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2" w:rsidRDefault="00170672" w:rsidP="00170672">
      <w:pPr>
        <w:pStyle w:val="a5"/>
        <w:widowControl w:val="0"/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-468630</wp:posOffset>
                </wp:positionV>
                <wp:extent cx="62865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1312" id="Прямоугольник 2" o:spid="_x0000_s1026" style="position:absolute;margin-left:209.75pt;margin-top:-36.9pt;width: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" fillcolor="white [3201]" stroked="f" strokeweight="1pt"/>
            </w:pict>
          </mc:Fallback>
        </mc:AlternateContent>
      </w:r>
      <w:r w:rsidR="003A7731">
        <w:rPr>
          <w:noProof/>
          <w:szCs w:val="28"/>
        </w:rPr>
        <w:drawing>
          <wp:inline distT="0" distB="0" distL="0" distR="0" wp14:anchorId="4B819B5A" wp14:editId="4631BA84">
            <wp:extent cx="752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72" w:rsidRDefault="00170672" w:rsidP="00170672">
      <w:pPr>
        <w:pStyle w:val="a5"/>
        <w:rPr>
          <w:noProof/>
          <w:sz w:val="32"/>
          <w:szCs w:val="32"/>
        </w:rPr>
      </w:pPr>
    </w:p>
    <w:p w:rsidR="00170672" w:rsidRDefault="00170672" w:rsidP="00170672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t xml:space="preserve">ГОСУДАРСТВЕННАЯ ИНСПЕКЦИЯ </w:t>
      </w:r>
    </w:p>
    <w:p w:rsidR="00170672" w:rsidRDefault="00170672" w:rsidP="00170672">
      <w:pPr>
        <w:pStyle w:val="a5"/>
        <w:spacing w:line="360" w:lineRule="auto"/>
      </w:pPr>
      <w:r>
        <w:rPr>
          <w:sz w:val="32"/>
          <w:szCs w:val="32"/>
        </w:rPr>
        <w:t>ЗАБАЙКАЛЬСКОГО КРАЯ</w:t>
      </w:r>
    </w:p>
    <w:p w:rsidR="00170672" w:rsidRDefault="00170672" w:rsidP="00170672">
      <w:pPr>
        <w:pStyle w:val="a7"/>
        <w:spacing w:line="360" w:lineRule="auto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ПРИКАЗ</w:t>
      </w:r>
    </w:p>
    <w:p w:rsidR="00A22C6A" w:rsidRDefault="00A22C6A" w:rsidP="00170672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170672" w:rsidRDefault="00170672" w:rsidP="00170672">
      <w:pPr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г. Чита</w:t>
      </w:r>
    </w:p>
    <w:p w:rsidR="00170672" w:rsidRDefault="00170672" w:rsidP="00170672">
      <w:pPr>
        <w:pStyle w:val="ConsPlusTitle"/>
        <w:widowControl/>
        <w:rPr>
          <w:sz w:val="28"/>
          <w:szCs w:val="28"/>
        </w:rPr>
      </w:pPr>
    </w:p>
    <w:p w:rsidR="00170672" w:rsidRDefault="00170672" w:rsidP="00A22C6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Государственной инспекции Забайкальского края по предоставлению государственной услуги </w:t>
      </w:r>
      <w:r w:rsidR="00A22C6A" w:rsidRPr="00B22196">
        <w:rPr>
          <w:color w:val="000000" w:themeColor="text1"/>
          <w:sz w:val="28"/>
          <w:szCs w:val="28"/>
          <w:shd w:val="clear" w:color="auto" w:fill="FFFFFF"/>
        </w:rPr>
        <w:t>по государственной регистрации самоходных машин и других видов техники</w:t>
      </w:r>
    </w:p>
    <w:p w:rsidR="00170672" w:rsidRDefault="00170672" w:rsidP="00170672">
      <w:pPr>
        <w:pStyle w:val="ConsPlusTitle"/>
        <w:widowControl/>
        <w:jc w:val="both"/>
        <w:rPr>
          <w:sz w:val="28"/>
          <w:szCs w:val="28"/>
        </w:rPr>
      </w:pPr>
    </w:p>
    <w:p w:rsidR="00170672" w:rsidRPr="00582D26" w:rsidRDefault="00170672" w:rsidP="00BA7C0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2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Забайкальского края </w:t>
      </w:r>
      <w:r w:rsidR="00854523" w:rsidRPr="00582D26">
        <w:rPr>
          <w:rFonts w:ascii="Times New Roman" w:hAnsi="Times New Roman" w:cs="Times New Roman"/>
          <w:sz w:val="28"/>
          <w:szCs w:val="28"/>
        </w:rPr>
        <w:t xml:space="preserve">в </w:t>
      </w:r>
      <w:r w:rsidRPr="00582D26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 постановлен</w:t>
      </w:r>
      <w:r w:rsidR="00A22C6A" w:rsidRPr="00582D26">
        <w:rPr>
          <w:rFonts w:ascii="Times New Roman" w:hAnsi="Times New Roman" w:cs="Times New Roman"/>
          <w:sz w:val="28"/>
          <w:szCs w:val="28"/>
        </w:rPr>
        <w:t xml:space="preserve">ием Правительства Российской Федерации </w:t>
      </w:r>
      <w:r w:rsidRPr="00582D26">
        <w:rPr>
          <w:rFonts w:ascii="Times New Roman" w:hAnsi="Times New Roman" w:cs="Times New Roman"/>
          <w:sz w:val="28"/>
          <w:szCs w:val="28"/>
        </w:rPr>
        <w:t>от 2</w:t>
      </w:r>
      <w:r w:rsidR="00A22C6A" w:rsidRPr="00582D26">
        <w:rPr>
          <w:rFonts w:ascii="Times New Roman" w:hAnsi="Times New Roman" w:cs="Times New Roman"/>
          <w:sz w:val="28"/>
          <w:szCs w:val="28"/>
        </w:rPr>
        <w:t>0 мая 2022 года № 917</w:t>
      </w:r>
      <w:r w:rsidRPr="00582D26">
        <w:rPr>
          <w:rFonts w:ascii="Times New Roman" w:hAnsi="Times New Roman" w:cs="Times New Roman"/>
          <w:sz w:val="28"/>
          <w:szCs w:val="28"/>
        </w:rPr>
        <w:t xml:space="preserve"> </w:t>
      </w:r>
      <w:r w:rsidR="00A22C6A" w:rsidRPr="00582D26">
        <w:rPr>
          <w:rFonts w:ascii="Times New Roman" w:hAnsi="Times New Roman" w:cs="Times New Roman"/>
          <w:sz w:val="28"/>
          <w:szCs w:val="28"/>
        </w:rPr>
        <w:br/>
      </w:r>
      <w:r w:rsidRPr="00582D26">
        <w:rPr>
          <w:rFonts w:ascii="Times New Roman" w:hAnsi="Times New Roman" w:cs="Times New Roman"/>
          <w:sz w:val="28"/>
          <w:szCs w:val="28"/>
        </w:rPr>
        <w:t>«</w:t>
      </w:r>
      <w:r w:rsidR="00A22C6A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Правительства Российской Федерации от 21 сентября 2020 года № 1507</w:t>
      </w:r>
      <w:r w:rsidRPr="00582D26">
        <w:rPr>
          <w:rFonts w:ascii="Times New Roman" w:hAnsi="Times New Roman" w:cs="Times New Roman"/>
          <w:sz w:val="28"/>
          <w:szCs w:val="28"/>
        </w:rPr>
        <w:t>»,</w:t>
      </w:r>
    </w:p>
    <w:p w:rsidR="00170672" w:rsidRPr="00582D26" w:rsidRDefault="00170672" w:rsidP="00BA7C0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D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2D26">
        <w:rPr>
          <w:rFonts w:ascii="Times New Roman" w:hAnsi="Times New Roman" w:cs="Times New Roman"/>
          <w:b/>
          <w:sz w:val="28"/>
          <w:szCs w:val="28"/>
        </w:rPr>
        <w:t xml:space="preserve"> р и к а з ы в а ю :</w:t>
      </w:r>
    </w:p>
    <w:p w:rsidR="00170672" w:rsidRPr="00582D26" w:rsidRDefault="00A22C6A" w:rsidP="00BA7C0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2D2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Государственной инспекции Забайкальского края по предоставлению государственной услуги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государственной регистрации самоходных машин и других видов техники</w:t>
      </w:r>
      <w:r w:rsidRPr="00582D26">
        <w:rPr>
          <w:rFonts w:ascii="Times New Roman" w:hAnsi="Times New Roman" w:cs="Times New Roman"/>
          <w:sz w:val="28"/>
          <w:szCs w:val="28"/>
        </w:rPr>
        <w:t>, утвержденный приказом Государственной инс</w:t>
      </w:r>
      <w:r w:rsidR="00634FF2" w:rsidRPr="00582D26">
        <w:rPr>
          <w:rFonts w:ascii="Times New Roman" w:hAnsi="Times New Roman" w:cs="Times New Roman"/>
          <w:sz w:val="28"/>
          <w:szCs w:val="28"/>
        </w:rPr>
        <w:t>пекции Забайкальского края от 23 декабря</w:t>
      </w:r>
      <w:r w:rsidRPr="00582D2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634FF2" w:rsidRPr="00582D26">
        <w:rPr>
          <w:rFonts w:ascii="Times New Roman" w:hAnsi="Times New Roman" w:cs="Times New Roman"/>
          <w:sz w:val="28"/>
          <w:szCs w:val="28"/>
        </w:rPr>
        <w:t>№ 190</w:t>
      </w:r>
      <w:r w:rsidRPr="00582D26">
        <w:rPr>
          <w:rFonts w:ascii="Times New Roman" w:hAnsi="Times New Roman" w:cs="Times New Roman"/>
          <w:sz w:val="28"/>
          <w:szCs w:val="28"/>
        </w:rPr>
        <w:t xml:space="preserve"> о/д (</w:t>
      </w:r>
      <w:r w:rsidR="007D3351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приказа от 26 августа 2021 года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о/д</w:t>
      </w:r>
      <w:r w:rsidRPr="00582D26">
        <w:rPr>
          <w:rFonts w:ascii="Times New Roman" w:hAnsi="Times New Roman" w:cs="Times New Roman"/>
          <w:sz w:val="28"/>
          <w:szCs w:val="28"/>
        </w:rPr>
        <w:t>) изменения следующего содержания</w:t>
      </w:r>
      <w:r w:rsidR="009D00FB" w:rsidRPr="00582D26">
        <w:rPr>
          <w:rFonts w:ascii="Times New Roman" w:hAnsi="Times New Roman" w:cs="Times New Roman"/>
          <w:sz w:val="28"/>
          <w:szCs w:val="28"/>
        </w:rPr>
        <w:t>:</w:t>
      </w:r>
    </w:p>
    <w:p w:rsidR="00634FF2" w:rsidRPr="00582D26" w:rsidRDefault="00EB0B52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26">
        <w:rPr>
          <w:rFonts w:ascii="Times New Roman" w:hAnsi="Times New Roman" w:cs="Times New Roman"/>
          <w:sz w:val="28"/>
          <w:szCs w:val="28"/>
        </w:rPr>
        <w:t>1</w:t>
      </w:r>
      <w:r w:rsidR="00634FF2" w:rsidRPr="00582D26">
        <w:rPr>
          <w:rFonts w:ascii="Times New Roman" w:hAnsi="Times New Roman" w:cs="Times New Roman"/>
          <w:sz w:val="28"/>
          <w:szCs w:val="28"/>
        </w:rPr>
        <w:t>) Подпункт «а» пункта 1.1.3</w:t>
      </w:r>
      <w:proofErr w:type="gramStart"/>
      <w:r w:rsidR="00634FF2" w:rsidRPr="00582D26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="00634FF2" w:rsidRPr="00582D2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34FF2" w:rsidRPr="00582D26" w:rsidRDefault="001F3330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634FF2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транспортных средств и техники, собранной индивидуально из запасных частей и номерных компонентов в виде двигателя, кузова, рамы, коробки передач, основного ведущего моста, в том числе из бывших в употреблении, а также серийно выпускаемых транспортных средств и техники, собранной из бывших в употреблении запасных частей и номерных компонентов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;»;</w:t>
      </w:r>
    </w:p>
    <w:p w:rsidR="001F3330" w:rsidRPr="00582D26" w:rsidRDefault="00EB0B52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63E7F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абзаце втором пункта 2.6.1.2</w:t>
      </w:r>
      <w:proofErr w:type="gramStart"/>
      <w:r w:rsidR="00163E7F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gramEnd"/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второе изложить в следующей </w:t>
      </w:r>
      <w:proofErr w:type="spellStart"/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редакции:«Инспекция</w:t>
      </w:r>
      <w:proofErr w:type="spellEnd"/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информирует заявителя о ходе оказания услуги, а также о результатах государственной услуги в автоматическом режиме посредством уведомлений в личном кабинете заявителя на Едином портале государственных услуг в течение 1 рабочего дня.»;</w:t>
      </w:r>
    </w:p>
    <w:p w:rsidR="009C56B0" w:rsidRPr="00582D26" w:rsidRDefault="00582D26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468630</wp:posOffset>
                </wp:positionV>
                <wp:extent cx="304800" cy="2000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834B8" id="Прямоугольник 4" o:spid="_x0000_s1026" style="position:absolute;margin-left:222.5pt;margin-top:36.9pt;width:24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" fillcolor="white [3212]" stroked="f" strokeweight="1pt"/>
            </w:pict>
          </mc:Fallback>
        </mc:AlternateContent>
      </w:r>
      <w:r w:rsidR="00AF25D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пункт</w:t>
      </w:r>
      <w:r w:rsidR="00163E7F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2.9.1</w:t>
      </w:r>
      <w:proofErr w:type="gramStart"/>
      <w:r w:rsidR="00163E7F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изменения:</w:t>
      </w:r>
    </w:p>
    <w:p w:rsidR="00A02144" w:rsidRPr="00582D26" w:rsidRDefault="00BA7C07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603885</wp:posOffset>
                </wp:positionV>
                <wp:extent cx="295275" cy="161925"/>
                <wp:effectExtent l="0" t="0" r="9525" b="95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DE322" id="Овал 1" o:spid="_x0000_s1026" style="position:absolute;margin-left:224pt;margin-top:47.55pt;width:23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proofErr w:type="gramStart"/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 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</w:p>
    <w:p w:rsidR="00AF25DC" w:rsidRPr="00582D26" w:rsidRDefault="00163E7F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F25D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обнаружении признаков подделки представленных документов, государственных регистрационных знаков, изменения или уничтожения идентификационного номера техники или номера основного компонента техники, а также при наличии сведений о нахождении техники или основного компонента техники (двигатель, кузов, рама, коробка передач, основной ведущий мост) в розыске либо нахождении представленных документов в числе похищенных Инспекция направляет соответствующие документы и сведения в Управление Министерства внутренних дел Российской Федерации по Забайкальскому краю для их проверки.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этих случаях государственная регистрация техники (внесение изменений в регистрационные данные, снятие техники с учета) производится по результатам проведения проверки или оформляется отказ в государственной регистрации техники</w:t>
      </w:r>
      <w:r w:rsidR="00AF25D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9C56B0" w:rsidRPr="00582D26" w:rsidRDefault="007D3351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подпункте 2.9.1.4. слово</w:t>
      </w:r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«агрегатов» з</w:t>
      </w:r>
      <w:r w:rsidR="00290FB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аменить словами </w:t>
      </w:r>
      <w:r w:rsidR="009C56B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«компонентов в виде двигателя, кузова, рамы, коробки передач, основного ведущего моста»;</w:t>
      </w:r>
    </w:p>
    <w:p w:rsidR="001F3330" w:rsidRPr="00582D26" w:rsidRDefault="00CA3A62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EB0B52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B0B52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86B7D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ункт 2.9.2</w:t>
      </w:r>
      <w:proofErr w:type="gramStart"/>
      <w:r w:rsidR="00686B7D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B52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gramEnd"/>
      <w:r w:rsidR="00EB0B52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686B7D" w:rsidRPr="00582D26" w:rsidRDefault="00AE3B6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86B7D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</w:t>
      </w:r>
      <w:r w:rsidR="00686B7D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686B7D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EB0B52" w:rsidRPr="00582D26" w:rsidRDefault="00686B7D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в электронном паспорте техники со статусом "действующий" сведений об уплате утилизационного сбора в Российской Федерации или об основании неуплаты утилизационного сбора</w:t>
      </w:r>
      <w:r w:rsidR="00EB0B52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B52" w:rsidRPr="00582D26" w:rsidRDefault="00EB0B52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дополнить подпунктами 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«м», «н» и «о</w:t>
      </w:r>
      <w:r w:rsidR="00AE3B6C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1F3330" w:rsidRPr="00582D26" w:rsidRDefault="001F3330" w:rsidP="00BA7C0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сведений о нахождении техники и (или) основного компонента техники либо представленных документов в розыске;</w:t>
      </w:r>
    </w:p>
    <w:p w:rsidR="001F3330" w:rsidRPr="00582D26" w:rsidRDefault="00EB0B52" w:rsidP="00BA7C0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отсутствие возможности идентификации техники вследствие подделки, сокрытия, изменения и (или) уничтожения маркировки техники и (или) основного компонента техники;</w:t>
      </w:r>
    </w:p>
    <w:p w:rsidR="001F3330" w:rsidRPr="00582D26" w:rsidRDefault="00EB0B52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F33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о) оформившая паспорт техники организация - изготовитель техники не включена в единый реестр уполномоченных органов (организаций) государств - 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или сведения о документе об оценке соответствия техники, на которую оформлен паспорт техники, не включены в указанный единый реестр в отношении данной организации - изготовителя техники (в отношении впервые регистрируемой техники).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27702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908C3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</w:t>
      </w:r>
      <w:r w:rsidR="00AE3B6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 3.1.1</w:t>
      </w:r>
      <w:proofErr w:type="gramStart"/>
      <w:r w:rsidR="00AE3B6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дополнить</w:t>
      </w:r>
      <w:proofErr w:type="gramEnd"/>
      <w:r w:rsidR="00AE3B6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абзацем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следующего содержания:</w:t>
      </w:r>
    </w:p>
    <w:p w:rsidR="00D908C3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(предельный) срок предоставления </w:t>
      </w:r>
      <w:r w:rsidR="00EF7FD0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услуги не превышает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дней, в которые не включен срок приостановления 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услуги.»;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25DC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AF25D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B4AE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652E4C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0B4AE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 3.2.1</w:t>
      </w:r>
      <w:proofErr w:type="gramStart"/>
      <w:r w:rsidR="000B4AE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внести</w:t>
      </w:r>
      <w:proofErr w:type="gramEnd"/>
      <w:r w:rsidR="000B4AE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изменения: </w:t>
      </w:r>
    </w:p>
    <w:p w:rsidR="00652E4C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3.2.1.15. дополнить абзацем следующего содержания:</w:t>
      </w:r>
    </w:p>
    <w:p w:rsidR="00652E4C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«Согласие может быть оформлено в форме электронного документа с использованием Единого портала государственных услуг при наличии технической возможности, в том числе технической готовности Единого портала государственных услуг к приему и передаче указанного согласия. При </w:t>
      </w:r>
      <w:bookmarkStart w:id="0" w:name="_GoBack"/>
      <w:bookmarkEnd w:id="0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этом указанное согласие может быть подписано в том числе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Федерации.»;</w:t>
      </w:r>
    </w:p>
    <w:p w:rsidR="00652E4C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3.2.1.17. дополнить абзацем следующего содержания:</w:t>
      </w:r>
    </w:p>
    <w:p w:rsidR="00652E4C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 позднее чем за 10 календарных дней до истечения срока государственной регистрации техники Инспекция информирует владельца техники об истечении указанного срока и формирует запрос на предоставление документов для пролонгации действия государственной регистрации в личном кабинете заявителя на Едином портале государственных услуг.»;</w:t>
      </w:r>
    </w:p>
    <w:p w:rsidR="00652E4C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пункт 3.2.1.21.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14033" w:rsidRPr="00582D26" w:rsidRDefault="00652E4C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02144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3.2.1.21.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рассмотрения заявления </w:t>
      </w:r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1 рабочий день со дня получения должностным лицом Инспекции полного комплекта документов, предусмотренных пунктом 2.6.1.1</w:t>
      </w:r>
      <w:proofErr w:type="gramStart"/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пункта</w:t>
      </w:r>
      <w:proofErr w:type="gramEnd"/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2.6.1. подраздела 2.6. раздела 2 настоящего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административного регламента.»;</w:t>
      </w:r>
    </w:p>
    <w:p w:rsidR="00C14033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подраздел 3.2.3</w:t>
      </w:r>
      <w:proofErr w:type="gramStart"/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внести</w:t>
      </w:r>
      <w:proofErr w:type="gramEnd"/>
      <w:r w:rsidR="00C1403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изменения:</w:t>
      </w:r>
    </w:p>
    <w:p w:rsidR="00C14033" w:rsidRPr="00582D26" w:rsidRDefault="00C1403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абзаце четвертом пункта 3.2.3.1. слова «10 рабочих дней»</w:t>
      </w:r>
      <w:r w:rsidR="0010647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заменить словами «8 рабочих дней»;</w:t>
      </w:r>
    </w:p>
    <w:p w:rsidR="00106470" w:rsidRPr="00582D26" w:rsidRDefault="00106470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пункте 3.2.3.5. слова «12 календарных дней» заменит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словами «10 календарных дней»;</w:t>
      </w:r>
    </w:p>
    <w:p w:rsidR="00D908C3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абзаце третьем подпункта 3.2.4.4</w:t>
      </w:r>
      <w:proofErr w:type="gramStart"/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слова</w:t>
      </w:r>
      <w:proofErr w:type="gramEnd"/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«2 рабочих дней» заменить словами «1 рабочего дня»;</w:t>
      </w:r>
      <w:r w:rsidR="003E6C30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634FF2" w:rsidRPr="00582D26" w:rsidRDefault="00D908C3" w:rsidP="00BA7C07">
      <w:pPr>
        <w:pStyle w:val="a9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854523"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Подпункт 3.2.4.9</w:t>
      </w:r>
      <w:proofErr w:type="gramStart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признать</w:t>
      </w:r>
      <w:proofErr w:type="gramEnd"/>
      <w:r w:rsidRPr="00582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утратившим силу.</w:t>
      </w:r>
    </w:p>
    <w:p w:rsidR="00D908C3" w:rsidRPr="00582D26" w:rsidRDefault="00D908C3" w:rsidP="00BA7C07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spacing w:line="300" w:lineRule="exact"/>
        <w:jc w:val="both"/>
        <w:rPr>
          <w:b w:val="0"/>
          <w:color w:val="000000" w:themeColor="text1"/>
          <w:sz w:val="28"/>
          <w:szCs w:val="28"/>
        </w:rPr>
      </w:pPr>
      <w:r w:rsidRPr="00582D26">
        <w:rPr>
          <w:b w:val="0"/>
          <w:color w:val="000000" w:themeColor="text1"/>
          <w:sz w:val="28"/>
          <w:szCs w:val="28"/>
        </w:rPr>
        <w:t xml:space="preserve">Настоящий Приказ вступает в силу 1 сентября 2022 года. </w:t>
      </w:r>
    </w:p>
    <w:p w:rsidR="00170672" w:rsidRPr="00582D26" w:rsidRDefault="00D908C3" w:rsidP="00BA7C07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spacing w:line="300" w:lineRule="exact"/>
        <w:jc w:val="both"/>
        <w:rPr>
          <w:b w:val="0"/>
          <w:color w:val="000000" w:themeColor="text1"/>
          <w:sz w:val="28"/>
          <w:szCs w:val="28"/>
        </w:rPr>
      </w:pPr>
      <w:r w:rsidRPr="00582D26">
        <w:rPr>
          <w:b w:val="0"/>
          <w:color w:val="000000" w:themeColor="text1"/>
          <w:sz w:val="28"/>
          <w:szCs w:val="28"/>
        </w:rPr>
        <w:t xml:space="preserve">Главному специалисту отдела правового и кадрового обеспечения </w:t>
      </w:r>
      <w:proofErr w:type="spellStart"/>
      <w:r w:rsidRPr="00582D26">
        <w:rPr>
          <w:b w:val="0"/>
          <w:color w:val="000000" w:themeColor="text1"/>
          <w:sz w:val="28"/>
          <w:szCs w:val="28"/>
        </w:rPr>
        <w:t>Овчинникову</w:t>
      </w:r>
      <w:proofErr w:type="spellEnd"/>
      <w:r w:rsidRPr="00582D26">
        <w:rPr>
          <w:b w:val="0"/>
          <w:color w:val="000000" w:themeColor="text1"/>
          <w:sz w:val="28"/>
          <w:szCs w:val="28"/>
        </w:rPr>
        <w:t xml:space="preserve"> П.И. обеспечить размещение настоящего приказа на сайтах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582D26">
        <w:rPr>
          <w:b w:val="0"/>
          <w:color w:val="000000" w:themeColor="text1"/>
          <w:sz w:val="28"/>
          <w:szCs w:val="28"/>
        </w:rPr>
        <w:t>), «Официальный интернет портал правовой информации» (</w:t>
      </w:r>
      <w:hyperlink r:id="rId10" w:history="1"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2D26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2D26">
        <w:rPr>
          <w:b w:val="0"/>
          <w:color w:val="000000" w:themeColor="text1"/>
          <w:sz w:val="28"/>
          <w:szCs w:val="28"/>
        </w:rPr>
        <w:t>), а также на официальном сайте Инспекции в установленном порядке</w:t>
      </w:r>
      <w:r w:rsidR="00170672" w:rsidRPr="00582D26">
        <w:rPr>
          <w:b w:val="0"/>
          <w:color w:val="000000" w:themeColor="text1"/>
          <w:sz w:val="28"/>
          <w:szCs w:val="28"/>
        </w:rPr>
        <w:t xml:space="preserve">. </w:t>
      </w:r>
    </w:p>
    <w:p w:rsidR="00A02144" w:rsidRPr="00B622A4" w:rsidRDefault="00170672" w:rsidP="00BA7C07">
      <w:pPr>
        <w:pStyle w:val="a3"/>
        <w:numPr>
          <w:ilvl w:val="0"/>
          <w:numId w:val="1"/>
        </w:numPr>
        <w:tabs>
          <w:tab w:val="center" w:pos="1080"/>
          <w:tab w:val="right" w:pos="1260"/>
        </w:tabs>
        <w:autoSpaceDE w:val="0"/>
        <w:autoSpaceDN w:val="0"/>
        <w:adjustRightInd w:val="0"/>
        <w:spacing w:line="300" w:lineRule="exact"/>
        <w:jc w:val="both"/>
        <w:rPr>
          <w:color w:val="000000" w:themeColor="text1"/>
          <w:szCs w:val="28"/>
        </w:rPr>
      </w:pPr>
      <w:r w:rsidRPr="00582D26">
        <w:rPr>
          <w:color w:val="000000" w:themeColor="text1"/>
          <w:szCs w:val="28"/>
        </w:rPr>
        <w:t xml:space="preserve">Контроль за исполнением настоящего приказа возложить на заместителя начальника Инспекции – главного государственного инженера-инспектора </w:t>
      </w:r>
      <w:proofErr w:type="spellStart"/>
      <w:r w:rsidRPr="00582D26">
        <w:rPr>
          <w:color w:val="000000" w:themeColor="text1"/>
          <w:szCs w:val="28"/>
        </w:rPr>
        <w:t>Илькива</w:t>
      </w:r>
      <w:proofErr w:type="spellEnd"/>
      <w:r w:rsidRPr="00582D26">
        <w:rPr>
          <w:color w:val="000000" w:themeColor="text1"/>
          <w:szCs w:val="28"/>
        </w:rPr>
        <w:t xml:space="preserve"> В.В. </w:t>
      </w:r>
    </w:p>
    <w:p w:rsidR="005F238C" w:rsidRDefault="005F238C" w:rsidP="00B622A4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BA7C07" w:rsidRDefault="00BA7C07" w:rsidP="00B622A4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BA7C07" w:rsidRPr="00582D26" w:rsidRDefault="00BA7C07" w:rsidP="00B622A4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5E4982" w:rsidRPr="00582D26" w:rsidRDefault="00D908C3" w:rsidP="00582D26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proofErr w:type="spellStart"/>
      <w:r w:rsidRPr="00582D26">
        <w:rPr>
          <w:color w:val="000000" w:themeColor="text1"/>
          <w:szCs w:val="28"/>
        </w:rPr>
        <w:t>И.о</w:t>
      </w:r>
      <w:proofErr w:type="spellEnd"/>
      <w:r w:rsidRPr="00582D26">
        <w:rPr>
          <w:color w:val="000000" w:themeColor="text1"/>
          <w:szCs w:val="28"/>
        </w:rPr>
        <w:t>. н</w:t>
      </w:r>
      <w:r w:rsidR="00B76949" w:rsidRPr="00582D26">
        <w:rPr>
          <w:color w:val="000000" w:themeColor="text1"/>
          <w:szCs w:val="28"/>
        </w:rPr>
        <w:t>ачальник</w:t>
      </w:r>
      <w:r w:rsidRPr="00582D26">
        <w:rPr>
          <w:color w:val="000000" w:themeColor="text1"/>
          <w:szCs w:val="28"/>
        </w:rPr>
        <w:t>а</w:t>
      </w:r>
      <w:r w:rsidR="00B76949" w:rsidRPr="00582D26">
        <w:rPr>
          <w:color w:val="000000" w:themeColor="text1"/>
          <w:szCs w:val="28"/>
        </w:rPr>
        <w:t xml:space="preserve"> Инсп</w:t>
      </w:r>
      <w:r w:rsidRPr="00582D26">
        <w:rPr>
          <w:color w:val="000000" w:themeColor="text1"/>
          <w:szCs w:val="28"/>
        </w:rPr>
        <w:t xml:space="preserve">екции                           </w:t>
      </w:r>
      <w:r w:rsidR="00582D26">
        <w:rPr>
          <w:color w:val="000000" w:themeColor="text1"/>
          <w:szCs w:val="28"/>
        </w:rPr>
        <w:t xml:space="preserve">                               </w:t>
      </w:r>
      <w:r w:rsidRPr="00582D26">
        <w:rPr>
          <w:color w:val="000000" w:themeColor="text1"/>
          <w:szCs w:val="28"/>
        </w:rPr>
        <w:t xml:space="preserve">Б.А. </w:t>
      </w:r>
      <w:proofErr w:type="spellStart"/>
      <w:r w:rsidRPr="00582D26">
        <w:rPr>
          <w:color w:val="000000" w:themeColor="text1"/>
          <w:szCs w:val="28"/>
        </w:rPr>
        <w:t>Дашибалов</w:t>
      </w:r>
      <w:proofErr w:type="spellEnd"/>
      <w:r w:rsidRPr="00582D26">
        <w:rPr>
          <w:color w:val="000000" w:themeColor="text1"/>
          <w:szCs w:val="28"/>
        </w:rPr>
        <w:t xml:space="preserve">   </w:t>
      </w:r>
    </w:p>
    <w:sectPr w:rsidR="005E4982" w:rsidRPr="00582D26" w:rsidSect="00B76949">
      <w:headerReference w:type="default" r:id="rId11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CA" w:rsidRDefault="009776CA" w:rsidP="00B76949">
      <w:pPr>
        <w:spacing w:after="0" w:line="240" w:lineRule="auto"/>
      </w:pPr>
      <w:r>
        <w:separator/>
      </w:r>
    </w:p>
  </w:endnote>
  <w:endnote w:type="continuationSeparator" w:id="0">
    <w:p w:rsidR="009776CA" w:rsidRDefault="009776CA" w:rsidP="00B7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CA" w:rsidRDefault="009776CA" w:rsidP="00B76949">
      <w:pPr>
        <w:spacing w:after="0" w:line="240" w:lineRule="auto"/>
      </w:pPr>
      <w:r>
        <w:separator/>
      </w:r>
    </w:p>
  </w:footnote>
  <w:footnote w:type="continuationSeparator" w:id="0">
    <w:p w:rsidR="009776CA" w:rsidRDefault="009776CA" w:rsidP="00B7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25026"/>
      <w:docPartObj>
        <w:docPartGallery w:val="Page Numbers (Top of Page)"/>
        <w:docPartUnique/>
      </w:docPartObj>
    </w:sdtPr>
    <w:sdtContent>
      <w:p w:rsidR="00A70032" w:rsidRDefault="00A700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0032" w:rsidRDefault="00A70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5B3A"/>
    <w:multiLevelType w:val="hybridMultilevel"/>
    <w:tmpl w:val="D7F6B4E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97E31"/>
    <w:multiLevelType w:val="hybridMultilevel"/>
    <w:tmpl w:val="0AC481EE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C3F0D"/>
    <w:multiLevelType w:val="hybridMultilevel"/>
    <w:tmpl w:val="DCDC96D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6"/>
    <w:rsid w:val="000B4AE3"/>
    <w:rsid w:val="000E6414"/>
    <w:rsid w:val="00106470"/>
    <w:rsid w:val="00111F0B"/>
    <w:rsid w:val="00163E7F"/>
    <w:rsid w:val="00170672"/>
    <w:rsid w:val="001A0F5F"/>
    <w:rsid w:val="001F049A"/>
    <w:rsid w:val="001F3330"/>
    <w:rsid w:val="002069B2"/>
    <w:rsid w:val="00227702"/>
    <w:rsid w:val="00290FB3"/>
    <w:rsid w:val="003A7731"/>
    <w:rsid w:val="003E6C30"/>
    <w:rsid w:val="00462FAC"/>
    <w:rsid w:val="004A41A1"/>
    <w:rsid w:val="00537BA4"/>
    <w:rsid w:val="00582D26"/>
    <w:rsid w:val="005E4982"/>
    <w:rsid w:val="005F238C"/>
    <w:rsid w:val="005F2DA5"/>
    <w:rsid w:val="00634FF2"/>
    <w:rsid w:val="00652E4C"/>
    <w:rsid w:val="00686B7D"/>
    <w:rsid w:val="007D3351"/>
    <w:rsid w:val="00854523"/>
    <w:rsid w:val="009776CA"/>
    <w:rsid w:val="009C56B0"/>
    <w:rsid w:val="009D00FB"/>
    <w:rsid w:val="00A02144"/>
    <w:rsid w:val="00A22C6A"/>
    <w:rsid w:val="00A32921"/>
    <w:rsid w:val="00A608C2"/>
    <w:rsid w:val="00A70032"/>
    <w:rsid w:val="00A847EC"/>
    <w:rsid w:val="00AE3B6C"/>
    <w:rsid w:val="00AF25DC"/>
    <w:rsid w:val="00AF6884"/>
    <w:rsid w:val="00B23071"/>
    <w:rsid w:val="00B307EE"/>
    <w:rsid w:val="00B622A4"/>
    <w:rsid w:val="00B76949"/>
    <w:rsid w:val="00BA7C07"/>
    <w:rsid w:val="00C14033"/>
    <w:rsid w:val="00CA3A62"/>
    <w:rsid w:val="00CD4E3B"/>
    <w:rsid w:val="00CE2A9D"/>
    <w:rsid w:val="00CF359B"/>
    <w:rsid w:val="00D908C3"/>
    <w:rsid w:val="00EB0B52"/>
    <w:rsid w:val="00EF6DA8"/>
    <w:rsid w:val="00EF7CFA"/>
    <w:rsid w:val="00EF7FD0"/>
    <w:rsid w:val="00F9151F"/>
    <w:rsid w:val="00F96646"/>
    <w:rsid w:val="00FD2D40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E0B79-7889-4455-B2EC-85B3CEF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70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7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706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170672"/>
    <w:pPr>
      <w:ind w:left="720"/>
      <w:contextualSpacing/>
    </w:pPr>
  </w:style>
  <w:style w:type="paragraph" w:customStyle="1" w:styleId="ConsPlusTitle">
    <w:name w:val="ConsPlusTitle"/>
    <w:rsid w:val="00170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00F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7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949"/>
  </w:style>
  <w:style w:type="paragraph" w:styleId="ad">
    <w:name w:val="Balloon Text"/>
    <w:basedOn w:val="a"/>
    <w:link w:val="ae"/>
    <w:uiPriority w:val="99"/>
    <w:semiHidden/>
    <w:unhideWhenUsed/>
    <w:rsid w:val="000E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FAD-F8DA-43E1-BC9F-CE3C7F1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Павел Игоревич</dc:creator>
  <cp:keywords/>
  <dc:description/>
  <cp:lastModifiedBy>Овчинников Павел Игоревич</cp:lastModifiedBy>
  <cp:revision>23</cp:revision>
  <cp:lastPrinted>2022-07-12T06:02:00Z</cp:lastPrinted>
  <dcterms:created xsi:type="dcterms:W3CDTF">2022-07-04T02:23:00Z</dcterms:created>
  <dcterms:modified xsi:type="dcterms:W3CDTF">2022-07-15T02:32:00Z</dcterms:modified>
</cp:coreProperties>
</file>