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AC9" w:rsidRDefault="00C03AC9" w:rsidP="00C03AC9">
      <w:pPr>
        <w:pStyle w:val="a5"/>
        <w:widowControl w:val="0"/>
        <w:tabs>
          <w:tab w:val="left" w:pos="5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1E316" wp14:editId="57D1AA2B">
                <wp:simplePos x="0" y="0"/>
                <wp:positionH relativeFrom="column">
                  <wp:posOffset>2663825</wp:posOffset>
                </wp:positionH>
                <wp:positionV relativeFrom="paragraph">
                  <wp:posOffset>-468630</wp:posOffset>
                </wp:positionV>
                <wp:extent cx="628650" cy="36195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18E62" id="Прямоугольник 2" o:spid="_x0000_s1026" style="position:absolute;margin-left:209.75pt;margin-top:-36.9pt;width:49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" fillcolor="white [3201]" stroked="f" strokeweight="1pt"/>
            </w:pict>
          </mc:Fallback>
        </mc:AlternateContent>
      </w:r>
      <w:r>
        <w:rPr>
          <w:noProof/>
          <w:szCs w:val="28"/>
        </w:rPr>
        <w:drawing>
          <wp:inline distT="0" distB="0" distL="0" distR="0" wp14:anchorId="217A1208" wp14:editId="631291A6">
            <wp:extent cx="752475" cy="8001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AC9" w:rsidRDefault="00C03AC9" w:rsidP="00C03AC9">
      <w:pPr>
        <w:pStyle w:val="a5"/>
        <w:rPr>
          <w:noProof/>
          <w:sz w:val="32"/>
          <w:szCs w:val="32"/>
        </w:rPr>
      </w:pPr>
    </w:p>
    <w:p w:rsidR="00C03AC9" w:rsidRDefault="00C03AC9" w:rsidP="00C03AC9">
      <w:pPr>
        <w:pStyle w:val="a5"/>
        <w:rPr>
          <w:sz w:val="32"/>
          <w:szCs w:val="32"/>
        </w:rPr>
      </w:pPr>
      <w:r>
        <w:rPr>
          <w:noProof/>
          <w:sz w:val="32"/>
          <w:szCs w:val="32"/>
        </w:rPr>
        <w:t xml:space="preserve">ГОСУДАРСТВЕННАЯ ИНСПЕКЦИЯ </w:t>
      </w:r>
    </w:p>
    <w:p w:rsidR="00C03AC9" w:rsidRDefault="00C03AC9" w:rsidP="00C03AC9">
      <w:pPr>
        <w:pStyle w:val="a5"/>
        <w:spacing w:line="360" w:lineRule="auto"/>
      </w:pPr>
      <w:r>
        <w:rPr>
          <w:sz w:val="32"/>
          <w:szCs w:val="32"/>
        </w:rPr>
        <w:t>ЗАБАЙКАЛЬСКОГО КРАЯ</w:t>
      </w:r>
    </w:p>
    <w:p w:rsidR="00C03AC9" w:rsidRDefault="00C03AC9" w:rsidP="00C03AC9">
      <w:pPr>
        <w:pStyle w:val="a7"/>
        <w:spacing w:line="360" w:lineRule="auto"/>
        <w:rPr>
          <w:b w:val="0"/>
          <w:sz w:val="35"/>
          <w:szCs w:val="35"/>
        </w:rPr>
      </w:pPr>
      <w:r>
        <w:rPr>
          <w:b w:val="0"/>
          <w:sz w:val="35"/>
          <w:szCs w:val="35"/>
        </w:rPr>
        <w:t>ПРИКАЗ</w:t>
      </w:r>
    </w:p>
    <w:p w:rsidR="00C03AC9" w:rsidRDefault="00C03AC9" w:rsidP="00C03AC9">
      <w:pPr>
        <w:jc w:val="center"/>
        <w:rPr>
          <w:rFonts w:ascii="Times New Roman" w:hAnsi="Times New Roman" w:cs="Times New Roman"/>
          <w:sz w:val="35"/>
          <w:szCs w:val="35"/>
        </w:rPr>
      </w:pPr>
    </w:p>
    <w:p w:rsidR="00C03AC9" w:rsidRDefault="00C03AC9" w:rsidP="00C03AC9">
      <w:pPr>
        <w:jc w:val="center"/>
        <w:rPr>
          <w:rFonts w:ascii="Times New Roman" w:hAnsi="Times New Roman" w:cs="Times New Roman"/>
          <w:sz w:val="35"/>
          <w:szCs w:val="35"/>
        </w:rPr>
      </w:pPr>
      <w:r>
        <w:rPr>
          <w:rFonts w:ascii="Times New Roman" w:hAnsi="Times New Roman" w:cs="Times New Roman"/>
          <w:sz w:val="35"/>
          <w:szCs w:val="35"/>
        </w:rPr>
        <w:t>г. Чита</w:t>
      </w:r>
    </w:p>
    <w:p w:rsidR="00C03AC9" w:rsidRDefault="00C03AC9" w:rsidP="00C03AC9">
      <w:pPr>
        <w:pStyle w:val="ConsPlusTitle"/>
        <w:widowControl/>
        <w:rPr>
          <w:sz w:val="28"/>
          <w:szCs w:val="28"/>
        </w:rPr>
      </w:pPr>
    </w:p>
    <w:p w:rsidR="00C03AC9" w:rsidRDefault="00C03AC9" w:rsidP="00454E6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454E69">
        <w:rPr>
          <w:sz w:val="28"/>
          <w:szCs w:val="28"/>
        </w:rPr>
        <w:t>Приказ Государственной инспекции Забайкальского края от 15 июня 2017 года № 149 о/д «Об утверждении Административного</w:t>
      </w:r>
      <w:r>
        <w:rPr>
          <w:sz w:val="28"/>
          <w:szCs w:val="28"/>
        </w:rPr>
        <w:t xml:space="preserve"> регламент</w:t>
      </w:r>
      <w:r w:rsidR="00454E69">
        <w:rPr>
          <w:sz w:val="28"/>
          <w:szCs w:val="28"/>
        </w:rPr>
        <w:t xml:space="preserve">а Государственной инспекции </w:t>
      </w:r>
      <w:r>
        <w:rPr>
          <w:sz w:val="28"/>
          <w:szCs w:val="28"/>
        </w:rPr>
        <w:t>Забайкальского края о предостав</w:t>
      </w:r>
      <w:r w:rsidR="00454E69">
        <w:rPr>
          <w:sz w:val="28"/>
          <w:szCs w:val="28"/>
        </w:rPr>
        <w:t xml:space="preserve">лении государственной услуги по </w:t>
      </w:r>
      <w:r>
        <w:rPr>
          <w:sz w:val="28"/>
          <w:szCs w:val="28"/>
        </w:rPr>
        <w:t>допуску к управлению самоходными машинами и выдаче удостоверений тракториста-машиниста (тракториста)</w:t>
      </w:r>
      <w:r w:rsidR="00454E69">
        <w:rPr>
          <w:sz w:val="28"/>
          <w:szCs w:val="28"/>
        </w:rPr>
        <w:t>»</w:t>
      </w:r>
    </w:p>
    <w:p w:rsidR="00C03AC9" w:rsidRDefault="00C03AC9" w:rsidP="00C03AC9">
      <w:pPr>
        <w:pStyle w:val="ConsPlusTitle"/>
        <w:widowControl/>
        <w:jc w:val="both"/>
        <w:rPr>
          <w:sz w:val="28"/>
          <w:szCs w:val="28"/>
        </w:rPr>
      </w:pPr>
    </w:p>
    <w:p w:rsidR="00C03AC9" w:rsidRDefault="00C03AC9" w:rsidP="00F800DA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нормативной правовой базы Забайкальского края в</w:t>
      </w:r>
      <w:r w:rsidRPr="008545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соответствие с действующим законодательством, постановлением Правительства Российской Федерации от 21 мая 2022 года № 932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B221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 внесении изменений в постановление Правительства Российской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Федерации от 12 июля 1999 года № 796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C03AC9" w:rsidRDefault="00C03AC9" w:rsidP="00F800DA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 и к а з ы в а ю :</w:t>
      </w:r>
    </w:p>
    <w:p w:rsidR="00454E69" w:rsidRPr="00454E69" w:rsidRDefault="00454E69" w:rsidP="00F800DA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3 </w:t>
      </w:r>
      <w:r w:rsidRPr="00454E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9" w:anchor="/document/43972562/entry/0" w:history="1">
        <w:r w:rsidRPr="00454E69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Приказ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54E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Государственной инспекции Забайкальского края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 15 июня 2017 года № 149 о/д «</w:t>
      </w:r>
      <w:r w:rsidRPr="00454E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 утверждении Административного регламента Государственной инспекции Забайкальского края по предоставлении государственной услуги по допуску к управлению самоходными машинами и выдаче удостоверений тракториста-машиниста (тракториста)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</w:t>
      </w:r>
      <w:r w:rsidRPr="004530FD">
        <w:rPr>
          <w:rFonts w:ascii="Times New Roman" w:hAnsi="Times New Roman" w:cs="Times New Roman"/>
          <w:sz w:val="28"/>
          <w:szCs w:val="28"/>
        </w:rPr>
        <w:t>(</w:t>
      </w:r>
      <w:r w:rsidRPr="004530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редакции приказов </w:t>
      </w:r>
      <w:hyperlink r:id="rId10" w:anchor="/document/43974224/entry/0" w:history="1">
        <w:r w:rsidRPr="004530FD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от 2 октября 2017 года № 185 о/д</w:t>
        </w:r>
      </w:hyperlink>
      <w:r w:rsidRPr="004530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 от </w:t>
      </w:r>
      <w:hyperlink r:id="rId11" w:anchor="/document/43975042/entry/0" w:history="1">
        <w:r w:rsidRPr="004530FD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25 декабря 2017 года № 232 о/д</w:t>
        </w:r>
      </w:hyperlink>
      <w:r w:rsidRPr="004530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12" w:anchor="/document/43977970/entry/0" w:history="1">
        <w:r w:rsidRPr="004530FD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от 21 мая 2018 года № 56 о/д</w:t>
        </w:r>
      </w:hyperlink>
      <w:r w:rsidRPr="004530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13" w:anchor="/document/43980576/entry/0" w:history="1">
        <w:r w:rsidRPr="004530FD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от 27 сентября 2018 года № 114 о/д</w:t>
        </w:r>
      </w:hyperlink>
      <w:r w:rsidRPr="004530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14" w:anchor="/document/43982468/entry/0" w:history="1">
        <w:r w:rsidRPr="004530FD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от 7 ноября 2018 года № 138 о/д</w:t>
        </w:r>
      </w:hyperlink>
      <w:r w:rsidRPr="004530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15" w:anchor="/document/43986744/entry/0" w:history="1">
        <w:r w:rsidRPr="004530FD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от 25 марта 2019 года № 29 о/д</w:t>
        </w:r>
      </w:hyperlink>
      <w:r w:rsidRPr="004530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16" w:anchor="/document/73207538/entry/0" w:history="1">
        <w:r w:rsidRPr="004530FD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от 12 декабря 2019 года № 157 о/д</w:t>
        </w:r>
      </w:hyperlink>
      <w:r w:rsidRPr="004530FD">
        <w:rPr>
          <w:rFonts w:ascii="Times New Roman" w:hAnsi="Times New Roman" w:cs="Times New Roman"/>
          <w:color w:val="000000" w:themeColor="text1"/>
          <w:sz w:val="28"/>
          <w:szCs w:val="28"/>
        </w:rPr>
        <w:t>, от 5 мая 2022 года № 120 о/д</w:t>
      </w:r>
      <w:r w:rsidRPr="004530F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54E69" w:rsidRPr="00454E69" w:rsidRDefault="00454E69" w:rsidP="00F800DA">
      <w:pPr>
        <w:pStyle w:val="a9"/>
        <w:autoSpaceDE w:val="0"/>
        <w:autoSpaceDN w:val="0"/>
        <w:adjustRightInd w:val="0"/>
        <w:spacing w:after="0" w:line="30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«3) </w:t>
      </w:r>
      <w:r w:rsidRPr="00454E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Контроль за исполнением настоящего приказа возложить 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заместителя начальника инспекции – главного </w:t>
      </w:r>
      <w:r w:rsidRPr="00454E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госуда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рственного инженера-инспектора В.В. 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Илькива</w:t>
      </w:r>
      <w:proofErr w:type="spellEnd"/>
      <w:r w:rsidRPr="00454E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».  </w:t>
      </w:r>
      <w:bookmarkStart w:id="0" w:name="_GoBack"/>
      <w:bookmarkEnd w:id="0"/>
    </w:p>
    <w:p w:rsidR="00C03AC9" w:rsidRDefault="00F800DA" w:rsidP="00F800DA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1337945</wp:posOffset>
                </wp:positionV>
                <wp:extent cx="219075" cy="171450"/>
                <wp:effectExtent l="0" t="0" r="9525" b="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4736D1" id="Овал 1" o:spid="_x0000_s1026" style="position:absolute;margin-left:225.45pt;margin-top:105.35pt;width:17.2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" fillcolor="white [3212]" stroked="f" strokeweight="1pt">
                <v:stroke joinstyle="miter"/>
              </v:oval>
            </w:pict>
          </mc:Fallback>
        </mc:AlternateContent>
      </w:r>
      <w:r w:rsidR="00A320C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833755</wp:posOffset>
                </wp:positionV>
                <wp:extent cx="200025" cy="190500"/>
                <wp:effectExtent l="0" t="0" r="9525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266990" id="Прямоугольник 4" o:spid="_x0000_s1026" style="position:absolute;margin-left:226.2pt;margin-top:65.65pt;width:15.7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" fillcolor="white [3212]" stroked="f" strokeweight="1pt"/>
            </w:pict>
          </mc:Fallback>
        </mc:AlternateContent>
      </w:r>
      <w:r w:rsidR="00C03AC9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Государственной инспекции Забайкальского края о предоставлении государственной услуги по допуску к управлению самоходными машинами и выдаче удостоверений тракториста-машиниста (тракториста), утвержденный приказом Государственной инспекции Забайкальского края от 15 июня 2017 года </w:t>
      </w:r>
      <w:r w:rsidR="00C03AC9">
        <w:rPr>
          <w:rFonts w:ascii="Times New Roman" w:hAnsi="Times New Roman" w:cs="Times New Roman"/>
          <w:sz w:val="28"/>
          <w:szCs w:val="28"/>
        </w:rPr>
        <w:br/>
      </w:r>
      <w:r w:rsidR="00C03AC9">
        <w:rPr>
          <w:rFonts w:ascii="Times New Roman" w:hAnsi="Times New Roman" w:cs="Times New Roman"/>
          <w:sz w:val="28"/>
          <w:szCs w:val="28"/>
        </w:rPr>
        <w:lastRenderedPageBreak/>
        <w:t>№ 149</w:t>
      </w:r>
      <w:r w:rsidR="00C03AC9" w:rsidRPr="00A22C6A">
        <w:rPr>
          <w:rFonts w:ascii="Times New Roman" w:hAnsi="Times New Roman" w:cs="Times New Roman"/>
          <w:sz w:val="28"/>
          <w:szCs w:val="28"/>
        </w:rPr>
        <w:t xml:space="preserve"> о/д </w:t>
      </w:r>
      <w:r w:rsidR="00C03AC9" w:rsidRPr="004530FD">
        <w:rPr>
          <w:rFonts w:ascii="Times New Roman" w:hAnsi="Times New Roman" w:cs="Times New Roman"/>
          <w:sz w:val="28"/>
          <w:szCs w:val="28"/>
        </w:rPr>
        <w:t>(</w:t>
      </w:r>
      <w:r w:rsidR="00C03AC9" w:rsidRPr="004530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редакции приказов </w:t>
      </w:r>
      <w:hyperlink r:id="rId17" w:anchor="/document/43974224/entry/0" w:history="1">
        <w:r w:rsidR="004530FD" w:rsidRPr="004530FD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от 2 октября 2017 года</w:t>
        </w:r>
        <w:r w:rsidR="00C03AC9" w:rsidRPr="004530FD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№ 185 о/д</w:t>
        </w:r>
      </w:hyperlink>
      <w:r w:rsidR="00C03AC9" w:rsidRPr="004530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r w:rsidR="00B217CA" w:rsidRPr="004530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 </w:t>
      </w:r>
      <w:hyperlink r:id="rId18" w:anchor="/document/43975042/entry/0" w:history="1">
        <w:r w:rsidR="004530FD" w:rsidRPr="004530FD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25 декабря 2017 года</w:t>
        </w:r>
        <w:r w:rsidR="00C03AC9" w:rsidRPr="004530FD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№ 232 о/д</w:t>
        </w:r>
      </w:hyperlink>
      <w:r w:rsidR="00C03AC9" w:rsidRPr="004530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19" w:anchor="/document/43977970/entry/0" w:history="1">
        <w:r w:rsidR="004530FD" w:rsidRPr="004530FD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от 21 мая 2018 года</w:t>
        </w:r>
        <w:r w:rsidR="00C03AC9" w:rsidRPr="004530FD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№ 56 о/д</w:t>
        </w:r>
      </w:hyperlink>
      <w:r w:rsidR="00C03AC9" w:rsidRPr="004530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20" w:anchor="/document/43980576/entry/0" w:history="1">
        <w:r w:rsidR="004530FD" w:rsidRPr="004530FD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от 27 сентября 2018 года</w:t>
        </w:r>
        <w:r w:rsidR="00C03AC9" w:rsidRPr="004530FD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№ 114 о/д</w:t>
        </w:r>
      </w:hyperlink>
      <w:r w:rsidR="00C03AC9" w:rsidRPr="004530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21" w:anchor="/document/43982468/entry/0" w:history="1">
        <w:r w:rsidR="004530FD" w:rsidRPr="004530FD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от 7 ноября 2018 года</w:t>
        </w:r>
        <w:r w:rsidR="00C03AC9" w:rsidRPr="004530FD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№ 138 о/д</w:t>
        </w:r>
      </w:hyperlink>
      <w:r w:rsidR="00C03AC9" w:rsidRPr="004530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22" w:anchor="/document/43986744/entry/0" w:history="1">
        <w:r w:rsidR="004530FD" w:rsidRPr="004530FD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от 25 марта 2019 года</w:t>
        </w:r>
        <w:r w:rsidR="00C03AC9" w:rsidRPr="004530FD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№ 29 о/д</w:t>
        </w:r>
      </w:hyperlink>
      <w:r w:rsidR="00C03AC9" w:rsidRPr="004530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23" w:anchor="/document/73207538/entry/0" w:history="1">
        <w:r w:rsidR="004530FD" w:rsidRPr="004530FD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от 12 декабря 2019 года</w:t>
        </w:r>
        <w:r w:rsidR="00B217CA" w:rsidRPr="004530FD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№</w:t>
        </w:r>
        <w:r w:rsidR="00C03AC9" w:rsidRPr="004530FD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 157 о/д</w:t>
        </w:r>
      </w:hyperlink>
      <w:r w:rsidR="004530FD" w:rsidRPr="004530FD">
        <w:rPr>
          <w:rFonts w:ascii="Times New Roman" w:hAnsi="Times New Roman" w:cs="Times New Roman"/>
          <w:color w:val="000000" w:themeColor="text1"/>
          <w:sz w:val="28"/>
          <w:szCs w:val="28"/>
        </w:rPr>
        <w:t>, от 5 мая 2022 года</w:t>
      </w:r>
      <w:r w:rsidR="00B217CA" w:rsidRPr="004530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120 о/д</w:t>
      </w:r>
      <w:r w:rsidR="00C03AC9" w:rsidRPr="004530FD">
        <w:rPr>
          <w:rFonts w:ascii="Times New Roman" w:hAnsi="Times New Roman" w:cs="Times New Roman"/>
          <w:sz w:val="28"/>
          <w:szCs w:val="28"/>
        </w:rPr>
        <w:t>)</w:t>
      </w:r>
      <w:r w:rsidR="00C03AC9" w:rsidRPr="00A22C6A">
        <w:rPr>
          <w:rFonts w:ascii="Times New Roman" w:hAnsi="Times New Roman" w:cs="Times New Roman"/>
          <w:sz w:val="28"/>
          <w:szCs w:val="28"/>
        </w:rPr>
        <w:t xml:space="preserve"> изменения следующего содержания:</w:t>
      </w:r>
    </w:p>
    <w:p w:rsidR="00C03AC9" w:rsidRDefault="00C03AC9" w:rsidP="00F800DA">
      <w:pPr>
        <w:pStyle w:val="a9"/>
        <w:autoSpaceDE w:val="0"/>
        <w:autoSpaceDN w:val="0"/>
        <w:adjustRightInd w:val="0"/>
        <w:spacing w:after="0" w:line="30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217CA">
        <w:rPr>
          <w:rFonts w:ascii="Times New Roman" w:hAnsi="Times New Roman" w:cs="Times New Roman"/>
          <w:sz w:val="28"/>
          <w:szCs w:val="28"/>
        </w:rPr>
        <w:t xml:space="preserve">Пункт 2.4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05989" w:rsidRPr="00A05989" w:rsidRDefault="00C03AC9" w:rsidP="00F800DA">
      <w:pPr>
        <w:pStyle w:val="a9"/>
        <w:autoSpaceDE w:val="0"/>
        <w:autoSpaceDN w:val="0"/>
        <w:adjustRightInd w:val="0"/>
        <w:spacing w:after="0" w:line="30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059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B217CA" w:rsidRPr="00A059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2.4 </w:t>
      </w:r>
      <w:r w:rsidR="00A05989" w:rsidRPr="00A059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Срок предоставления государственной услуги</w:t>
      </w:r>
    </w:p>
    <w:p w:rsidR="00C03AC9" w:rsidRDefault="00A05989" w:rsidP="00F800DA">
      <w:pPr>
        <w:pStyle w:val="a9"/>
        <w:autoSpaceDE w:val="0"/>
        <w:autoSpaceDN w:val="0"/>
        <w:adjustRightInd w:val="0"/>
        <w:spacing w:after="0" w:line="30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059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Срок предоставления </w:t>
      </w:r>
      <w:r w:rsidR="008951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государственной услуги </w:t>
      </w:r>
      <w:r w:rsidR="008F43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 </w:t>
      </w:r>
      <w:r w:rsidR="008951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превышает</w:t>
      </w:r>
      <w:r w:rsidRPr="00A059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10 рабочих дней со дня регистрации заявления о предоставлении государственной услуги.</w:t>
      </w:r>
      <w:r w:rsidR="00C03AC9" w:rsidRPr="00A059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»;</w:t>
      </w:r>
    </w:p>
    <w:p w:rsidR="008951ED" w:rsidRDefault="008951ED" w:rsidP="00F800DA">
      <w:pPr>
        <w:pStyle w:val="a9"/>
        <w:autoSpaceDE w:val="0"/>
        <w:autoSpaceDN w:val="0"/>
        <w:adjustRightInd w:val="0"/>
        <w:spacing w:after="0" w:line="30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2) В пункт 2.6.1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внести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следующие изменения:</w:t>
      </w:r>
    </w:p>
    <w:p w:rsidR="008951ED" w:rsidRDefault="008951ED" w:rsidP="00F800DA">
      <w:pPr>
        <w:pStyle w:val="a9"/>
        <w:autoSpaceDE w:val="0"/>
        <w:autoSpaceDN w:val="0"/>
        <w:adjustRightInd w:val="0"/>
        <w:spacing w:after="0" w:line="30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абзац четвертый изложить в следующей редакции:</w:t>
      </w:r>
    </w:p>
    <w:p w:rsidR="008951ED" w:rsidRDefault="008951ED" w:rsidP="00F800DA">
      <w:pPr>
        <w:pStyle w:val="a9"/>
        <w:autoSpaceDE w:val="0"/>
        <w:autoSpaceDN w:val="0"/>
        <w:adjustRightInd w:val="0"/>
        <w:spacing w:after="0" w:line="30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1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8951ED">
        <w:rPr>
          <w:rFonts w:ascii="Times New Roman" w:hAnsi="Times New Roman" w:cs="Times New Roman"/>
          <w:color w:val="000000" w:themeColor="text1"/>
          <w:sz w:val="28"/>
          <w:szCs w:val="28"/>
        </w:rPr>
        <w:t>- медицинского заключения;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8951ED" w:rsidRDefault="008951ED" w:rsidP="00F800DA">
      <w:pPr>
        <w:pStyle w:val="a9"/>
        <w:autoSpaceDE w:val="0"/>
        <w:autoSpaceDN w:val="0"/>
        <w:adjustRightInd w:val="0"/>
        <w:spacing w:after="0" w:line="30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C224F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абзац пятый </w:t>
      </w:r>
      <w:r w:rsidRPr="008951ED">
        <w:rPr>
          <w:rFonts w:ascii="Times New Roman" w:hAnsi="Times New Roman" w:cs="Times New Roman"/>
          <w:color w:val="000000" w:themeColor="text1"/>
          <w:sz w:val="28"/>
          <w:szCs w:val="24"/>
        </w:rPr>
        <w:t>изложить в следующей редакции:</w:t>
      </w:r>
    </w:p>
    <w:p w:rsidR="00FC6759" w:rsidRDefault="008951ED" w:rsidP="00F800DA">
      <w:pPr>
        <w:pStyle w:val="a9"/>
        <w:autoSpaceDE w:val="0"/>
        <w:autoSpaceDN w:val="0"/>
        <w:adjustRightInd w:val="0"/>
        <w:spacing w:after="0" w:line="30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95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«- </w:t>
      </w:r>
      <w:r w:rsidRPr="008951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документа о квалификации (свидетельство о профессии рабочего, должности служащего), полученного в организации, осуществляющей образовательную деятельность, имеющей свидетельство о соответствии требованиям оборудования и оснащенности образовательного процесса для подготовки трактористов, машинистов и водителей самоходных машин (может быть представлен по инициативе заявителя);»;</w:t>
      </w:r>
    </w:p>
    <w:p w:rsidR="00FC6759" w:rsidRDefault="008951ED" w:rsidP="00F800DA">
      <w:pPr>
        <w:pStyle w:val="a9"/>
        <w:autoSpaceDE w:val="0"/>
        <w:autoSpaceDN w:val="0"/>
        <w:adjustRightInd w:val="0"/>
        <w:spacing w:after="0" w:line="30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FC67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FC67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</w:t>
      </w:r>
      <w:r w:rsidR="00FC675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C6759" w:rsidRPr="00FC6759">
        <w:rPr>
          <w:rFonts w:ascii="Times New Roman" w:hAnsi="Times New Roman" w:cs="Times New Roman"/>
          <w:color w:val="000000" w:themeColor="text1"/>
          <w:sz w:val="28"/>
          <w:szCs w:val="28"/>
        </w:rPr>
        <w:t>бзац шестой после слов</w:t>
      </w:r>
      <w:r w:rsidR="00C224F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C6759" w:rsidRPr="00FC6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«выдавалось» дополнить словами «</w:t>
      </w:r>
      <w:r w:rsidR="00FC6759" w:rsidRPr="00FC67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(может быть представлено по инициативе заявителя)»;</w:t>
      </w:r>
    </w:p>
    <w:p w:rsidR="00FC6759" w:rsidRDefault="00FC6759" w:rsidP="00F800DA">
      <w:pPr>
        <w:pStyle w:val="a9"/>
        <w:autoSpaceDE w:val="0"/>
        <w:autoSpaceDN w:val="0"/>
        <w:adjustRightInd w:val="0"/>
        <w:spacing w:after="0" w:line="30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абзац десятый изложить в следующей редакции:</w:t>
      </w:r>
    </w:p>
    <w:p w:rsidR="00DF192D" w:rsidRDefault="00FC6759" w:rsidP="00F800DA">
      <w:pPr>
        <w:pStyle w:val="a9"/>
        <w:autoSpaceDE w:val="0"/>
        <w:autoSpaceDN w:val="0"/>
        <w:adjustRightInd w:val="0"/>
        <w:spacing w:after="0" w:line="30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67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«-</w:t>
      </w:r>
      <w:r w:rsidR="00AC09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C6759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российское национальное водительское удостоверение - для получения права на управление самоходными машинами категорий "A II", "A III" и "A IV" (может быть представлено по инициативе заявителя).»</w:t>
      </w:r>
      <w:r w:rsidR="00DF192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76215" w:rsidRPr="00476215" w:rsidRDefault="00476215" w:rsidP="00F800DA">
      <w:pPr>
        <w:pStyle w:val="a9"/>
        <w:autoSpaceDE w:val="0"/>
        <w:autoSpaceDN w:val="0"/>
        <w:adjustRightInd w:val="0"/>
        <w:spacing w:after="0" w:line="30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215">
        <w:rPr>
          <w:rFonts w:ascii="Times New Roman" w:hAnsi="Times New Roman" w:cs="Times New Roman"/>
          <w:color w:val="000000" w:themeColor="text1"/>
          <w:sz w:val="28"/>
          <w:szCs w:val="28"/>
        </w:rPr>
        <w:t>3) В пункте 2.11.6</w:t>
      </w:r>
      <w:proofErr w:type="gramStart"/>
      <w:r w:rsidRPr="00476215">
        <w:rPr>
          <w:rFonts w:ascii="Times New Roman" w:hAnsi="Times New Roman" w:cs="Times New Roman"/>
          <w:color w:val="000000" w:themeColor="text1"/>
          <w:sz w:val="28"/>
          <w:szCs w:val="28"/>
        </w:rPr>
        <w:t>. слова</w:t>
      </w:r>
      <w:proofErr w:type="gramEnd"/>
      <w:r w:rsidRPr="0047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4762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документа об образовании и (или) о квалификации» заменить словами «документа о квалификации (свидетельства о профессии рабочего, должности служащего)»;</w:t>
      </w:r>
    </w:p>
    <w:p w:rsidR="00AC096E" w:rsidRDefault="001F0810" w:rsidP="00F800DA">
      <w:pPr>
        <w:pStyle w:val="a9"/>
        <w:autoSpaceDE w:val="0"/>
        <w:autoSpaceDN w:val="0"/>
        <w:adjustRightInd w:val="0"/>
        <w:spacing w:after="0" w:line="30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F19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FC6759" w:rsidRPr="00FC67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C09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Подраздел 2.11</w:t>
      </w:r>
      <w:proofErr w:type="gramStart"/>
      <w:r w:rsidR="00AC09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4762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дополнить</w:t>
      </w:r>
      <w:proofErr w:type="gramEnd"/>
      <w:r w:rsidR="00AC09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пунктами </w:t>
      </w:r>
      <w:r w:rsidR="00F800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2.11.9., 2.11.10. и 2.11.11.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C09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следующего содержания:</w:t>
      </w:r>
    </w:p>
    <w:p w:rsidR="00AC096E" w:rsidRPr="00AC096E" w:rsidRDefault="00AC096E" w:rsidP="00F800DA">
      <w:pPr>
        <w:pStyle w:val="a9"/>
        <w:autoSpaceDE w:val="0"/>
        <w:autoSpaceDN w:val="0"/>
        <w:adjustRightInd w:val="0"/>
        <w:spacing w:after="0" w:line="30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9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«2.11.9.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случае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непредставления</w:t>
      </w:r>
      <w:r w:rsidRPr="00AC0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заявителем удостоверения тракториста-машиниста (тракториста) или удостоверения другого вида на право управления самоходными машинами, если оно ранее выдавалось, а также при возникновении сомнения в его подлинности</w:t>
      </w:r>
      <w:r w:rsidR="007427A3">
        <w:rPr>
          <w:rFonts w:ascii="Times New Roman" w:hAnsi="Times New Roman" w:cs="Times New Roman"/>
          <w:color w:val="000000" w:themeColor="text1"/>
          <w:sz w:val="28"/>
          <w:szCs w:val="28"/>
        </w:rPr>
        <w:t>, оказание услуги приостанавливается</w:t>
      </w:r>
      <w:r w:rsidRPr="00AC096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C096E" w:rsidRPr="00AC096E" w:rsidRDefault="00AC096E" w:rsidP="00F800DA">
      <w:pPr>
        <w:pStyle w:val="a9"/>
        <w:autoSpaceDE w:val="0"/>
        <w:autoSpaceDN w:val="0"/>
        <w:adjustRightInd w:val="0"/>
        <w:spacing w:after="0" w:line="30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9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2.11.10.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случае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неудовлетворительной сдачи</w:t>
      </w:r>
      <w:r w:rsidRPr="00AC0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теоретического экзамена</w:t>
      </w:r>
      <w:r w:rsidR="00742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оказание услуги прекращается</w:t>
      </w:r>
      <w:r w:rsidRPr="00AC096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C096E" w:rsidRDefault="00AC096E" w:rsidP="00F800DA">
      <w:pPr>
        <w:pStyle w:val="a9"/>
        <w:autoSpaceDE w:val="0"/>
        <w:autoSpaceDN w:val="0"/>
        <w:adjustRightInd w:val="0"/>
        <w:spacing w:after="0" w:line="30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2.11.11.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неудовлетворительной сдачи</w:t>
      </w:r>
      <w:r w:rsidRPr="00AC0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практического экзамена</w:t>
      </w:r>
      <w:r w:rsidR="00742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оказание услуги прекращается</w:t>
      </w:r>
      <w:r w:rsidRPr="00AC09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D14431" w:rsidRDefault="00D14431" w:rsidP="00F800DA">
      <w:pPr>
        <w:pStyle w:val="a9"/>
        <w:autoSpaceDE w:val="0"/>
        <w:autoSpaceDN w:val="0"/>
        <w:adjustRightInd w:val="0"/>
        <w:spacing w:after="0" w:line="30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5) Пункт 2.12.4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 изложить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следующей редакции:</w:t>
      </w:r>
    </w:p>
    <w:p w:rsidR="00D14431" w:rsidRDefault="00D14431" w:rsidP="00F800DA">
      <w:pPr>
        <w:pStyle w:val="a9"/>
        <w:autoSpaceDE w:val="0"/>
        <w:autoSpaceDN w:val="0"/>
        <w:adjustRightInd w:val="0"/>
        <w:spacing w:after="0" w:line="30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«2.12.4. </w:t>
      </w:r>
      <w:r w:rsidRPr="00D144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Размер стоимости специальной продукции, взимаемый Инспекцией, устанавливается ежегодно приказом Инспекции об утверждении госпошлины, размеров сборов, стоимости </w:t>
      </w:r>
      <w:proofErr w:type="spellStart"/>
      <w:r w:rsidRPr="00D144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спецпродукции</w:t>
      </w:r>
      <w:proofErr w:type="spellEnd"/>
      <w:r w:rsidRPr="00D144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размещается на </w:t>
      </w:r>
      <w:hyperlink r:id="rId24" w:tgtFrame="_blank" w:history="1">
        <w:r w:rsidRPr="00D14431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официальном сайте</w:t>
        </w:r>
      </w:hyperlink>
      <w:r w:rsidRPr="00D144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Инспекции в информационно-теле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коммуникационной сети «Интернет»</w:t>
      </w:r>
      <w:r w:rsidRPr="00D144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»;</w:t>
      </w:r>
    </w:p>
    <w:p w:rsidR="00AC096E" w:rsidRDefault="00D14431" w:rsidP="00F800DA">
      <w:pPr>
        <w:pStyle w:val="a9"/>
        <w:autoSpaceDE w:val="0"/>
        <w:autoSpaceDN w:val="0"/>
        <w:adjustRightInd w:val="0"/>
        <w:spacing w:after="0" w:line="30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C096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7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4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446ACB">
        <w:rPr>
          <w:rFonts w:ascii="Times New Roman" w:hAnsi="Times New Roman" w:cs="Times New Roman"/>
          <w:color w:val="000000" w:themeColor="text1"/>
          <w:sz w:val="28"/>
          <w:szCs w:val="28"/>
        </w:rPr>
        <w:t>пункт</w:t>
      </w:r>
      <w:r w:rsidR="0047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3.2</w:t>
      </w:r>
      <w:r w:rsidR="00446AC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proofErr w:type="gramStart"/>
      <w:r w:rsidR="00446ACB">
        <w:rPr>
          <w:rFonts w:ascii="Times New Roman" w:hAnsi="Times New Roman" w:cs="Times New Roman"/>
          <w:color w:val="000000" w:themeColor="text1"/>
          <w:sz w:val="28"/>
          <w:szCs w:val="28"/>
        </w:rPr>
        <w:t>. внести</w:t>
      </w:r>
      <w:proofErr w:type="gramEnd"/>
      <w:r w:rsidR="00446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изменения</w:t>
      </w:r>
      <w:r w:rsidR="0047621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D1AD6" w:rsidRDefault="00446ACB" w:rsidP="00F800DA">
      <w:pPr>
        <w:pStyle w:val="a9"/>
        <w:autoSpaceDE w:val="0"/>
        <w:autoSpaceDN w:val="0"/>
        <w:adjustRightInd w:val="0"/>
        <w:spacing w:after="0" w:line="30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F800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9D19E2">
        <w:rPr>
          <w:rFonts w:ascii="Times New Roman" w:hAnsi="Times New Roman" w:cs="Times New Roman"/>
          <w:color w:val="000000" w:themeColor="text1"/>
          <w:sz w:val="28"/>
          <w:szCs w:val="28"/>
        </w:rPr>
        <w:t>абзац</w:t>
      </w:r>
      <w:r w:rsidR="00F800DA">
        <w:rPr>
          <w:rFonts w:ascii="Times New Roman" w:hAnsi="Times New Roman" w:cs="Times New Roman"/>
          <w:color w:val="000000" w:themeColor="text1"/>
          <w:sz w:val="28"/>
          <w:szCs w:val="28"/>
        </w:rPr>
        <w:t>е первом</w:t>
      </w:r>
      <w:r w:rsidR="009D19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слова «имеющие» дополнить словами «российское национальное»;</w:t>
      </w:r>
      <w:r w:rsidRPr="0047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46ACB" w:rsidRDefault="00446ACB" w:rsidP="00F800DA">
      <w:pPr>
        <w:pStyle w:val="a9"/>
        <w:autoSpaceDE w:val="0"/>
        <w:autoSpaceDN w:val="0"/>
        <w:adjustRightInd w:val="0"/>
        <w:spacing w:after="0" w:line="30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дополнить абзацем следующего содержания:</w:t>
      </w:r>
    </w:p>
    <w:p w:rsidR="00446ACB" w:rsidRDefault="00446ACB" w:rsidP="00F800DA">
      <w:pPr>
        <w:pStyle w:val="a9"/>
        <w:autoSpaceDE w:val="0"/>
        <w:autoSpaceDN w:val="0"/>
        <w:adjustRightInd w:val="0"/>
        <w:spacing w:after="0" w:line="30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0C58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желанию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заявителя </w:t>
      </w:r>
      <w:r w:rsidRPr="000C58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Pr="000C58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спекция предоставляет возможность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участия в теоритическом экзамене в дистанционной форме»</w:t>
      </w:r>
      <w:r w:rsidR="000748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476215" w:rsidRDefault="00D14431" w:rsidP="00F800DA">
      <w:pPr>
        <w:pStyle w:val="a9"/>
        <w:autoSpaceDE w:val="0"/>
        <w:autoSpaceDN w:val="0"/>
        <w:adjustRightInd w:val="0"/>
        <w:spacing w:after="0" w:line="30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</w:t>
      </w:r>
      <w:r w:rsidR="004762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</w:t>
      </w:r>
      <w:r w:rsidR="00D32C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Абзац второй пункта 3.24</w:t>
      </w:r>
      <w:proofErr w:type="gramStart"/>
      <w:r w:rsidR="00D32C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изложить</w:t>
      </w:r>
      <w:proofErr w:type="gramEnd"/>
      <w:r w:rsidR="00D32C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следующей редакции:</w:t>
      </w:r>
    </w:p>
    <w:p w:rsidR="00D32C3F" w:rsidRDefault="00D32C3F" w:rsidP="00F800DA">
      <w:pPr>
        <w:pStyle w:val="a9"/>
        <w:autoSpaceDE w:val="0"/>
        <w:autoSpaceDN w:val="0"/>
        <w:adjustRightInd w:val="0"/>
        <w:spacing w:after="0" w:line="30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32C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«Результат проведения теоретического экзамена считается положительным и канд</w:t>
      </w:r>
      <w:r w:rsidR="00D144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идату выставляется оценка «СДАЛ»</w:t>
      </w:r>
      <w:r w:rsidRPr="00D32C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если кандидат в отведенное время правильно ответил не менее чем на 75 процентов вопросов экзаменационного билета.</w:t>
      </w:r>
      <w:r w:rsidR="00D144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противном случае ему выставляется оценка «НЕ СДАЛ».</w:t>
      </w:r>
      <w:r w:rsidRPr="00D32C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»;</w:t>
      </w:r>
    </w:p>
    <w:p w:rsidR="00D32C3F" w:rsidRDefault="00D14431" w:rsidP="00F800DA">
      <w:pPr>
        <w:pStyle w:val="a9"/>
        <w:autoSpaceDE w:val="0"/>
        <w:autoSpaceDN w:val="0"/>
        <w:adjustRightInd w:val="0"/>
        <w:spacing w:after="0" w:line="30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</w:t>
      </w:r>
      <w:r w:rsidR="00D32C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В пункт 3.29</w:t>
      </w:r>
      <w:proofErr w:type="gramStart"/>
      <w:r w:rsidR="00D32C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внести</w:t>
      </w:r>
      <w:proofErr w:type="gramEnd"/>
      <w:r w:rsidR="00D32C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следующие изменения:</w:t>
      </w:r>
    </w:p>
    <w:p w:rsidR="00D32C3F" w:rsidRDefault="00D32C3F" w:rsidP="00F800DA">
      <w:pPr>
        <w:pStyle w:val="a9"/>
        <w:autoSpaceDE w:val="0"/>
        <w:autoSpaceDN w:val="0"/>
        <w:adjustRightInd w:val="0"/>
        <w:spacing w:after="0" w:line="30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абзац третий подпункта 1 изложить в следующей редакции:</w:t>
      </w:r>
    </w:p>
    <w:p w:rsidR="00D32C3F" w:rsidRPr="00D32C3F" w:rsidRDefault="00D32C3F" w:rsidP="00F800DA">
      <w:pPr>
        <w:pStyle w:val="a9"/>
        <w:autoSpaceDE w:val="0"/>
        <w:autoSpaceDN w:val="0"/>
        <w:adjustRightInd w:val="0"/>
        <w:spacing w:after="0" w:line="30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32C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proofErr w:type="gramStart"/>
      <w:r w:rsidRPr="00D32C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разворот</w:t>
      </w:r>
      <w:proofErr w:type="gramEnd"/>
      <w:r w:rsidRPr="00D32C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 ограниченной ширине территории при одноразовом включении передачи (кроме гусеничных учебных самоходных машин и колесных учебных самоходных ма</w:t>
      </w:r>
      <w:r w:rsidR="00FD3A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шинах с бортовыми фрикционами);»</w:t>
      </w:r>
      <w:r w:rsidRPr="00D32C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D32C3F" w:rsidRDefault="00D32C3F" w:rsidP="00F800DA">
      <w:pPr>
        <w:pStyle w:val="a9"/>
        <w:autoSpaceDE w:val="0"/>
        <w:autoSpaceDN w:val="0"/>
        <w:adjustRightInd w:val="0"/>
        <w:spacing w:after="0" w:line="30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D32C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</w:t>
      </w:r>
      <w:proofErr w:type="gramEnd"/>
      <w:r w:rsidRPr="003518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</w:t>
      </w:r>
      <w:r w:rsidR="00351843" w:rsidRPr="003518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r w:rsidRPr="003518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абзац</w:t>
      </w:r>
      <w:r w:rsidR="00351843" w:rsidRPr="003518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 пятом</w:t>
      </w:r>
      <w:r w:rsidRPr="003518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подпункта </w:t>
      </w:r>
      <w:r w:rsidR="00351843" w:rsidRPr="003518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 слова «кроме категорий «А» и «F»» </w:t>
      </w:r>
      <w:r w:rsidR="00351843" w:rsidRPr="0035184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заменить словами «</w:t>
      </w:r>
      <w:r w:rsidR="00351843" w:rsidRPr="003518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кроме категорий «А», «А IV» и «F»</w:t>
      </w:r>
      <w:r w:rsidR="003518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351843" w:rsidRPr="003518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351843" w:rsidRDefault="00351843" w:rsidP="00F800DA">
      <w:pPr>
        <w:pStyle w:val="a9"/>
        <w:autoSpaceDE w:val="0"/>
        <w:autoSpaceDN w:val="0"/>
        <w:adjustRightInd w:val="0"/>
        <w:spacing w:after="0" w:line="30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Pr="003518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абзаце седьмом подпункта 1 слова «прицепной машиной» заменить словами «прицепным агрегатом, орудием или оборудованием (кроме категорий «А», «А IV» и «F»)»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446ACB" w:rsidRDefault="00D14431" w:rsidP="00F800DA">
      <w:pPr>
        <w:pStyle w:val="a9"/>
        <w:autoSpaceDE w:val="0"/>
        <w:autoSpaceDN w:val="0"/>
        <w:adjustRightInd w:val="0"/>
        <w:spacing w:after="0" w:line="30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</w:t>
      </w:r>
      <w:r w:rsidR="003518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</w:t>
      </w:r>
      <w:r w:rsidR="00446A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Пункт 3.31</w:t>
      </w:r>
      <w:proofErr w:type="gramStart"/>
      <w:r w:rsidR="00446A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изложить</w:t>
      </w:r>
      <w:proofErr w:type="gramEnd"/>
      <w:r w:rsidR="00446A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следующей редакции:</w:t>
      </w:r>
    </w:p>
    <w:p w:rsidR="00446ACB" w:rsidRPr="00446ACB" w:rsidRDefault="00446ACB" w:rsidP="00F800DA">
      <w:pPr>
        <w:pStyle w:val="a9"/>
        <w:autoSpaceDE w:val="0"/>
        <w:autoSpaceDN w:val="0"/>
        <w:adjustRightInd w:val="0"/>
        <w:spacing w:after="0" w:line="30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46A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8621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3.31. </w:t>
      </w:r>
      <w:r w:rsidRPr="00446A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Результат проведения практических экзаменов считается положительным и кандидату выставляется оценка «СДАЛ», если кандидат в отведенное время правильно выполнил не менее 75 процентов общего количества приемов и маневров, выполненных на закрытой от движения площадке или </w:t>
      </w:r>
      <w:proofErr w:type="spellStart"/>
      <w:r w:rsidRPr="00446A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трактородроме</w:t>
      </w:r>
      <w:proofErr w:type="spellEnd"/>
      <w:r w:rsidRPr="00446A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а также на специальном маршруте в условиях реального функционирования самоходной машины.</w:t>
      </w:r>
    </w:p>
    <w:p w:rsidR="00446ACB" w:rsidRDefault="00446ACB" w:rsidP="00F800DA">
      <w:pPr>
        <w:pStyle w:val="a9"/>
        <w:autoSpaceDE w:val="0"/>
        <w:autoSpaceDN w:val="0"/>
        <w:adjustRightInd w:val="0"/>
        <w:spacing w:after="0" w:line="30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46A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Кандидат, не сдавший практический экзамен на первом этапе, ко второму этапу практического экзамена (движение в реальных условиях эксплуатации) не допускается.»;</w:t>
      </w:r>
    </w:p>
    <w:p w:rsidR="00074822" w:rsidRDefault="00D14431" w:rsidP="00F800DA">
      <w:pPr>
        <w:pStyle w:val="a9"/>
        <w:autoSpaceDE w:val="0"/>
        <w:autoSpaceDN w:val="0"/>
        <w:adjustRightInd w:val="0"/>
        <w:spacing w:after="0" w:line="30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</w:t>
      </w:r>
      <w:r w:rsidR="00DF67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Пункт 3.35</w:t>
      </w:r>
      <w:proofErr w:type="gramStart"/>
      <w:r w:rsidR="000748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дополнить</w:t>
      </w:r>
      <w:proofErr w:type="gramEnd"/>
      <w:r w:rsidR="000748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абзацами следующего содержания:</w:t>
      </w:r>
    </w:p>
    <w:p w:rsidR="00074822" w:rsidRPr="00074822" w:rsidRDefault="00074822" w:rsidP="00F800DA">
      <w:pPr>
        <w:pStyle w:val="a9"/>
        <w:autoSpaceDE w:val="0"/>
        <w:autoSpaceDN w:val="0"/>
        <w:adjustRightInd w:val="0"/>
        <w:spacing w:after="0" w:line="30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48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«Записи в удостоверении тракториста-машиниста (тракториста) производятся с использованием печатающих устройств. По желанию заявителя в дополнение к удостоверению тракториста-машиниста (тракториста) на бумажном носителе может быть выдано удостоверение тракториста-машиниста (тракториста) в виде электронного документа, форма которого соответствует форме удостоверения тракториста-машиниста (тракториста) на бумажном носителе. Удостоверение тракториста-машиниста (тракториста) в виде электронного документа подписывается усиленной квалифицированной электронной подписью государственного инженера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-инспектора Инспекции</w:t>
      </w:r>
      <w:r w:rsidRPr="000748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При подаче заявления о выдаче удостоверения тракториста-машиниста (тракториста) с использованием федеральной государственной информационной системы «Единый портал государственных и муниципальных услуг (функций)» и (или) регионального портала государственных и муниципальных услуг (функций) удостоверение тракториста-машиниста (тракториста) в виде электронного документа </w:t>
      </w:r>
      <w:r w:rsidRPr="000748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направляется в личный кабинет заявителя на «Единый портал государственных и муниципальных услуг (функций)» и (или) региональный портал государственных и муниципальных услуг (функций).</w:t>
      </w:r>
    </w:p>
    <w:p w:rsidR="00074822" w:rsidRPr="00DF670A" w:rsidRDefault="00074822" w:rsidP="00F800DA">
      <w:pPr>
        <w:pStyle w:val="a9"/>
        <w:autoSpaceDE w:val="0"/>
        <w:autoSpaceDN w:val="0"/>
        <w:adjustRightInd w:val="0"/>
        <w:spacing w:after="0" w:line="30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48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Оформление удостоверения тракториста-машиниста (тракториста) в виде электронного документа осуществляется при наличии технической возможности федеральной государственной информационной системы «Единый портал государственных и муниципальных услуг (функций)» и (или) регионального портала государственных и муниципальных услуг (функций).»;</w:t>
      </w:r>
    </w:p>
    <w:p w:rsidR="00B83AC8" w:rsidRDefault="00D14431" w:rsidP="00F800DA">
      <w:pPr>
        <w:spacing w:after="0" w:line="30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11</w:t>
      </w:r>
      <w:r w:rsidR="00B83A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</w:t>
      </w:r>
      <w:r w:rsidR="00B83AC8" w:rsidRPr="00B83A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абзаце 1 пункта 3.47</w:t>
      </w:r>
      <w:proofErr w:type="gramStart"/>
      <w:r w:rsidR="00B83AC8" w:rsidRPr="00B83A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B83AC8" w:rsidRPr="00B83AC8"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proofErr w:type="gramEnd"/>
      <w:r w:rsidR="00B83AC8" w:rsidRPr="00B83A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B83AC8" w:rsidRPr="00B83A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документа об образовании и (или) о квалификации» заменить словами «документа о квалификации (свидетельства о профессии рабочего, должности служащего)»</w:t>
      </w:r>
      <w:r w:rsidR="00B83A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B83AC8" w:rsidRDefault="00D14431" w:rsidP="00F800DA">
      <w:pPr>
        <w:spacing w:after="0" w:line="30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12</w:t>
      </w:r>
      <w:r w:rsidR="00B83A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Пункт 3.55</w:t>
      </w:r>
      <w:proofErr w:type="gramStart"/>
      <w:r w:rsidR="00B83A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изложить</w:t>
      </w:r>
      <w:proofErr w:type="gramEnd"/>
      <w:r w:rsidR="00B83A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следующей редакции:</w:t>
      </w:r>
    </w:p>
    <w:p w:rsidR="00B83AC8" w:rsidRDefault="00B83AC8" w:rsidP="00F800DA">
      <w:pPr>
        <w:spacing w:after="0" w:line="30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83A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886B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3.55. </w:t>
      </w:r>
      <w:r w:rsidRPr="00B83A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Материалы, послужившие основанием для предоставления государственной услуги, хранятся в Инспекции в течение 5 лет.»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B83AC8" w:rsidRDefault="00D14431" w:rsidP="00F800DA">
      <w:pPr>
        <w:spacing w:after="0" w:line="30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13</w:t>
      </w:r>
      <w:r w:rsidR="00B83A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Пункт 3.57</w:t>
      </w:r>
      <w:proofErr w:type="gramStart"/>
      <w:r w:rsidR="00B83A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C224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дополнить</w:t>
      </w:r>
      <w:proofErr w:type="gramEnd"/>
      <w:r w:rsidR="00C224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абзацем следующего содержания</w:t>
      </w:r>
      <w:r w:rsidR="00B83A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A05989" w:rsidRPr="00731CF3" w:rsidRDefault="00B83AC8" w:rsidP="00F800DA">
      <w:pPr>
        <w:spacing w:after="0" w:line="30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83A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DB67E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нформация</w:t>
      </w:r>
      <w:r w:rsidRPr="00B83AC8">
        <w:rPr>
          <w:rFonts w:ascii="Times New Roman" w:hAnsi="Times New Roman" w:cs="Times New Roman"/>
          <w:sz w:val="28"/>
          <w:szCs w:val="28"/>
        </w:rPr>
        <w:t xml:space="preserve"> о выданных удостоверениях тракториста-машиниста (тракториста) </w:t>
      </w:r>
      <w:r w:rsidR="00DB67EF">
        <w:rPr>
          <w:rFonts w:ascii="Times New Roman" w:hAnsi="Times New Roman" w:cs="Times New Roman"/>
          <w:sz w:val="28"/>
          <w:szCs w:val="28"/>
        </w:rPr>
        <w:t xml:space="preserve">хранится в информационной системе </w:t>
      </w:r>
      <w:r w:rsidRPr="00B83AC8">
        <w:rPr>
          <w:rFonts w:ascii="Times New Roman" w:hAnsi="Times New Roman" w:cs="Times New Roman"/>
          <w:sz w:val="28"/>
          <w:szCs w:val="28"/>
        </w:rPr>
        <w:t>в течение 75 лет.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03AC9" w:rsidRDefault="00C03AC9" w:rsidP="00F800DA">
      <w:pPr>
        <w:pStyle w:val="ConsPlusTitle"/>
        <w:numPr>
          <w:ilvl w:val="0"/>
          <w:numId w:val="1"/>
        </w:numPr>
        <w:tabs>
          <w:tab w:val="center" w:pos="720"/>
          <w:tab w:val="left" w:pos="1080"/>
        </w:tabs>
        <w:suppressAutoHyphens/>
        <w:spacing w:line="300" w:lineRule="exact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Настоящий Приказ вступает в силу 1 сентября 2022 года. </w:t>
      </w:r>
    </w:p>
    <w:p w:rsidR="00C03AC9" w:rsidRPr="00D908C3" w:rsidRDefault="00C03AC9" w:rsidP="00F800DA">
      <w:pPr>
        <w:pStyle w:val="ConsPlusTitle"/>
        <w:numPr>
          <w:ilvl w:val="0"/>
          <w:numId w:val="1"/>
        </w:numPr>
        <w:tabs>
          <w:tab w:val="center" w:pos="720"/>
          <w:tab w:val="left" w:pos="1080"/>
        </w:tabs>
        <w:suppressAutoHyphens/>
        <w:spacing w:line="300" w:lineRule="exact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Главному специалисту отдела правового и кадрового обеспечения </w:t>
      </w:r>
      <w:proofErr w:type="spellStart"/>
      <w:r>
        <w:rPr>
          <w:b w:val="0"/>
          <w:color w:val="000000" w:themeColor="text1"/>
          <w:sz w:val="28"/>
          <w:szCs w:val="28"/>
        </w:rPr>
        <w:t>Овчинникову</w:t>
      </w:r>
      <w:proofErr w:type="spellEnd"/>
      <w:r>
        <w:rPr>
          <w:b w:val="0"/>
          <w:color w:val="000000" w:themeColor="text1"/>
          <w:sz w:val="28"/>
          <w:szCs w:val="28"/>
        </w:rPr>
        <w:t xml:space="preserve"> П.И. обеспечить размещение настоящего приказа на сайтах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</w:t>
      </w:r>
      <w:hyperlink r:id="rId25" w:history="1">
        <w:r w:rsidRPr="00617F48">
          <w:rPr>
            <w:rStyle w:val="aa"/>
            <w:b w:val="0"/>
            <w:color w:val="000000" w:themeColor="text1"/>
            <w:sz w:val="28"/>
            <w:szCs w:val="28"/>
            <w:u w:val="none"/>
          </w:rPr>
          <w:t>http://право.забайкальскийкрай.рф</w:t>
        </w:r>
      </w:hyperlink>
      <w:r>
        <w:rPr>
          <w:b w:val="0"/>
          <w:color w:val="000000" w:themeColor="text1"/>
          <w:sz w:val="28"/>
          <w:szCs w:val="28"/>
        </w:rPr>
        <w:t xml:space="preserve">), «Официальный интернет портал правовой информации» </w:t>
      </w:r>
      <w:r w:rsidRPr="00617F48">
        <w:rPr>
          <w:b w:val="0"/>
          <w:color w:val="000000" w:themeColor="text1"/>
          <w:sz w:val="28"/>
          <w:szCs w:val="28"/>
        </w:rPr>
        <w:t>(</w:t>
      </w:r>
      <w:hyperlink r:id="rId26" w:history="1">
        <w:r w:rsidRPr="00617F48">
          <w:rPr>
            <w:rStyle w:val="aa"/>
            <w:b w:val="0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617F48">
          <w:rPr>
            <w:rStyle w:val="aa"/>
            <w:b w:val="0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617F48">
          <w:rPr>
            <w:rStyle w:val="aa"/>
            <w:b w:val="0"/>
            <w:color w:val="000000" w:themeColor="text1"/>
            <w:sz w:val="28"/>
            <w:szCs w:val="28"/>
            <w:u w:val="none"/>
            <w:lang w:val="en-US"/>
          </w:rPr>
          <w:t>pravo</w:t>
        </w:r>
        <w:proofErr w:type="spellEnd"/>
        <w:r w:rsidRPr="00617F48">
          <w:rPr>
            <w:rStyle w:val="aa"/>
            <w:b w:val="0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617F48">
          <w:rPr>
            <w:rStyle w:val="aa"/>
            <w:b w:val="0"/>
            <w:color w:val="000000" w:themeColor="text1"/>
            <w:sz w:val="28"/>
            <w:szCs w:val="28"/>
            <w:u w:val="none"/>
            <w:lang w:val="en-US"/>
          </w:rPr>
          <w:t>gov</w:t>
        </w:r>
        <w:proofErr w:type="spellEnd"/>
        <w:r w:rsidRPr="00617F48">
          <w:rPr>
            <w:rStyle w:val="aa"/>
            <w:b w:val="0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617F48">
          <w:rPr>
            <w:rStyle w:val="aa"/>
            <w:b w:val="0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b w:val="0"/>
          <w:color w:val="000000" w:themeColor="text1"/>
          <w:sz w:val="28"/>
          <w:szCs w:val="28"/>
        </w:rPr>
        <w:t>), а также на официальном сайте Инспекции в установленном порядке</w:t>
      </w:r>
      <w:r w:rsidRPr="00D908C3">
        <w:rPr>
          <w:b w:val="0"/>
          <w:color w:val="000000" w:themeColor="text1"/>
          <w:sz w:val="28"/>
          <w:szCs w:val="28"/>
        </w:rPr>
        <w:t xml:space="preserve">. </w:t>
      </w:r>
    </w:p>
    <w:p w:rsidR="00C03AC9" w:rsidRDefault="00C03AC9" w:rsidP="00F800DA">
      <w:pPr>
        <w:pStyle w:val="a3"/>
        <w:numPr>
          <w:ilvl w:val="0"/>
          <w:numId w:val="1"/>
        </w:numPr>
        <w:tabs>
          <w:tab w:val="center" w:pos="1080"/>
          <w:tab w:val="right" w:pos="1260"/>
        </w:tabs>
        <w:autoSpaceDE w:val="0"/>
        <w:autoSpaceDN w:val="0"/>
        <w:adjustRightInd w:val="0"/>
        <w:spacing w:line="300" w:lineRule="exact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Контроль за исполнением настоящего приказа возложить на заместителя начальника Инспекции – главного государственного инженера-инспектора </w:t>
      </w:r>
      <w:proofErr w:type="spellStart"/>
      <w:r>
        <w:rPr>
          <w:color w:val="000000" w:themeColor="text1"/>
          <w:szCs w:val="28"/>
        </w:rPr>
        <w:t>Илькива</w:t>
      </w:r>
      <w:proofErr w:type="spellEnd"/>
      <w:r>
        <w:rPr>
          <w:color w:val="000000" w:themeColor="text1"/>
          <w:szCs w:val="28"/>
        </w:rPr>
        <w:t xml:space="preserve"> В.В. </w:t>
      </w:r>
    </w:p>
    <w:p w:rsidR="00F800DA" w:rsidRDefault="00F800DA" w:rsidP="00F800DA">
      <w:pPr>
        <w:pStyle w:val="a3"/>
        <w:tabs>
          <w:tab w:val="center" w:pos="1080"/>
          <w:tab w:val="right" w:pos="1260"/>
        </w:tabs>
        <w:autoSpaceDE w:val="0"/>
        <w:autoSpaceDN w:val="0"/>
        <w:adjustRightInd w:val="0"/>
        <w:spacing w:line="300" w:lineRule="exact"/>
        <w:ind w:left="709"/>
        <w:jc w:val="both"/>
        <w:rPr>
          <w:color w:val="000000" w:themeColor="text1"/>
          <w:szCs w:val="28"/>
        </w:rPr>
      </w:pPr>
    </w:p>
    <w:p w:rsidR="00F800DA" w:rsidRDefault="00F800DA" w:rsidP="00F800DA">
      <w:pPr>
        <w:pStyle w:val="a3"/>
        <w:tabs>
          <w:tab w:val="center" w:pos="1080"/>
          <w:tab w:val="right" w:pos="1260"/>
        </w:tabs>
        <w:autoSpaceDE w:val="0"/>
        <w:autoSpaceDN w:val="0"/>
        <w:adjustRightInd w:val="0"/>
        <w:spacing w:line="300" w:lineRule="exact"/>
        <w:ind w:left="709"/>
        <w:jc w:val="both"/>
        <w:rPr>
          <w:color w:val="000000" w:themeColor="text1"/>
          <w:szCs w:val="28"/>
        </w:rPr>
      </w:pPr>
    </w:p>
    <w:p w:rsidR="00C03AC9" w:rsidRPr="00C03AC9" w:rsidRDefault="00C03AC9" w:rsidP="00A320C5">
      <w:pPr>
        <w:pStyle w:val="a3"/>
        <w:tabs>
          <w:tab w:val="center" w:pos="1080"/>
          <w:tab w:val="right" w:pos="1260"/>
        </w:tabs>
        <w:autoSpaceDE w:val="0"/>
        <w:autoSpaceDN w:val="0"/>
        <w:adjustRightInd w:val="0"/>
        <w:jc w:val="both"/>
        <w:rPr>
          <w:color w:val="000000" w:themeColor="text1"/>
          <w:sz w:val="36"/>
          <w:szCs w:val="28"/>
        </w:rPr>
      </w:pPr>
    </w:p>
    <w:p w:rsidR="008F43F7" w:rsidRPr="00A320C5" w:rsidRDefault="00C03AC9" w:rsidP="00C03AC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03AC9">
        <w:rPr>
          <w:rFonts w:ascii="Times New Roman" w:hAnsi="Times New Roman" w:cs="Times New Roman"/>
          <w:color w:val="000000" w:themeColor="text1"/>
          <w:sz w:val="28"/>
          <w:szCs w:val="28"/>
        </w:rPr>
        <w:t>И.о</w:t>
      </w:r>
      <w:proofErr w:type="spellEnd"/>
      <w:r w:rsidRPr="00C03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начальника Инспекции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Pr="00C03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Б.А. </w:t>
      </w:r>
      <w:proofErr w:type="spellStart"/>
      <w:r w:rsidRPr="00C03AC9">
        <w:rPr>
          <w:rFonts w:ascii="Times New Roman" w:hAnsi="Times New Roman" w:cs="Times New Roman"/>
          <w:color w:val="000000" w:themeColor="text1"/>
          <w:sz w:val="28"/>
          <w:szCs w:val="28"/>
        </w:rPr>
        <w:t>Даши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балов</w:t>
      </w:r>
      <w:proofErr w:type="spellEnd"/>
    </w:p>
    <w:sectPr w:rsidR="008F43F7" w:rsidRPr="00A320C5">
      <w:headerReference w:type="defaul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A66" w:rsidRDefault="00277A66" w:rsidP="00A320C5">
      <w:pPr>
        <w:spacing w:after="0" w:line="240" w:lineRule="auto"/>
      </w:pPr>
      <w:r>
        <w:separator/>
      </w:r>
    </w:p>
  </w:endnote>
  <w:endnote w:type="continuationSeparator" w:id="0">
    <w:p w:rsidR="00277A66" w:rsidRDefault="00277A66" w:rsidP="00A32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A66" w:rsidRDefault="00277A66" w:rsidP="00A320C5">
      <w:pPr>
        <w:spacing w:after="0" w:line="240" w:lineRule="auto"/>
      </w:pPr>
      <w:r>
        <w:separator/>
      </w:r>
    </w:p>
  </w:footnote>
  <w:footnote w:type="continuationSeparator" w:id="0">
    <w:p w:rsidR="00277A66" w:rsidRDefault="00277A66" w:rsidP="00A32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3580813"/>
      <w:docPartObj>
        <w:docPartGallery w:val="Page Numbers (Top of Page)"/>
        <w:docPartUnique/>
      </w:docPartObj>
    </w:sdtPr>
    <w:sdtContent>
      <w:p w:rsidR="001A7DE6" w:rsidRDefault="001A7D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1A7DE6" w:rsidRDefault="001A7D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75B3A"/>
    <w:multiLevelType w:val="hybridMultilevel"/>
    <w:tmpl w:val="D7F6B4E2"/>
    <w:lvl w:ilvl="0" w:tplc="5BC89D7C">
      <w:start w:val="1"/>
      <w:numFmt w:val="decimal"/>
      <w:lvlText w:val="%1."/>
      <w:lvlJc w:val="left"/>
      <w:pPr>
        <w:ind w:left="0" w:firstLine="709"/>
      </w:pPr>
      <w:rPr>
        <w:rFonts w:ascii="Times New Roman" w:eastAsiaTheme="minorHAnsi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4D6"/>
    <w:rsid w:val="00074822"/>
    <w:rsid w:val="000B74D6"/>
    <w:rsid w:val="001016A2"/>
    <w:rsid w:val="001A7DE6"/>
    <w:rsid w:val="001F0810"/>
    <w:rsid w:val="00212495"/>
    <w:rsid w:val="00277A66"/>
    <w:rsid w:val="002F7BAB"/>
    <w:rsid w:val="00351843"/>
    <w:rsid w:val="00446ACB"/>
    <w:rsid w:val="004530FD"/>
    <w:rsid w:val="00454E69"/>
    <w:rsid w:val="00476215"/>
    <w:rsid w:val="00561A42"/>
    <w:rsid w:val="00731CF3"/>
    <w:rsid w:val="007427A3"/>
    <w:rsid w:val="00862135"/>
    <w:rsid w:val="00886B4B"/>
    <w:rsid w:val="008951ED"/>
    <w:rsid w:val="008D1AD6"/>
    <w:rsid w:val="008F43F7"/>
    <w:rsid w:val="009A5B5F"/>
    <w:rsid w:val="009C7243"/>
    <w:rsid w:val="009D19E2"/>
    <w:rsid w:val="00A05989"/>
    <w:rsid w:val="00A320C5"/>
    <w:rsid w:val="00AC096E"/>
    <w:rsid w:val="00B217CA"/>
    <w:rsid w:val="00B83AC8"/>
    <w:rsid w:val="00C03AC9"/>
    <w:rsid w:val="00C224FD"/>
    <w:rsid w:val="00C8711D"/>
    <w:rsid w:val="00D14431"/>
    <w:rsid w:val="00D32C3F"/>
    <w:rsid w:val="00D67247"/>
    <w:rsid w:val="00DB67EF"/>
    <w:rsid w:val="00DF192D"/>
    <w:rsid w:val="00DF670A"/>
    <w:rsid w:val="00F800DA"/>
    <w:rsid w:val="00FC6759"/>
    <w:rsid w:val="00FD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561AF-51DC-4A49-B41F-678789A9C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3F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A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03A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C03AC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C03A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C03AC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C03AC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9">
    <w:name w:val="List Paragraph"/>
    <w:basedOn w:val="a"/>
    <w:uiPriority w:val="34"/>
    <w:qFormat/>
    <w:rsid w:val="00C03AC9"/>
    <w:pPr>
      <w:ind w:left="720"/>
      <w:contextualSpacing/>
    </w:pPr>
  </w:style>
  <w:style w:type="paragraph" w:customStyle="1" w:styleId="ConsPlusTitle">
    <w:name w:val="ConsPlusTitle"/>
    <w:rsid w:val="00C03A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3AC9"/>
    <w:rPr>
      <w:color w:val="0000FF"/>
      <w:u w:val="single"/>
    </w:rPr>
  </w:style>
  <w:style w:type="paragraph" w:customStyle="1" w:styleId="s1">
    <w:name w:val="s_1"/>
    <w:basedOn w:val="a"/>
    <w:rsid w:val="00AC0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32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32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://www.pravo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://&#1087;&#1088;&#1072;&#1074;&#1086;.&#1079;&#1072;&#1073;&#1072;&#1081;&#1082;&#1072;&#1083;&#1100;&#1089;&#1082;&#1080;&#1081;&#1082;&#1088;&#1072;&#1081;.&#1088;&#1092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gosins.75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4FCE5-FD8A-42A2-B721-DEE589888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 Павел Игоревич</dc:creator>
  <cp:keywords/>
  <dc:description/>
  <cp:lastModifiedBy>Овчинников Павел Игоревич</cp:lastModifiedBy>
  <cp:revision>22</cp:revision>
  <dcterms:created xsi:type="dcterms:W3CDTF">2022-07-06T00:23:00Z</dcterms:created>
  <dcterms:modified xsi:type="dcterms:W3CDTF">2022-07-15T02:33:00Z</dcterms:modified>
</cp:coreProperties>
</file>