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2B" w:rsidRPr="00E7512B" w:rsidRDefault="00E7512B" w:rsidP="00E751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b/>
          <w:sz w:val="28"/>
          <w:szCs w:val="28"/>
        </w:rPr>
        <w:t xml:space="preserve">Пресс-релиз по итогам публичных обсуждений результатов правоприменительной практики при осуществлении государственного контроля (надзора) в области долевого строительства многоквартирных домов и (или) иных объектов, проведенных Государственной инспекцией Забайкальского края </w:t>
      </w:r>
      <w:r w:rsidR="000944BC">
        <w:rPr>
          <w:rFonts w:ascii="Times New Roman" w:hAnsi="Times New Roman" w:cs="Times New Roman"/>
          <w:b/>
          <w:sz w:val="28"/>
          <w:szCs w:val="28"/>
        </w:rPr>
        <w:t>1</w:t>
      </w:r>
      <w:r w:rsidR="003A640E">
        <w:rPr>
          <w:rFonts w:ascii="Times New Roman" w:hAnsi="Times New Roman" w:cs="Times New Roman"/>
          <w:b/>
          <w:sz w:val="28"/>
          <w:szCs w:val="28"/>
        </w:rPr>
        <w:t>9</w:t>
      </w:r>
      <w:r w:rsidR="000944BC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E7512B">
        <w:rPr>
          <w:rFonts w:ascii="Times New Roman" w:hAnsi="Times New Roman" w:cs="Times New Roman"/>
          <w:b/>
          <w:sz w:val="28"/>
          <w:szCs w:val="28"/>
        </w:rPr>
        <w:t>202</w:t>
      </w:r>
      <w:r w:rsidR="003A640E">
        <w:rPr>
          <w:rFonts w:ascii="Times New Roman" w:hAnsi="Times New Roman" w:cs="Times New Roman"/>
          <w:b/>
          <w:sz w:val="28"/>
          <w:szCs w:val="28"/>
        </w:rPr>
        <w:t>3</w:t>
      </w:r>
      <w:r w:rsidRPr="00E7512B">
        <w:rPr>
          <w:rFonts w:ascii="Times New Roman" w:hAnsi="Times New Roman" w:cs="Times New Roman"/>
          <w:b/>
          <w:sz w:val="28"/>
          <w:szCs w:val="28"/>
        </w:rPr>
        <w:t xml:space="preserve"> года (в режиме видео-конференц-связи)</w:t>
      </w:r>
    </w:p>
    <w:p w:rsidR="00E7512B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 xml:space="preserve"> В целях реализации приоритетного направления стратегического развития Российской Федерации «Реформа контрольной и надзорной деятельности» </w:t>
      </w:r>
      <w:r w:rsidR="003A640E">
        <w:rPr>
          <w:rFonts w:ascii="Times New Roman" w:hAnsi="Times New Roman" w:cs="Times New Roman"/>
          <w:sz w:val="28"/>
          <w:szCs w:val="28"/>
        </w:rPr>
        <w:t>19</w:t>
      </w:r>
      <w:r w:rsidRPr="00E7512B">
        <w:rPr>
          <w:rFonts w:ascii="Times New Roman" w:hAnsi="Times New Roman" w:cs="Times New Roman"/>
          <w:sz w:val="28"/>
          <w:szCs w:val="28"/>
        </w:rPr>
        <w:t xml:space="preserve"> </w:t>
      </w:r>
      <w:r w:rsidR="003A640E">
        <w:rPr>
          <w:rFonts w:ascii="Times New Roman" w:hAnsi="Times New Roman" w:cs="Times New Roman"/>
          <w:sz w:val="28"/>
          <w:szCs w:val="28"/>
        </w:rPr>
        <w:t>декабр</w:t>
      </w:r>
      <w:r w:rsidRPr="00E7512B">
        <w:rPr>
          <w:rFonts w:ascii="Times New Roman" w:hAnsi="Times New Roman" w:cs="Times New Roman"/>
          <w:sz w:val="28"/>
          <w:szCs w:val="28"/>
        </w:rPr>
        <w:t>я 202</w:t>
      </w:r>
      <w:r w:rsidR="003A640E">
        <w:rPr>
          <w:rFonts w:ascii="Times New Roman" w:hAnsi="Times New Roman" w:cs="Times New Roman"/>
          <w:sz w:val="28"/>
          <w:szCs w:val="28"/>
        </w:rPr>
        <w:t>3</w:t>
      </w:r>
      <w:r w:rsidRPr="00E7512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A64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640E">
        <w:rPr>
          <w:rFonts w:ascii="Times New Roman" w:hAnsi="Times New Roman" w:cs="Times New Roman"/>
          <w:sz w:val="28"/>
          <w:szCs w:val="28"/>
        </w:rPr>
        <w:t>0</w:t>
      </w:r>
      <w:r w:rsidRPr="00E7512B">
        <w:rPr>
          <w:rFonts w:ascii="Times New Roman" w:hAnsi="Times New Roman" w:cs="Times New Roman"/>
          <w:sz w:val="28"/>
          <w:szCs w:val="28"/>
        </w:rPr>
        <w:t>0 в режиме «видео-конференц-связи» проведены публичные обсуждения с анализом правоприменительной практики при осуществлении государственного контроля (надзора) в области долевого строительства многоквартирных домов и (или) иных объектов.</w:t>
      </w:r>
    </w:p>
    <w:p w:rsidR="00E7512B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>В процессе проведения слушаний сотрудники Инспекции обсудили с застройщиками изменения в законодательстве в области долевого строительства и осуществления контрольно-надзорной деятельности. Застройщикам даны разъяснения по отдельным положениям закона Федерального закона 2</w:t>
      </w:r>
      <w:r w:rsidR="003A640E">
        <w:rPr>
          <w:rFonts w:ascii="Times New Roman" w:hAnsi="Times New Roman" w:cs="Times New Roman"/>
          <w:sz w:val="28"/>
          <w:szCs w:val="28"/>
        </w:rPr>
        <w:t>14</w:t>
      </w:r>
      <w:r w:rsidRPr="00E7512B">
        <w:rPr>
          <w:rFonts w:ascii="Times New Roman" w:hAnsi="Times New Roman" w:cs="Times New Roman"/>
          <w:sz w:val="28"/>
          <w:szCs w:val="28"/>
        </w:rPr>
        <w:t xml:space="preserve">-ФЗ </w:t>
      </w:r>
      <w:r w:rsidR="003A640E" w:rsidRPr="003A640E">
        <w:rPr>
          <w:rFonts w:ascii="Times New Roman" w:hAnsi="Times New Roman" w:cs="Times New Roman"/>
          <w:sz w:val="28"/>
          <w:szCs w:val="28"/>
        </w:rPr>
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bookmarkStart w:id="0" w:name="_GoBack"/>
      <w:bookmarkEnd w:id="0"/>
      <w:r w:rsidRPr="00E7512B">
        <w:rPr>
          <w:rFonts w:ascii="Times New Roman" w:hAnsi="Times New Roman" w:cs="Times New Roman"/>
          <w:sz w:val="28"/>
          <w:szCs w:val="28"/>
        </w:rPr>
        <w:t xml:space="preserve">, </w:t>
      </w:r>
      <w:r w:rsidR="000944BC">
        <w:rPr>
          <w:rFonts w:ascii="Times New Roman" w:hAnsi="Times New Roman" w:cs="Times New Roman"/>
          <w:sz w:val="28"/>
          <w:szCs w:val="28"/>
        </w:rPr>
        <w:t>с учетом принятия п</w:t>
      </w:r>
      <w:r w:rsidR="000944BC" w:rsidRPr="000944BC">
        <w:rPr>
          <w:rFonts w:ascii="Times New Roman" w:hAnsi="Times New Roman" w:cs="Times New Roman"/>
          <w:sz w:val="28"/>
          <w:szCs w:val="28"/>
        </w:rPr>
        <w:t>остановлени</w:t>
      </w:r>
      <w:r w:rsidR="000944BC">
        <w:rPr>
          <w:rFonts w:ascii="Times New Roman" w:hAnsi="Times New Roman" w:cs="Times New Roman"/>
          <w:sz w:val="28"/>
          <w:szCs w:val="28"/>
        </w:rPr>
        <w:t>я</w:t>
      </w:r>
      <w:r w:rsidR="000944BC" w:rsidRPr="000944BC">
        <w:rPr>
          <w:rFonts w:ascii="Times New Roman" w:hAnsi="Times New Roman" w:cs="Times New Roman"/>
          <w:sz w:val="28"/>
          <w:szCs w:val="28"/>
        </w:rPr>
        <w:t xml:space="preserve"> Правительства РФ от 10 марта 2022 г. </w:t>
      </w:r>
      <w:r w:rsidR="000944BC">
        <w:rPr>
          <w:rFonts w:ascii="Times New Roman" w:hAnsi="Times New Roman" w:cs="Times New Roman"/>
          <w:sz w:val="28"/>
          <w:szCs w:val="28"/>
        </w:rPr>
        <w:t>№</w:t>
      </w:r>
      <w:r w:rsidR="000944BC" w:rsidRPr="000944BC">
        <w:rPr>
          <w:rFonts w:ascii="Times New Roman" w:hAnsi="Times New Roman" w:cs="Times New Roman"/>
          <w:sz w:val="28"/>
          <w:szCs w:val="28"/>
        </w:rPr>
        <w:t xml:space="preserve"> 336 </w:t>
      </w:r>
      <w:r w:rsidR="000944BC">
        <w:rPr>
          <w:rFonts w:ascii="Times New Roman" w:hAnsi="Times New Roman" w:cs="Times New Roman"/>
          <w:sz w:val="28"/>
          <w:szCs w:val="28"/>
        </w:rPr>
        <w:t>«</w:t>
      </w:r>
      <w:r w:rsidR="000944BC" w:rsidRPr="000944BC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0944BC">
        <w:rPr>
          <w:rFonts w:ascii="Times New Roman" w:hAnsi="Times New Roman" w:cs="Times New Roman"/>
          <w:sz w:val="28"/>
          <w:szCs w:val="28"/>
        </w:rPr>
        <w:t>»</w:t>
      </w:r>
      <w:r w:rsidRPr="00E7512B">
        <w:rPr>
          <w:rFonts w:ascii="Times New Roman" w:hAnsi="Times New Roman" w:cs="Times New Roman"/>
          <w:sz w:val="28"/>
          <w:szCs w:val="28"/>
        </w:rPr>
        <w:t>.</w:t>
      </w:r>
    </w:p>
    <w:p w:rsidR="00E7512B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>Участникам публичного обсуждения была предоставлена возможность задать сотрудникам Государственной инспекции Забайкальского края наиболее актуальные вопросы о порядке применения законодательства в области долевого строительства.</w:t>
      </w:r>
    </w:p>
    <w:p w:rsidR="00F722DC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>По результатам публичных обсуждений принято решение о необходимости оказания дальнейшей методической помощи застройщикам, работающим в рамках долевого строительства, путем размещения информационных материалов на сайте Инспекции, оказания консультативной помощи</w:t>
      </w:r>
      <w:r w:rsidR="000944B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0944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944BC">
        <w:rPr>
          <w:rFonts w:ascii="Times New Roman" w:hAnsi="Times New Roman" w:cs="Times New Roman"/>
          <w:sz w:val="28"/>
          <w:szCs w:val="28"/>
        </w:rPr>
        <w:t>. в созданной группе</w:t>
      </w:r>
      <w:r w:rsidRPr="00E7512B">
        <w:rPr>
          <w:rFonts w:ascii="Times New Roman" w:hAnsi="Times New Roman" w:cs="Times New Roman"/>
          <w:sz w:val="28"/>
          <w:szCs w:val="28"/>
        </w:rPr>
        <w:t>.</w:t>
      </w:r>
    </w:p>
    <w:sectPr w:rsidR="00F722DC" w:rsidRPr="00E7512B" w:rsidSect="00E7512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2B"/>
    <w:rsid w:val="000944BC"/>
    <w:rsid w:val="003A640E"/>
    <w:rsid w:val="00E7512B"/>
    <w:rsid w:val="00F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3375-A64D-424E-929E-F5B85F5B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3</cp:revision>
  <dcterms:created xsi:type="dcterms:W3CDTF">2022-12-15T05:12:00Z</dcterms:created>
  <dcterms:modified xsi:type="dcterms:W3CDTF">2023-12-26T05:14:00Z</dcterms:modified>
</cp:coreProperties>
</file>