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F96" w:rsidRPr="00092026" w:rsidRDefault="00433993">
      <w:pPr>
        <w:pStyle w:val="1"/>
        <w:spacing w:after="360"/>
        <w:ind w:firstLine="0"/>
        <w:jc w:val="center"/>
        <w:rPr>
          <w:sz w:val="28"/>
          <w:szCs w:val="28"/>
        </w:rPr>
      </w:pPr>
      <w:r w:rsidRPr="00092026">
        <w:rPr>
          <w:b/>
          <w:bCs/>
          <w:sz w:val="28"/>
          <w:szCs w:val="28"/>
        </w:rPr>
        <w:t>Проект</w:t>
      </w:r>
      <w:r w:rsidRPr="00092026">
        <w:rPr>
          <w:b/>
          <w:bCs/>
          <w:sz w:val="28"/>
          <w:szCs w:val="28"/>
        </w:rPr>
        <w:br/>
        <w:t xml:space="preserve">доклада </w:t>
      </w:r>
      <w:r w:rsidR="00092026">
        <w:rPr>
          <w:b/>
          <w:bCs/>
          <w:sz w:val="28"/>
          <w:szCs w:val="28"/>
        </w:rPr>
        <w:t xml:space="preserve">о </w:t>
      </w:r>
      <w:r w:rsidR="00E53E0C" w:rsidRPr="00092026">
        <w:rPr>
          <w:b/>
          <w:bCs/>
          <w:sz w:val="28"/>
          <w:szCs w:val="28"/>
        </w:rPr>
        <w:t>правоприменительной практик</w:t>
      </w:r>
      <w:r w:rsidR="00092026">
        <w:rPr>
          <w:b/>
          <w:bCs/>
          <w:sz w:val="28"/>
          <w:szCs w:val="28"/>
        </w:rPr>
        <w:t>е</w:t>
      </w:r>
      <w:r w:rsidR="00E53E0C" w:rsidRPr="00092026">
        <w:rPr>
          <w:b/>
          <w:bCs/>
          <w:sz w:val="28"/>
          <w:szCs w:val="28"/>
        </w:rPr>
        <w:t xml:space="preserve"> при осуществлении государственного</w:t>
      </w:r>
      <w:r w:rsidR="00092026">
        <w:rPr>
          <w:b/>
          <w:bCs/>
          <w:sz w:val="28"/>
          <w:szCs w:val="28"/>
        </w:rPr>
        <w:t xml:space="preserve"> </w:t>
      </w:r>
      <w:r w:rsidR="00E53E0C" w:rsidRPr="00092026">
        <w:rPr>
          <w:b/>
          <w:bCs/>
          <w:sz w:val="28"/>
          <w:szCs w:val="28"/>
        </w:rPr>
        <w:t xml:space="preserve">контроля (надзора) в </w:t>
      </w:r>
      <w:r w:rsidR="00D55392" w:rsidRPr="00D55392">
        <w:rPr>
          <w:b/>
          <w:bCs/>
          <w:sz w:val="28"/>
          <w:szCs w:val="28"/>
        </w:rPr>
        <w:t xml:space="preserve">области технического состояния и эксплуатации аттракционов </w:t>
      </w:r>
      <w:r w:rsidR="00E53E0C" w:rsidRPr="00092026">
        <w:rPr>
          <w:b/>
          <w:bCs/>
          <w:sz w:val="28"/>
          <w:szCs w:val="28"/>
        </w:rPr>
        <w:t>за 202</w:t>
      </w:r>
      <w:r w:rsidRPr="00092026">
        <w:rPr>
          <w:b/>
          <w:bCs/>
          <w:sz w:val="28"/>
          <w:szCs w:val="28"/>
        </w:rPr>
        <w:t>5</w:t>
      </w:r>
      <w:r w:rsidR="00E53E0C" w:rsidRPr="00092026">
        <w:rPr>
          <w:b/>
          <w:bCs/>
          <w:sz w:val="28"/>
          <w:szCs w:val="28"/>
        </w:rPr>
        <w:t xml:space="preserve"> г</w:t>
      </w:r>
      <w:r w:rsidRPr="00092026">
        <w:rPr>
          <w:b/>
          <w:bCs/>
          <w:sz w:val="28"/>
          <w:szCs w:val="28"/>
        </w:rPr>
        <w:t>од</w:t>
      </w:r>
    </w:p>
    <w:p w:rsidR="00433993" w:rsidRPr="00092026" w:rsidRDefault="00433993">
      <w:pPr>
        <w:pStyle w:val="1"/>
        <w:ind w:firstLine="720"/>
        <w:jc w:val="both"/>
        <w:rPr>
          <w:color w:val="000000"/>
          <w:sz w:val="28"/>
          <w:szCs w:val="28"/>
          <w:shd w:val="clear" w:color="auto" w:fill="FFFFFF"/>
        </w:rPr>
      </w:pPr>
      <w:r w:rsidRPr="00092026">
        <w:rPr>
          <w:color w:val="000000"/>
          <w:sz w:val="28"/>
          <w:szCs w:val="28"/>
          <w:shd w:val="clear" w:color="auto" w:fill="FFFFFF"/>
        </w:rPr>
        <w:t xml:space="preserve">Государственная инспекция Забайкальского края (далее - Инспекция) в соответствии с Положением об Инспекции, утвержденным Постановлением Правительства Забайкальского края от 2 декабря 2016 г. № 443 является исполнительным органом Забайкальского края, уполномоченным осуществлять на территории Забайкальского края </w:t>
      </w:r>
      <w:r w:rsidRPr="00092026">
        <w:rPr>
          <w:sz w:val="28"/>
          <w:szCs w:val="28"/>
        </w:rPr>
        <w:t>региональн</w:t>
      </w:r>
      <w:r w:rsidRPr="00092026">
        <w:rPr>
          <w:sz w:val="28"/>
          <w:szCs w:val="28"/>
        </w:rPr>
        <w:t>ый</w:t>
      </w:r>
      <w:r w:rsidRPr="00092026">
        <w:rPr>
          <w:sz w:val="28"/>
          <w:szCs w:val="28"/>
        </w:rPr>
        <w:t xml:space="preserve"> государственн</w:t>
      </w:r>
      <w:r w:rsidRPr="00092026">
        <w:rPr>
          <w:sz w:val="28"/>
          <w:szCs w:val="28"/>
        </w:rPr>
        <w:t>ый</w:t>
      </w:r>
      <w:r w:rsidRPr="00092026">
        <w:rPr>
          <w:sz w:val="28"/>
          <w:szCs w:val="28"/>
        </w:rPr>
        <w:t xml:space="preserve"> контрол</w:t>
      </w:r>
      <w:r w:rsidRPr="00092026">
        <w:rPr>
          <w:sz w:val="28"/>
          <w:szCs w:val="28"/>
        </w:rPr>
        <w:t>ь</w:t>
      </w:r>
      <w:r w:rsidRPr="00092026">
        <w:rPr>
          <w:sz w:val="28"/>
          <w:szCs w:val="28"/>
        </w:rPr>
        <w:t xml:space="preserve"> (надзор)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>области</w:t>
      </w:r>
      <w:r w:rsidR="00D55392" w:rsidRPr="00D55392">
        <w:rPr>
          <w:sz w:val="28"/>
          <w:szCs w:val="28"/>
        </w:rPr>
        <w:t xml:space="preserve"> технического состояния и эксплуатации аттракционов</w:t>
      </w:r>
      <w:r w:rsidRPr="00092026">
        <w:rPr>
          <w:sz w:val="28"/>
          <w:szCs w:val="28"/>
        </w:rPr>
        <w:t>.</w:t>
      </w:r>
    </w:p>
    <w:p w:rsidR="00437F96" w:rsidRPr="00092026" w:rsidRDefault="00E53E0C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Настоящий обзор правоприменительной практики контрольно-надзорной деятельности </w:t>
      </w:r>
      <w:r w:rsidRPr="00092026">
        <w:rPr>
          <w:sz w:val="28"/>
          <w:szCs w:val="28"/>
        </w:rPr>
        <w:t xml:space="preserve">(далее </w:t>
      </w:r>
      <w:r w:rsidRPr="00092026">
        <w:rPr>
          <w:color w:val="000000"/>
          <w:sz w:val="28"/>
          <w:szCs w:val="28"/>
        </w:rPr>
        <w:t xml:space="preserve">- </w:t>
      </w:r>
      <w:r w:rsidR="00433993" w:rsidRPr="00092026">
        <w:rPr>
          <w:sz w:val="28"/>
          <w:szCs w:val="28"/>
        </w:rPr>
        <w:t>О</w:t>
      </w:r>
      <w:r w:rsidRPr="00092026">
        <w:rPr>
          <w:sz w:val="28"/>
          <w:szCs w:val="28"/>
        </w:rPr>
        <w:t xml:space="preserve">бзор) подготовлен во исполнение пункта 3 статьи </w:t>
      </w:r>
      <w:r w:rsidRPr="00092026">
        <w:rPr>
          <w:color w:val="000000"/>
          <w:sz w:val="28"/>
          <w:szCs w:val="28"/>
        </w:rPr>
        <w:t xml:space="preserve">47 </w:t>
      </w:r>
      <w:r w:rsidRPr="00092026">
        <w:rPr>
          <w:sz w:val="28"/>
          <w:szCs w:val="28"/>
        </w:rPr>
        <w:t>Федерального закона № 248-ФЗ от 31</w:t>
      </w:r>
      <w:r w:rsidR="00433993" w:rsidRPr="00092026">
        <w:rPr>
          <w:sz w:val="28"/>
          <w:szCs w:val="28"/>
        </w:rPr>
        <w:t xml:space="preserve"> июля </w:t>
      </w:r>
      <w:r w:rsidRPr="00092026">
        <w:rPr>
          <w:sz w:val="28"/>
          <w:szCs w:val="28"/>
        </w:rPr>
        <w:t>2020</w:t>
      </w:r>
      <w:r w:rsidR="00433993" w:rsidRPr="00092026">
        <w:rPr>
          <w:sz w:val="28"/>
          <w:szCs w:val="28"/>
        </w:rPr>
        <w:t xml:space="preserve"> </w:t>
      </w:r>
      <w:r w:rsidRPr="00092026">
        <w:rPr>
          <w:sz w:val="28"/>
          <w:szCs w:val="28"/>
        </w:rPr>
        <w:t>г</w:t>
      </w:r>
      <w:r w:rsidR="00433993" w:rsidRPr="00092026">
        <w:rPr>
          <w:sz w:val="28"/>
          <w:szCs w:val="28"/>
        </w:rPr>
        <w:t>ода</w:t>
      </w:r>
      <w:r w:rsidRPr="00092026">
        <w:rPr>
          <w:sz w:val="28"/>
          <w:szCs w:val="28"/>
        </w:rPr>
        <w:t xml:space="preserve"> «О государственном контроле (н</w:t>
      </w:r>
      <w:r w:rsidRPr="00092026">
        <w:rPr>
          <w:sz w:val="28"/>
          <w:szCs w:val="28"/>
        </w:rPr>
        <w:t xml:space="preserve">адзоре) </w:t>
      </w:r>
      <w:r w:rsidRPr="00092026">
        <w:rPr>
          <w:color w:val="000000"/>
          <w:sz w:val="28"/>
          <w:szCs w:val="28"/>
        </w:rPr>
        <w:t xml:space="preserve">и </w:t>
      </w:r>
      <w:r w:rsidRPr="00092026">
        <w:rPr>
          <w:sz w:val="28"/>
          <w:szCs w:val="28"/>
        </w:rPr>
        <w:t xml:space="preserve">муниципальном контроле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 xml:space="preserve">Российской Федерации» (далее </w:t>
      </w:r>
      <w:r w:rsidRPr="00092026">
        <w:rPr>
          <w:color w:val="000000"/>
          <w:sz w:val="28"/>
          <w:szCs w:val="28"/>
        </w:rPr>
        <w:t xml:space="preserve">- </w:t>
      </w:r>
      <w:r w:rsidRPr="00092026">
        <w:rPr>
          <w:sz w:val="28"/>
          <w:szCs w:val="28"/>
        </w:rPr>
        <w:t xml:space="preserve">Федеральный закон № 248-ФЗ), Методических рекомендаций </w:t>
      </w:r>
      <w:r w:rsidRPr="00092026">
        <w:rPr>
          <w:color w:val="000000"/>
          <w:sz w:val="28"/>
          <w:szCs w:val="28"/>
        </w:rPr>
        <w:t xml:space="preserve">по </w:t>
      </w:r>
      <w:r w:rsidRPr="00092026">
        <w:rPr>
          <w:sz w:val="28"/>
          <w:szCs w:val="28"/>
        </w:rPr>
        <w:t>обобщению и анализу правоприменительной практики контрольно-надзорной деятельности, одобренных на заседании подкомиссии по совершенс</w:t>
      </w:r>
      <w:r w:rsidRPr="00092026">
        <w:rPr>
          <w:sz w:val="28"/>
          <w:szCs w:val="28"/>
        </w:rPr>
        <w:t>твованию контрольных (надзорных) и разрешительных функций федеральных органов исполнительной власти правительственной комиссии по проведению административной реформы от 09</w:t>
      </w:r>
      <w:r w:rsidR="00433993" w:rsidRPr="00092026">
        <w:rPr>
          <w:sz w:val="28"/>
          <w:szCs w:val="28"/>
        </w:rPr>
        <w:t xml:space="preserve">сентября </w:t>
      </w:r>
      <w:r w:rsidRPr="00092026">
        <w:rPr>
          <w:sz w:val="28"/>
          <w:szCs w:val="28"/>
        </w:rPr>
        <w:t>2016</w:t>
      </w:r>
      <w:r w:rsidR="00433993" w:rsidRPr="00092026">
        <w:rPr>
          <w:sz w:val="28"/>
          <w:szCs w:val="28"/>
        </w:rPr>
        <w:t xml:space="preserve"> года</w:t>
      </w:r>
      <w:r w:rsidRPr="00092026">
        <w:rPr>
          <w:sz w:val="28"/>
          <w:szCs w:val="28"/>
        </w:rPr>
        <w:t xml:space="preserve"> №7</w:t>
      </w:r>
      <w:r w:rsidR="00433993" w:rsidRPr="00092026">
        <w:rPr>
          <w:sz w:val="28"/>
          <w:szCs w:val="28"/>
        </w:rPr>
        <w:t>.</w:t>
      </w:r>
    </w:p>
    <w:p w:rsidR="00437F96" w:rsidRPr="00092026" w:rsidRDefault="00E53E0C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>Обзор подготовлен за 12 месяцев 202</w:t>
      </w:r>
      <w:r w:rsidR="00433993" w:rsidRPr="00092026">
        <w:rPr>
          <w:sz w:val="28"/>
          <w:szCs w:val="28"/>
        </w:rPr>
        <w:t>5</w:t>
      </w:r>
      <w:r w:rsidRPr="00092026">
        <w:rPr>
          <w:sz w:val="28"/>
          <w:szCs w:val="28"/>
        </w:rPr>
        <w:t xml:space="preserve"> года по результатам регионального го</w:t>
      </w:r>
      <w:r w:rsidRPr="00092026">
        <w:rPr>
          <w:sz w:val="28"/>
          <w:szCs w:val="28"/>
        </w:rPr>
        <w:t xml:space="preserve">сударственного контроля (надзора) </w:t>
      </w:r>
      <w:r w:rsidR="00D55392" w:rsidRPr="00D55392">
        <w:rPr>
          <w:color w:val="000000"/>
          <w:sz w:val="28"/>
          <w:szCs w:val="28"/>
        </w:rPr>
        <w:t>в области технического состояния и эксплуатации аттракционов</w:t>
      </w:r>
      <w:r w:rsidRPr="00092026">
        <w:rPr>
          <w:sz w:val="28"/>
          <w:szCs w:val="28"/>
        </w:rPr>
        <w:t>.</w:t>
      </w:r>
    </w:p>
    <w:p w:rsidR="00437F96" w:rsidRPr="00092026" w:rsidRDefault="00E53E0C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Отдел Гостехнадзора осуществлял задачи и функции, определенные </w:t>
      </w:r>
      <w:r w:rsidR="00D55392">
        <w:rPr>
          <w:sz w:val="28"/>
          <w:szCs w:val="28"/>
        </w:rPr>
        <w:t>П</w:t>
      </w:r>
      <w:r w:rsidRPr="00092026">
        <w:rPr>
          <w:sz w:val="28"/>
          <w:szCs w:val="28"/>
        </w:rPr>
        <w:t xml:space="preserve">остановлением </w:t>
      </w:r>
      <w:r w:rsidR="00D55392">
        <w:rPr>
          <w:sz w:val="28"/>
          <w:szCs w:val="28"/>
        </w:rPr>
        <w:t>П</w:t>
      </w:r>
      <w:r w:rsidRPr="00092026">
        <w:rPr>
          <w:sz w:val="28"/>
          <w:szCs w:val="28"/>
        </w:rPr>
        <w:t>равит</w:t>
      </w:r>
      <w:r w:rsidRPr="00092026">
        <w:rPr>
          <w:sz w:val="28"/>
          <w:szCs w:val="28"/>
        </w:rPr>
        <w:t xml:space="preserve">ельства </w:t>
      </w:r>
      <w:r w:rsidR="00D55392" w:rsidRPr="00D55392">
        <w:rPr>
          <w:sz w:val="28"/>
          <w:szCs w:val="28"/>
        </w:rPr>
        <w:t>РФ от 23 сентября 2020</w:t>
      </w:r>
      <w:r w:rsidR="00D55392">
        <w:rPr>
          <w:sz w:val="28"/>
          <w:szCs w:val="28"/>
        </w:rPr>
        <w:t xml:space="preserve"> </w:t>
      </w:r>
      <w:r w:rsidR="00D55392" w:rsidRPr="00D55392">
        <w:rPr>
          <w:sz w:val="28"/>
          <w:szCs w:val="28"/>
        </w:rPr>
        <w:t>г</w:t>
      </w:r>
      <w:r w:rsidR="00D55392">
        <w:rPr>
          <w:sz w:val="28"/>
          <w:szCs w:val="28"/>
        </w:rPr>
        <w:t>ода</w:t>
      </w:r>
      <w:r w:rsidR="00D55392" w:rsidRPr="00D55392">
        <w:rPr>
          <w:sz w:val="28"/>
          <w:szCs w:val="28"/>
        </w:rPr>
        <w:t xml:space="preserve"> </w:t>
      </w:r>
      <w:r w:rsidR="00D55392">
        <w:rPr>
          <w:sz w:val="28"/>
          <w:szCs w:val="28"/>
        </w:rPr>
        <w:t xml:space="preserve">№ </w:t>
      </w:r>
      <w:r w:rsidR="00D55392" w:rsidRPr="00D55392">
        <w:rPr>
          <w:sz w:val="28"/>
          <w:szCs w:val="28"/>
        </w:rPr>
        <w:t>1540</w:t>
      </w:r>
      <w:r w:rsidR="00D55392" w:rsidRPr="00D55392">
        <w:rPr>
          <w:sz w:val="28"/>
          <w:szCs w:val="28"/>
        </w:rPr>
        <w:t xml:space="preserve"> </w:t>
      </w:r>
      <w:r w:rsidR="00D55392">
        <w:rPr>
          <w:sz w:val="28"/>
          <w:szCs w:val="28"/>
        </w:rPr>
        <w:t>«</w:t>
      </w:r>
      <w:r w:rsidR="00D55392" w:rsidRPr="00D55392">
        <w:rPr>
          <w:sz w:val="28"/>
          <w:szCs w:val="28"/>
        </w:rPr>
        <w:t>Об утверждении Правил осуществления регионального государственного надзора в области технического состояния и эксплуатации самоходных машин и других видов техники, аттракционов и внесении изменений в некоторые акты Правительства Российской Федерации</w:t>
      </w:r>
      <w:r w:rsidR="00D55392">
        <w:rPr>
          <w:sz w:val="28"/>
          <w:szCs w:val="28"/>
        </w:rPr>
        <w:t>»</w:t>
      </w:r>
      <w:r w:rsidRPr="00092026">
        <w:rPr>
          <w:sz w:val="28"/>
          <w:szCs w:val="28"/>
        </w:rPr>
        <w:t xml:space="preserve">, </w:t>
      </w:r>
      <w:r w:rsidR="00D55392" w:rsidRPr="00D55392">
        <w:rPr>
          <w:sz w:val="28"/>
          <w:szCs w:val="28"/>
        </w:rPr>
        <w:t>Постановление</w:t>
      </w:r>
      <w:r w:rsidR="00D55392">
        <w:rPr>
          <w:sz w:val="28"/>
          <w:szCs w:val="28"/>
        </w:rPr>
        <w:t>м</w:t>
      </w:r>
      <w:r w:rsidR="00D55392" w:rsidRPr="00D55392">
        <w:rPr>
          <w:sz w:val="28"/>
          <w:szCs w:val="28"/>
        </w:rPr>
        <w:t xml:space="preserve"> Правительства</w:t>
      </w:r>
      <w:r w:rsidR="00D55392">
        <w:rPr>
          <w:sz w:val="28"/>
          <w:szCs w:val="28"/>
        </w:rPr>
        <w:t xml:space="preserve"> </w:t>
      </w:r>
      <w:r w:rsidR="00D55392" w:rsidRPr="00D55392">
        <w:rPr>
          <w:sz w:val="28"/>
          <w:szCs w:val="28"/>
        </w:rPr>
        <w:t>Забайкальского</w:t>
      </w:r>
      <w:r w:rsidR="00D55392">
        <w:rPr>
          <w:sz w:val="28"/>
          <w:szCs w:val="28"/>
        </w:rPr>
        <w:t xml:space="preserve"> </w:t>
      </w:r>
      <w:r w:rsidR="00D55392" w:rsidRPr="00D55392">
        <w:rPr>
          <w:sz w:val="28"/>
          <w:szCs w:val="28"/>
        </w:rPr>
        <w:t>края</w:t>
      </w:r>
      <w:r w:rsidR="00D55392">
        <w:rPr>
          <w:sz w:val="28"/>
          <w:szCs w:val="28"/>
        </w:rPr>
        <w:t xml:space="preserve"> от 21 августа 2025 </w:t>
      </w:r>
      <w:r w:rsidR="00D55392" w:rsidRPr="00D55392">
        <w:rPr>
          <w:sz w:val="28"/>
          <w:szCs w:val="28"/>
        </w:rPr>
        <w:t>г</w:t>
      </w:r>
      <w:r w:rsidR="00D55392">
        <w:rPr>
          <w:sz w:val="28"/>
          <w:szCs w:val="28"/>
        </w:rPr>
        <w:t>ода</w:t>
      </w:r>
      <w:r w:rsidR="00D55392" w:rsidRPr="00D55392">
        <w:rPr>
          <w:sz w:val="28"/>
          <w:szCs w:val="28"/>
        </w:rPr>
        <w:t xml:space="preserve"> </w:t>
      </w:r>
      <w:r w:rsidR="00D55392">
        <w:rPr>
          <w:sz w:val="28"/>
          <w:szCs w:val="28"/>
        </w:rPr>
        <w:t xml:space="preserve">№ </w:t>
      </w:r>
      <w:r w:rsidR="00D55392" w:rsidRPr="00D55392">
        <w:rPr>
          <w:sz w:val="28"/>
          <w:szCs w:val="28"/>
        </w:rPr>
        <w:t>456</w:t>
      </w:r>
      <w:r w:rsidR="00D55392">
        <w:rPr>
          <w:sz w:val="28"/>
          <w:szCs w:val="28"/>
        </w:rPr>
        <w:t xml:space="preserve"> «</w:t>
      </w:r>
      <w:r w:rsidR="00D55392" w:rsidRPr="00D55392">
        <w:rPr>
          <w:sz w:val="28"/>
          <w:szCs w:val="28"/>
        </w:rPr>
        <w:t>О региональном государственном</w:t>
      </w:r>
      <w:r w:rsidR="00D55392">
        <w:rPr>
          <w:sz w:val="28"/>
          <w:szCs w:val="28"/>
        </w:rPr>
        <w:t xml:space="preserve"> </w:t>
      </w:r>
      <w:r w:rsidR="00D55392" w:rsidRPr="00D55392">
        <w:rPr>
          <w:sz w:val="28"/>
          <w:szCs w:val="28"/>
        </w:rPr>
        <w:t>контроле</w:t>
      </w:r>
      <w:r w:rsidR="00D55392">
        <w:rPr>
          <w:sz w:val="28"/>
          <w:szCs w:val="28"/>
        </w:rPr>
        <w:t xml:space="preserve"> </w:t>
      </w:r>
      <w:r w:rsidR="00D55392" w:rsidRPr="00D55392">
        <w:rPr>
          <w:sz w:val="28"/>
          <w:szCs w:val="28"/>
        </w:rPr>
        <w:t>(надзоре) в области технического состояния и эксплуатации</w:t>
      </w:r>
      <w:r w:rsidR="00D55392">
        <w:rPr>
          <w:sz w:val="28"/>
          <w:szCs w:val="28"/>
        </w:rPr>
        <w:t xml:space="preserve"> </w:t>
      </w:r>
      <w:r w:rsidR="00D55392" w:rsidRPr="00D55392">
        <w:rPr>
          <w:sz w:val="28"/>
          <w:szCs w:val="28"/>
        </w:rPr>
        <w:t>аттракционов</w:t>
      </w:r>
      <w:r w:rsidR="00D55392">
        <w:rPr>
          <w:sz w:val="28"/>
          <w:szCs w:val="28"/>
        </w:rPr>
        <w:t xml:space="preserve"> </w:t>
      </w:r>
      <w:r w:rsidR="00D55392" w:rsidRPr="00D55392">
        <w:rPr>
          <w:sz w:val="28"/>
          <w:szCs w:val="28"/>
        </w:rPr>
        <w:t>на территории</w:t>
      </w:r>
      <w:r w:rsidR="00D55392">
        <w:rPr>
          <w:sz w:val="28"/>
          <w:szCs w:val="28"/>
        </w:rPr>
        <w:t xml:space="preserve"> </w:t>
      </w:r>
      <w:r w:rsidR="00D55392" w:rsidRPr="00D55392">
        <w:rPr>
          <w:sz w:val="28"/>
          <w:szCs w:val="28"/>
        </w:rPr>
        <w:t>Забайкальского</w:t>
      </w:r>
      <w:r w:rsidR="00D55392">
        <w:rPr>
          <w:sz w:val="28"/>
          <w:szCs w:val="28"/>
        </w:rPr>
        <w:t xml:space="preserve"> </w:t>
      </w:r>
      <w:r w:rsidR="00D55392" w:rsidRPr="00D55392">
        <w:rPr>
          <w:sz w:val="28"/>
          <w:szCs w:val="28"/>
        </w:rPr>
        <w:t>края</w:t>
      </w:r>
      <w:r w:rsidR="00D55392">
        <w:rPr>
          <w:sz w:val="28"/>
          <w:szCs w:val="28"/>
        </w:rPr>
        <w:t>»</w:t>
      </w:r>
      <w:r w:rsidRPr="00092026">
        <w:rPr>
          <w:sz w:val="28"/>
          <w:szCs w:val="28"/>
        </w:rPr>
        <w:t>.</w:t>
      </w:r>
    </w:p>
    <w:p w:rsidR="00437F96" w:rsidRPr="00092026" w:rsidRDefault="00E53E0C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Осуществление регионального государственного надзора </w:t>
      </w:r>
      <w:r w:rsidRPr="00E01151">
        <w:rPr>
          <w:sz w:val="28"/>
          <w:szCs w:val="28"/>
        </w:rPr>
        <w:t xml:space="preserve">в </w:t>
      </w:r>
      <w:r w:rsidRPr="00092026">
        <w:rPr>
          <w:sz w:val="28"/>
          <w:szCs w:val="28"/>
        </w:rPr>
        <w:t xml:space="preserve">области </w:t>
      </w:r>
      <w:r w:rsidR="00D55392" w:rsidRPr="00E01151">
        <w:rPr>
          <w:sz w:val="28"/>
          <w:szCs w:val="28"/>
        </w:rPr>
        <w:t>технического состояния и эксплуатации аттракционов</w:t>
      </w:r>
      <w:r w:rsidRPr="00092026">
        <w:rPr>
          <w:sz w:val="28"/>
          <w:szCs w:val="28"/>
        </w:rPr>
        <w:t xml:space="preserve"> осуществляется в </w:t>
      </w:r>
      <w:r w:rsidRPr="00092026">
        <w:rPr>
          <w:sz w:val="28"/>
          <w:szCs w:val="28"/>
        </w:rPr>
        <w:lastRenderedPageBreak/>
        <w:t xml:space="preserve">соответствии с </w:t>
      </w:r>
      <w:r w:rsidR="00433993" w:rsidRPr="00092026">
        <w:rPr>
          <w:sz w:val="28"/>
          <w:szCs w:val="28"/>
        </w:rPr>
        <w:t>Федеральны</w:t>
      </w:r>
      <w:r w:rsidR="00433993" w:rsidRPr="00092026">
        <w:rPr>
          <w:sz w:val="28"/>
          <w:szCs w:val="28"/>
        </w:rPr>
        <w:t>м</w:t>
      </w:r>
      <w:r w:rsidR="00433993" w:rsidRPr="00092026">
        <w:rPr>
          <w:sz w:val="28"/>
          <w:szCs w:val="28"/>
        </w:rPr>
        <w:t xml:space="preserve"> закон</w:t>
      </w:r>
      <w:r w:rsidR="00433993" w:rsidRPr="00092026">
        <w:rPr>
          <w:sz w:val="28"/>
          <w:szCs w:val="28"/>
        </w:rPr>
        <w:t>ом</w:t>
      </w:r>
      <w:r w:rsidR="00433993" w:rsidRPr="00092026">
        <w:rPr>
          <w:sz w:val="28"/>
          <w:szCs w:val="28"/>
        </w:rPr>
        <w:t xml:space="preserve"> № 248-ФЗ</w:t>
      </w:r>
      <w:r w:rsidRPr="00092026">
        <w:rPr>
          <w:sz w:val="28"/>
          <w:szCs w:val="28"/>
        </w:rPr>
        <w:t xml:space="preserve">, </w:t>
      </w:r>
      <w:r w:rsidR="00E01151" w:rsidRPr="00E01151">
        <w:rPr>
          <w:sz w:val="28"/>
          <w:szCs w:val="28"/>
        </w:rPr>
        <w:t>Постановление</w:t>
      </w:r>
      <w:r w:rsidR="00E01151">
        <w:rPr>
          <w:sz w:val="28"/>
          <w:szCs w:val="28"/>
        </w:rPr>
        <w:t>м</w:t>
      </w:r>
      <w:r w:rsidR="00E01151" w:rsidRPr="00E01151">
        <w:rPr>
          <w:sz w:val="28"/>
          <w:szCs w:val="28"/>
        </w:rPr>
        <w:t xml:space="preserve"> Правительства РФ от</w:t>
      </w:r>
      <w:r w:rsidR="00E01151">
        <w:rPr>
          <w:sz w:val="28"/>
          <w:szCs w:val="28"/>
        </w:rPr>
        <w:t xml:space="preserve"> </w:t>
      </w:r>
      <w:r w:rsidR="00E01151" w:rsidRPr="00E01151">
        <w:rPr>
          <w:sz w:val="28"/>
          <w:szCs w:val="28"/>
        </w:rPr>
        <w:t>30</w:t>
      </w:r>
      <w:r w:rsidR="00E01151">
        <w:rPr>
          <w:sz w:val="28"/>
          <w:szCs w:val="28"/>
        </w:rPr>
        <w:t xml:space="preserve"> </w:t>
      </w:r>
      <w:r w:rsidR="00E01151" w:rsidRPr="00E01151">
        <w:rPr>
          <w:sz w:val="28"/>
          <w:szCs w:val="28"/>
        </w:rPr>
        <w:t>декабря</w:t>
      </w:r>
      <w:r w:rsidR="00E01151">
        <w:rPr>
          <w:sz w:val="28"/>
          <w:szCs w:val="28"/>
        </w:rPr>
        <w:t xml:space="preserve"> </w:t>
      </w:r>
      <w:r w:rsidR="00E01151" w:rsidRPr="00E01151">
        <w:rPr>
          <w:sz w:val="28"/>
          <w:szCs w:val="28"/>
        </w:rPr>
        <w:t>2019</w:t>
      </w:r>
      <w:r w:rsidR="00E01151">
        <w:rPr>
          <w:sz w:val="28"/>
          <w:szCs w:val="28"/>
        </w:rPr>
        <w:t xml:space="preserve"> </w:t>
      </w:r>
      <w:r w:rsidR="00E01151" w:rsidRPr="00E01151">
        <w:rPr>
          <w:sz w:val="28"/>
          <w:szCs w:val="28"/>
        </w:rPr>
        <w:t>г</w:t>
      </w:r>
      <w:r w:rsidR="00E01151">
        <w:rPr>
          <w:sz w:val="28"/>
          <w:szCs w:val="28"/>
        </w:rPr>
        <w:t>ода</w:t>
      </w:r>
      <w:r w:rsidR="00E01151" w:rsidRPr="00E01151">
        <w:rPr>
          <w:sz w:val="28"/>
          <w:szCs w:val="28"/>
        </w:rPr>
        <w:t xml:space="preserve"> </w:t>
      </w:r>
      <w:r w:rsidR="00E01151">
        <w:rPr>
          <w:sz w:val="28"/>
          <w:szCs w:val="28"/>
        </w:rPr>
        <w:t xml:space="preserve">№ </w:t>
      </w:r>
      <w:r w:rsidR="00E01151" w:rsidRPr="00E01151">
        <w:rPr>
          <w:sz w:val="28"/>
          <w:szCs w:val="28"/>
        </w:rPr>
        <w:t>1939</w:t>
      </w:r>
      <w:r w:rsidR="00E01151">
        <w:rPr>
          <w:sz w:val="28"/>
          <w:szCs w:val="28"/>
        </w:rPr>
        <w:t xml:space="preserve"> «</w:t>
      </w:r>
      <w:r w:rsidR="00E01151" w:rsidRPr="00E01151">
        <w:rPr>
          <w:sz w:val="28"/>
          <w:szCs w:val="28"/>
        </w:rPr>
        <w:t>Об утверждении Правил государственной регистрации аттракционов</w:t>
      </w:r>
      <w:r w:rsidR="00E01151">
        <w:rPr>
          <w:sz w:val="28"/>
          <w:szCs w:val="28"/>
        </w:rPr>
        <w:t>»</w:t>
      </w:r>
      <w:r w:rsidRPr="00092026">
        <w:rPr>
          <w:sz w:val="28"/>
          <w:szCs w:val="28"/>
        </w:rPr>
        <w:t>.</w:t>
      </w:r>
    </w:p>
    <w:p w:rsidR="00437F96" w:rsidRPr="00092026" w:rsidRDefault="00E53E0C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При осуществлении регионального государственного надзора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>202</w:t>
      </w:r>
      <w:r w:rsidR="00433993" w:rsidRPr="00092026">
        <w:rPr>
          <w:sz w:val="28"/>
          <w:szCs w:val="28"/>
        </w:rPr>
        <w:t>5</w:t>
      </w:r>
      <w:r w:rsidRPr="00092026">
        <w:rPr>
          <w:sz w:val="28"/>
          <w:szCs w:val="28"/>
        </w:rPr>
        <w:t xml:space="preserve"> год</w:t>
      </w:r>
      <w:r w:rsidR="00433993" w:rsidRPr="00092026">
        <w:rPr>
          <w:sz w:val="28"/>
          <w:szCs w:val="28"/>
        </w:rPr>
        <w:t>у</w:t>
      </w:r>
      <w:r w:rsidRPr="00092026">
        <w:rPr>
          <w:sz w:val="28"/>
          <w:szCs w:val="28"/>
        </w:rPr>
        <w:t xml:space="preserve"> должностными лицами отдела Гостехнадзора проверялось собл</w:t>
      </w:r>
      <w:r w:rsidRPr="00092026">
        <w:rPr>
          <w:sz w:val="28"/>
          <w:szCs w:val="28"/>
        </w:rPr>
        <w:t xml:space="preserve">юдение юридическими лицами, их руководителями и иными должностными лицами, индивидуальными предпринимателями, их уполномоченными представителями, </w:t>
      </w:r>
      <w:r w:rsidRPr="00092026">
        <w:rPr>
          <w:sz w:val="28"/>
          <w:szCs w:val="28"/>
        </w:rPr>
        <w:t>(далее - субъекты надзора), обяза</w:t>
      </w:r>
      <w:r w:rsidRPr="00092026">
        <w:rPr>
          <w:sz w:val="28"/>
          <w:szCs w:val="28"/>
        </w:rPr>
        <w:t xml:space="preserve">тельных требований </w:t>
      </w:r>
      <w:r w:rsidRPr="00092026">
        <w:rPr>
          <w:color w:val="000000"/>
          <w:sz w:val="28"/>
          <w:szCs w:val="28"/>
        </w:rPr>
        <w:t xml:space="preserve">к </w:t>
      </w:r>
      <w:r w:rsidRPr="00092026">
        <w:rPr>
          <w:sz w:val="28"/>
          <w:szCs w:val="28"/>
        </w:rPr>
        <w:t xml:space="preserve">эксплуатации и техническому состоянию </w:t>
      </w:r>
      <w:r w:rsidR="00E01151">
        <w:rPr>
          <w:sz w:val="28"/>
          <w:szCs w:val="28"/>
        </w:rPr>
        <w:t>аттракционов</w:t>
      </w:r>
      <w:r w:rsidR="00433993" w:rsidRPr="00092026">
        <w:rPr>
          <w:sz w:val="28"/>
          <w:szCs w:val="28"/>
        </w:rPr>
        <w:t>.</w:t>
      </w:r>
    </w:p>
    <w:p w:rsidR="00437F96" w:rsidRPr="00092026" w:rsidRDefault="00E53E0C">
      <w:pPr>
        <w:pStyle w:val="1"/>
        <w:ind w:firstLine="72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Практическая часть исполнения надзорной функции осуществляется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>соответствии с програм</w:t>
      </w:r>
      <w:r w:rsidRPr="00092026">
        <w:rPr>
          <w:sz w:val="28"/>
          <w:szCs w:val="28"/>
        </w:rPr>
        <w:t xml:space="preserve">мой профилактики нарушений обязательных требований, оценка соблюдения которых является предметом регионального государственного надзора в области технического состояния и эксплуатации </w:t>
      </w:r>
      <w:r w:rsidR="00E01151">
        <w:rPr>
          <w:sz w:val="28"/>
          <w:szCs w:val="28"/>
        </w:rPr>
        <w:t>аттракционов</w:t>
      </w:r>
      <w:r w:rsidRPr="00092026">
        <w:rPr>
          <w:sz w:val="28"/>
          <w:szCs w:val="28"/>
        </w:rPr>
        <w:t xml:space="preserve"> на 202</w:t>
      </w:r>
      <w:r w:rsidR="00747816" w:rsidRPr="00092026">
        <w:rPr>
          <w:sz w:val="28"/>
          <w:szCs w:val="28"/>
        </w:rPr>
        <w:t>5</w:t>
      </w:r>
      <w:r w:rsidRPr="00092026">
        <w:rPr>
          <w:sz w:val="28"/>
          <w:szCs w:val="28"/>
        </w:rPr>
        <w:t xml:space="preserve"> год.</w:t>
      </w:r>
    </w:p>
    <w:p w:rsidR="00437F96" w:rsidRPr="00092026" w:rsidRDefault="00E53E0C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В ходе профилактических мероприятий при эксплуатации </w:t>
      </w:r>
      <w:r w:rsidR="003B0C88">
        <w:rPr>
          <w:sz w:val="28"/>
          <w:szCs w:val="28"/>
        </w:rPr>
        <w:t>аттракционов</w:t>
      </w:r>
      <w:r w:rsidRPr="00092026">
        <w:rPr>
          <w:sz w:val="28"/>
          <w:szCs w:val="28"/>
        </w:rPr>
        <w:t xml:space="preserve">, </w:t>
      </w:r>
      <w:r w:rsidRPr="00092026">
        <w:rPr>
          <w:sz w:val="28"/>
          <w:szCs w:val="28"/>
        </w:rPr>
        <w:t>должностными лицами инспекции выявляются следующие нарушения:</w:t>
      </w:r>
    </w:p>
    <w:p w:rsidR="003B0C88" w:rsidRPr="003B0C88" w:rsidRDefault="003B0C88" w:rsidP="003B0C88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3B0C88">
        <w:rPr>
          <w:sz w:val="28"/>
          <w:szCs w:val="28"/>
        </w:rPr>
        <w:t>в части нарушения требований при эксплуатации аттракционов:</w:t>
      </w:r>
    </w:p>
    <w:p w:rsidR="003B0C88" w:rsidRPr="003B0C88" w:rsidRDefault="003B0C88" w:rsidP="003B0C88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bookmarkStart w:id="0" w:name="bookmark5"/>
      <w:bookmarkEnd w:id="0"/>
      <w:r w:rsidRPr="003B0C88">
        <w:rPr>
          <w:sz w:val="28"/>
          <w:szCs w:val="28"/>
        </w:rPr>
        <w:t>эксплуатация, в нарушение постановления Правительства РФ от 30.12.2019 № 1939 «Об утверждении Правил государственной регистрации аттракционов», не зарегистрированного в установленном порядке аттракциона;</w:t>
      </w:r>
    </w:p>
    <w:p w:rsidR="003B0C88" w:rsidRPr="003B0C88" w:rsidRDefault="003B0C88" w:rsidP="003B0C88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bookmarkStart w:id="1" w:name="bookmark6"/>
      <w:bookmarkEnd w:id="1"/>
      <w:r w:rsidRPr="003B0C88">
        <w:rPr>
          <w:sz w:val="28"/>
          <w:szCs w:val="28"/>
        </w:rPr>
        <w:t>эксплуатация аттракционов с нарушением требований Технического регламента Евразийского экономического союза «О безопасности аттракционов» (ТР ЕАЭС 038/2016), а</w:t>
      </w:r>
      <w:r>
        <w:rPr>
          <w:sz w:val="28"/>
          <w:szCs w:val="28"/>
        </w:rPr>
        <w:t xml:space="preserve"> </w:t>
      </w:r>
      <w:r w:rsidRPr="003B0C88">
        <w:rPr>
          <w:sz w:val="28"/>
          <w:szCs w:val="28"/>
        </w:rPr>
        <w:t>также ГОСТР 55515-2013 «Оборудование надувное игровое. Требования безопасности при эксплуатации».</w:t>
      </w:r>
    </w:p>
    <w:p w:rsidR="00437F96" w:rsidRPr="00092026" w:rsidRDefault="00E53E0C" w:rsidP="003B0C88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В целях недопущения подобного рода нарушений обязательных требований владельцами </w:t>
      </w:r>
      <w:r w:rsidR="003B0C88">
        <w:rPr>
          <w:sz w:val="28"/>
          <w:szCs w:val="28"/>
        </w:rPr>
        <w:t>аттракционов</w:t>
      </w:r>
      <w:r w:rsidRPr="00092026">
        <w:rPr>
          <w:sz w:val="28"/>
          <w:szCs w:val="28"/>
        </w:rPr>
        <w:t xml:space="preserve"> должны </w:t>
      </w:r>
      <w:r w:rsidRPr="00092026">
        <w:rPr>
          <w:sz w:val="28"/>
          <w:szCs w:val="28"/>
        </w:rPr>
        <w:t xml:space="preserve">проводиться организационные мероприятия по допуску </w:t>
      </w:r>
      <w:r w:rsidR="003B0C88">
        <w:rPr>
          <w:sz w:val="28"/>
          <w:szCs w:val="28"/>
        </w:rPr>
        <w:t>аттракционов</w:t>
      </w:r>
      <w:r w:rsidRPr="00092026">
        <w:rPr>
          <w:sz w:val="28"/>
          <w:szCs w:val="28"/>
        </w:rPr>
        <w:t xml:space="preserve"> </w:t>
      </w:r>
      <w:r w:rsidRPr="00092026">
        <w:rPr>
          <w:color w:val="000000"/>
          <w:sz w:val="28"/>
          <w:szCs w:val="28"/>
        </w:rPr>
        <w:t xml:space="preserve">к </w:t>
      </w:r>
      <w:r w:rsidRPr="00092026">
        <w:rPr>
          <w:sz w:val="28"/>
          <w:szCs w:val="28"/>
        </w:rPr>
        <w:t xml:space="preserve">эксплуатации и осуществлению надлежащего контроля при </w:t>
      </w:r>
      <w:r w:rsidR="003B0C88">
        <w:rPr>
          <w:sz w:val="28"/>
          <w:szCs w:val="28"/>
        </w:rPr>
        <w:t>их</w:t>
      </w:r>
      <w:r w:rsidRPr="00092026">
        <w:rPr>
          <w:sz w:val="28"/>
          <w:szCs w:val="28"/>
        </w:rPr>
        <w:t xml:space="preserve"> использовании с целью обеспечения безопасности жизни, здоровья человека, сохранности имущества и окружающей среды.</w:t>
      </w:r>
    </w:p>
    <w:p w:rsidR="00437F96" w:rsidRPr="00092026" w:rsidRDefault="00E53E0C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В период </w:t>
      </w:r>
      <w:r w:rsidRPr="00092026">
        <w:rPr>
          <w:sz w:val="28"/>
          <w:szCs w:val="28"/>
        </w:rPr>
        <w:t>проведения мероприятий, велась разъяснительная работа с юридическими лицами и индивидуальными предпринимателями о правилах</w:t>
      </w:r>
      <w:r w:rsidRPr="00092026">
        <w:rPr>
          <w:sz w:val="28"/>
          <w:szCs w:val="28"/>
        </w:rPr>
        <w:t xml:space="preserve"> государственной регистрации и технической эксплуатации, а также об ответственности за нарушение данн</w:t>
      </w:r>
      <w:r w:rsidRPr="00092026">
        <w:rPr>
          <w:sz w:val="28"/>
          <w:szCs w:val="28"/>
        </w:rPr>
        <w:t>ых правил.</w:t>
      </w:r>
    </w:p>
    <w:p w:rsidR="00437F96" w:rsidRPr="00092026" w:rsidRDefault="00E53E0C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lastRenderedPageBreak/>
        <w:t>На основании постановления правительства РФ от 17</w:t>
      </w:r>
      <w:r w:rsidR="00092026" w:rsidRPr="00092026">
        <w:rPr>
          <w:sz w:val="28"/>
          <w:szCs w:val="28"/>
        </w:rPr>
        <w:t xml:space="preserve"> августа </w:t>
      </w:r>
      <w:r w:rsidRPr="00092026">
        <w:rPr>
          <w:sz w:val="28"/>
          <w:szCs w:val="28"/>
        </w:rPr>
        <w:t>2016</w:t>
      </w:r>
      <w:r w:rsidR="00092026" w:rsidRPr="00092026">
        <w:rPr>
          <w:sz w:val="28"/>
          <w:szCs w:val="28"/>
        </w:rPr>
        <w:t xml:space="preserve"> года №</w:t>
      </w:r>
      <w:r w:rsidRPr="00092026">
        <w:rPr>
          <w:sz w:val="28"/>
          <w:szCs w:val="28"/>
        </w:rPr>
        <w:t xml:space="preserve"> 806 «О применении риск-ориентированного подхода при организации отдельных видов государственного контроля (надзора) и внесении изменений в некоторые акты правительства Российской Федера</w:t>
      </w:r>
      <w:r w:rsidRPr="00092026">
        <w:rPr>
          <w:sz w:val="28"/>
          <w:szCs w:val="28"/>
        </w:rPr>
        <w:t xml:space="preserve">ции» отделом Гостехнадзора разработаны критерии отнесения деятельности юридических лиц </w:t>
      </w:r>
      <w:r w:rsidRPr="00092026">
        <w:rPr>
          <w:color w:val="000000"/>
          <w:sz w:val="28"/>
          <w:szCs w:val="28"/>
        </w:rPr>
        <w:t xml:space="preserve">и </w:t>
      </w:r>
      <w:r w:rsidRPr="00092026">
        <w:rPr>
          <w:sz w:val="28"/>
          <w:szCs w:val="28"/>
        </w:rPr>
        <w:t>индивидуальных предпринимателей, осуществляющих эксплуатацию самоходных машин и иных видов техники к определенной категории риска.</w:t>
      </w:r>
    </w:p>
    <w:p w:rsidR="00437F96" w:rsidRPr="00092026" w:rsidRDefault="00E53E0C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Консультирование проводилось в </w:t>
      </w:r>
      <w:r w:rsidR="00664E37">
        <w:rPr>
          <w:sz w:val="28"/>
          <w:szCs w:val="28"/>
        </w:rPr>
        <w:t>постоянном</w:t>
      </w:r>
      <w:r w:rsidRPr="00092026">
        <w:rPr>
          <w:sz w:val="28"/>
          <w:szCs w:val="28"/>
        </w:rPr>
        <w:t xml:space="preserve"> режиме при личном приеме, по телефону</w:t>
      </w:r>
      <w:r w:rsidR="009E2252">
        <w:rPr>
          <w:sz w:val="28"/>
          <w:szCs w:val="28"/>
        </w:rPr>
        <w:t xml:space="preserve">. </w:t>
      </w:r>
      <w:r w:rsidRPr="00092026">
        <w:rPr>
          <w:sz w:val="28"/>
          <w:szCs w:val="28"/>
        </w:rPr>
        <w:t xml:space="preserve">Субъекты надзора могут получить </w:t>
      </w:r>
      <w:r w:rsidRPr="00092026">
        <w:rPr>
          <w:color w:val="000000"/>
          <w:sz w:val="28"/>
          <w:szCs w:val="28"/>
        </w:rPr>
        <w:t xml:space="preserve">всю </w:t>
      </w:r>
      <w:r w:rsidRPr="00092026">
        <w:rPr>
          <w:sz w:val="28"/>
          <w:szCs w:val="28"/>
        </w:rPr>
        <w:t>информацию о проводимых инспек</w:t>
      </w:r>
      <w:r w:rsidRPr="00092026">
        <w:rPr>
          <w:sz w:val="28"/>
          <w:szCs w:val="28"/>
        </w:rPr>
        <w:t xml:space="preserve">цией контрольных (надзорных) мероприятиях, </w:t>
      </w:r>
      <w:r w:rsidRPr="00092026">
        <w:rPr>
          <w:color w:val="000000"/>
          <w:sz w:val="28"/>
          <w:szCs w:val="28"/>
        </w:rPr>
        <w:t xml:space="preserve">о </w:t>
      </w:r>
      <w:r w:rsidRPr="00092026">
        <w:rPr>
          <w:sz w:val="28"/>
          <w:szCs w:val="28"/>
        </w:rPr>
        <w:t xml:space="preserve">перечне нормативно-правовых актов, содержащих обязательные требования регионального государственного контроля на сайте инспекции по ссылке: </w:t>
      </w:r>
      <w:hyperlink r:id="rId7" w:history="1">
        <w:r w:rsidRPr="00092026">
          <w:rPr>
            <w:sz w:val="28"/>
            <w:szCs w:val="28"/>
          </w:rPr>
          <w:t>https://gosins.75.ru</w:t>
        </w:r>
      </w:hyperlink>
      <w:r w:rsidR="006B5517">
        <w:rPr>
          <w:sz w:val="28"/>
          <w:szCs w:val="28"/>
        </w:rPr>
        <w:t>.</w:t>
      </w:r>
    </w:p>
    <w:p w:rsidR="00437F96" w:rsidRPr="00092026" w:rsidRDefault="00E53E0C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>Задачами в сфер</w:t>
      </w:r>
      <w:r w:rsidRPr="00092026">
        <w:rPr>
          <w:sz w:val="28"/>
          <w:szCs w:val="28"/>
        </w:rPr>
        <w:t xml:space="preserve">е осуществления регионального государственного надзора за техническим состоянием </w:t>
      </w:r>
      <w:r w:rsidR="003B0C88">
        <w:rPr>
          <w:sz w:val="28"/>
          <w:szCs w:val="28"/>
        </w:rPr>
        <w:t>аттракц</w:t>
      </w:r>
      <w:bookmarkStart w:id="2" w:name="_GoBack"/>
      <w:bookmarkEnd w:id="2"/>
      <w:r w:rsidR="003B0C88">
        <w:rPr>
          <w:sz w:val="28"/>
          <w:szCs w:val="28"/>
        </w:rPr>
        <w:t>ионов</w:t>
      </w:r>
      <w:r w:rsidRPr="00092026">
        <w:rPr>
          <w:sz w:val="28"/>
          <w:szCs w:val="28"/>
        </w:rPr>
        <w:t xml:space="preserve"> остаются:</w:t>
      </w:r>
    </w:p>
    <w:p w:rsidR="00437F96" w:rsidRPr="00092026" w:rsidRDefault="00E53E0C">
      <w:pPr>
        <w:pStyle w:val="1"/>
        <w:numPr>
          <w:ilvl w:val="0"/>
          <w:numId w:val="1"/>
        </w:numPr>
        <w:tabs>
          <w:tab w:val="left" w:pos="918"/>
        </w:tabs>
        <w:spacing w:line="295" w:lineRule="auto"/>
        <w:ind w:firstLine="700"/>
        <w:jc w:val="both"/>
        <w:rPr>
          <w:sz w:val="28"/>
          <w:szCs w:val="28"/>
        </w:rPr>
      </w:pPr>
      <w:bookmarkStart w:id="3" w:name="bookmark7"/>
      <w:bookmarkEnd w:id="3"/>
      <w:r w:rsidRPr="00092026">
        <w:rPr>
          <w:sz w:val="28"/>
          <w:szCs w:val="28"/>
        </w:rPr>
        <w:t xml:space="preserve">обеспечение предоставления </w:t>
      </w:r>
      <w:r w:rsidRPr="00092026">
        <w:rPr>
          <w:sz w:val="28"/>
          <w:szCs w:val="28"/>
        </w:rPr>
        <w:t xml:space="preserve">государственных услуг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>соответствии с установленными требованиями законодательства;</w:t>
      </w:r>
    </w:p>
    <w:p w:rsidR="00437F96" w:rsidRPr="00092026" w:rsidRDefault="00E53E0C">
      <w:pPr>
        <w:pStyle w:val="1"/>
        <w:numPr>
          <w:ilvl w:val="0"/>
          <w:numId w:val="1"/>
        </w:numPr>
        <w:tabs>
          <w:tab w:val="left" w:pos="918"/>
        </w:tabs>
        <w:spacing w:line="295" w:lineRule="auto"/>
        <w:ind w:firstLine="700"/>
        <w:jc w:val="both"/>
        <w:rPr>
          <w:sz w:val="28"/>
          <w:szCs w:val="28"/>
        </w:rPr>
      </w:pPr>
      <w:bookmarkStart w:id="4" w:name="bookmark8"/>
      <w:bookmarkEnd w:id="4"/>
      <w:r w:rsidRPr="00092026">
        <w:rPr>
          <w:sz w:val="28"/>
          <w:szCs w:val="28"/>
        </w:rPr>
        <w:t>обеспече</w:t>
      </w:r>
      <w:r w:rsidRPr="00092026">
        <w:rPr>
          <w:sz w:val="28"/>
          <w:szCs w:val="28"/>
        </w:rPr>
        <w:t xml:space="preserve">ние информирования жителей </w:t>
      </w:r>
      <w:r w:rsidR="003B0C88">
        <w:rPr>
          <w:sz w:val="28"/>
          <w:szCs w:val="28"/>
        </w:rPr>
        <w:t>края</w:t>
      </w:r>
      <w:r w:rsidRPr="00092026">
        <w:rPr>
          <w:sz w:val="28"/>
          <w:szCs w:val="28"/>
        </w:rPr>
        <w:t xml:space="preserve"> о местах и порядке предоставления государственных услуг;</w:t>
      </w:r>
    </w:p>
    <w:p w:rsidR="00437F96" w:rsidRPr="00092026" w:rsidRDefault="00E53E0C">
      <w:pPr>
        <w:pStyle w:val="1"/>
        <w:numPr>
          <w:ilvl w:val="0"/>
          <w:numId w:val="1"/>
        </w:numPr>
        <w:tabs>
          <w:tab w:val="left" w:pos="922"/>
        </w:tabs>
        <w:spacing w:line="295" w:lineRule="auto"/>
        <w:ind w:firstLine="700"/>
        <w:jc w:val="both"/>
        <w:rPr>
          <w:sz w:val="28"/>
          <w:szCs w:val="28"/>
        </w:rPr>
      </w:pPr>
      <w:bookmarkStart w:id="5" w:name="bookmark9"/>
      <w:bookmarkEnd w:id="5"/>
      <w:r w:rsidRPr="00092026">
        <w:rPr>
          <w:sz w:val="28"/>
          <w:szCs w:val="28"/>
        </w:rPr>
        <w:t>осуществление на постоянной основе мероприятий, направленных на выявление незарегистрированн</w:t>
      </w:r>
      <w:r w:rsidR="004452FD">
        <w:rPr>
          <w:sz w:val="28"/>
          <w:szCs w:val="28"/>
        </w:rPr>
        <w:t>ых</w:t>
      </w:r>
      <w:r w:rsidRPr="00092026">
        <w:rPr>
          <w:sz w:val="28"/>
          <w:szCs w:val="28"/>
        </w:rPr>
        <w:t xml:space="preserve"> </w:t>
      </w:r>
      <w:r w:rsidRPr="00092026">
        <w:rPr>
          <w:color w:val="000000"/>
          <w:sz w:val="28"/>
          <w:szCs w:val="28"/>
        </w:rPr>
        <w:t xml:space="preserve">в </w:t>
      </w:r>
      <w:r w:rsidR="004452FD">
        <w:rPr>
          <w:sz w:val="28"/>
          <w:szCs w:val="28"/>
        </w:rPr>
        <w:t>установленном порядке</w:t>
      </w:r>
      <w:r w:rsidRPr="00092026">
        <w:rPr>
          <w:sz w:val="28"/>
          <w:szCs w:val="28"/>
        </w:rPr>
        <w:t xml:space="preserve"> </w:t>
      </w:r>
      <w:r w:rsidR="004452FD">
        <w:rPr>
          <w:sz w:val="28"/>
          <w:szCs w:val="28"/>
        </w:rPr>
        <w:t>аттракционов</w:t>
      </w:r>
      <w:r w:rsidRPr="00092026">
        <w:rPr>
          <w:sz w:val="28"/>
          <w:szCs w:val="28"/>
        </w:rPr>
        <w:t>, выявление и пресечение н</w:t>
      </w:r>
      <w:r w:rsidRPr="00092026">
        <w:rPr>
          <w:sz w:val="28"/>
          <w:szCs w:val="28"/>
        </w:rPr>
        <w:t xml:space="preserve">арушений, связанных </w:t>
      </w:r>
      <w:r w:rsidRPr="00092026">
        <w:rPr>
          <w:color w:val="000000"/>
          <w:sz w:val="28"/>
          <w:szCs w:val="28"/>
        </w:rPr>
        <w:t xml:space="preserve">с </w:t>
      </w:r>
      <w:r w:rsidRPr="00092026">
        <w:rPr>
          <w:sz w:val="28"/>
          <w:szCs w:val="28"/>
        </w:rPr>
        <w:t xml:space="preserve">эксплуатацией </w:t>
      </w:r>
      <w:r w:rsidR="004452FD">
        <w:rPr>
          <w:sz w:val="28"/>
          <w:szCs w:val="28"/>
        </w:rPr>
        <w:t>аттракционов</w:t>
      </w:r>
      <w:r w:rsidRPr="00092026">
        <w:rPr>
          <w:sz w:val="28"/>
          <w:szCs w:val="28"/>
        </w:rPr>
        <w:t>;</w:t>
      </w:r>
    </w:p>
    <w:p w:rsidR="00437F96" w:rsidRPr="00092026" w:rsidRDefault="00E53E0C">
      <w:pPr>
        <w:pStyle w:val="1"/>
        <w:numPr>
          <w:ilvl w:val="0"/>
          <w:numId w:val="1"/>
        </w:numPr>
        <w:tabs>
          <w:tab w:val="left" w:pos="1248"/>
        </w:tabs>
        <w:spacing w:line="295" w:lineRule="auto"/>
        <w:ind w:firstLine="700"/>
        <w:jc w:val="both"/>
        <w:rPr>
          <w:sz w:val="28"/>
          <w:szCs w:val="28"/>
        </w:rPr>
      </w:pPr>
      <w:bookmarkStart w:id="6" w:name="bookmark10"/>
      <w:bookmarkEnd w:id="6"/>
      <w:r w:rsidRPr="00092026">
        <w:rPr>
          <w:sz w:val="28"/>
          <w:szCs w:val="28"/>
        </w:rPr>
        <w:t xml:space="preserve">организация профилактической работы, направленной </w:t>
      </w:r>
      <w:r w:rsidRPr="00092026">
        <w:rPr>
          <w:color w:val="000000"/>
          <w:sz w:val="28"/>
          <w:szCs w:val="28"/>
        </w:rPr>
        <w:t xml:space="preserve">на </w:t>
      </w:r>
      <w:r w:rsidRPr="00092026">
        <w:rPr>
          <w:sz w:val="28"/>
          <w:szCs w:val="28"/>
        </w:rPr>
        <w:t>предупреждение правонарушений.</w:t>
      </w:r>
    </w:p>
    <w:p w:rsidR="00437F96" w:rsidRPr="00092026" w:rsidRDefault="00E53E0C">
      <w:pPr>
        <w:pStyle w:val="1"/>
        <w:spacing w:line="295" w:lineRule="auto"/>
        <w:ind w:firstLine="700"/>
        <w:jc w:val="both"/>
        <w:rPr>
          <w:sz w:val="28"/>
          <w:szCs w:val="28"/>
        </w:rPr>
      </w:pPr>
      <w:r w:rsidRPr="00092026">
        <w:rPr>
          <w:sz w:val="28"/>
          <w:szCs w:val="28"/>
        </w:rPr>
        <w:t xml:space="preserve">Таким образом, отдел Гостехнадзора продолжает работу, направленную </w:t>
      </w:r>
      <w:r w:rsidRPr="00092026">
        <w:rPr>
          <w:color w:val="000000"/>
          <w:sz w:val="28"/>
          <w:szCs w:val="28"/>
        </w:rPr>
        <w:t xml:space="preserve">на </w:t>
      </w:r>
      <w:r w:rsidRPr="00092026">
        <w:rPr>
          <w:sz w:val="28"/>
          <w:szCs w:val="28"/>
        </w:rPr>
        <w:t>профилактику нарушений обязательных требован</w:t>
      </w:r>
      <w:r w:rsidRPr="00092026">
        <w:rPr>
          <w:sz w:val="28"/>
          <w:szCs w:val="28"/>
        </w:rPr>
        <w:t xml:space="preserve">ий, </w:t>
      </w:r>
      <w:r w:rsidRPr="00092026">
        <w:rPr>
          <w:color w:val="000000"/>
          <w:sz w:val="28"/>
          <w:szCs w:val="28"/>
        </w:rPr>
        <w:t xml:space="preserve">в </w:t>
      </w:r>
      <w:r w:rsidRPr="00092026">
        <w:rPr>
          <w:sz w:val="28"/>
          <w:szCs w:val="28"/>
        </w:rPr>
        <w:t xml:space="preserve">т.ч. реализуя поставленные цели и задачи </w:t>
      </w:r>
      <w:r w:rsidRPr="00092026">
        <w:rPr>
          <w:color w:val="000000"/>
          <w:sz w:val="28"/>
          <w:szCs w:val="28"/>
        </w:rPr>
        <w:t xml:space="preserve">по </w:t>
      </w:r>
      <w:r w:rsidRPr="00092026">
        <w:rPr>
          <w:sz w:val="28"/>
          <w:szCs w:val="28"/>
        </w:rPr>
        <w:t>выработке оптимальных решений проблемных вопросов правоприменительной практики инспекции и их реализации, снижению количества нарушений обязательных требований, повышению результативности и эффективности ко</w:t>
      </w:r>
      <w:r w:rsidRPr="00092026">
        <w:rPr>
          <w:sz w:val="28"/>
          <w:szCs w:val="28"/>
        </w:rPr>
        <w:t>нтрольно-надзорной деятельности.</w:t>
      </w:r>
    </w:p>
    <w:sectPr w:rsidR="00437F96" w:rsidRPr="00092026" w:rsidSect="00092026">
      <w:pgSz w:w="11900" w:h="16840"/>
      <w:pgMar w:top="1134" w:right="567" w:bottom="1134" w:left="1985" w:header="675" w:footer="675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3E0C" w:rsidRDefault="00E53E0C">
      <w:r>
        <w:separator/>
      </w:r>
    </w:p>
  </w:endnote>
  <w:endnote w:type="continuationSeparator" w:id="0">
    <w:p w:rsidR="00E53E0C" w:rsidRDefault="00E53E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3E0C" w:rsidRDefault="00E53E0C"/>
  </w:footnote>
  <w:footnote w:type="continuationSeparator" w:id="0">
    <w:p w:rsidR="00E53E0C" w:rsidRDefault="00E53E0C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6D3832"/>
    <w:multiLevelType w:val="multilevel"/>
    <w:tmpl w:val="265863A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19410DE"/>
    <w:multiLevelType w:val="multilevel"/>
    <w:tmpl w:val="AF5837D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F96"/>
    <w:rsid w:val="00092026"/>
    <w:rsid w:val="00151E7A"/>
    <w:rsid w:val="003B0C88"/>
    <w:rsid w:val="00433993"/>
    <w:rsid w:val="00437F96"/>
    <w:rsid w:val="004452FD"/>
    <w:rsid w:val="00621F62"/>
    <w:rsid w:val="00664E37"/>
    <w:rsid w:val="006B5517"/>
    <w:rsid w:val="00747816"/>
    <w:rsid w:val="00913AF3"/>
    <w:rsid w:val="009E2252"/>
    <w:rsid w:val="00D55392"/>
    <w:rsid w:val="00D7426A"/>
    <w:rsid w:val="00E01151"/>
    <w:rsid w:val="00E5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61438-776F-4FAF-8A9C-F656437FC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1E1F1F"/>
      <w:sz w:val="26"/>
      <w:szCs w:val="26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pPr>
      <w:spacing w:line="298" w:lineRule="auto"/>
      <w:ind w:firstLine="400"/>
    </w:pPr>
    <w:rPr>
      <w:rFonts w:ascii="Times New Roman" w:eastAsia="Times New Roman" w:hAnsi="Times New Roman" w:cs="Times New Roman"/>
      <w:color w:val="1E1F1F"/>
      <w:sz w:val="26"/>
      <w:szCs w:val="26"/>
    </w:rPr>
  </w:style>
  <w:style w:type="character" w:styleId="a4">
    <w:name w:val="Emphasis"/>
    <w:basedOn w:val="a0"/>
    <w:uiPriority w:val="20"/>
    <w:qFormat/>
    <w:rsid w:val="00D5539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gosins.75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916</Words>
  <Characters>5223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Людмила Олеговна Зеликова</dc:creator>
  <cp:lastModifiedBy>Людмила Олеговна Зеликова</cp:lastModifiedBy>
  <cp:revision>7</cp:revision>
  <dcterms:created xsi:type="dcterms:W3CDTF">2026-03-02T03:09:00Z</dcterms:created>
  <dcterms:modified xsi:type="dcterms:W3CDTF">2026-03-02T03:55:00Z</dcterms:modified>
</cp:coreProperties>
</file>