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4851C6" w14:paraId="66591DBD" w14:textId="77777777" w:rsidTr="004851C6">
        <w:tc>
          <w:tcPr>
            <w:tcW w:w="4785" w:type="dxa"/>
          </w:tcPr>
          <w:p w14:paraId="21DDA800" w14:textId="77777777" w:rsidR="004851C6" w:rsidRDefault="004851C6" w:rsidP="00761091">
            <w:pPr>
              <w:pStyle w:val="ae"/>
              <w:widowControl w:val="0"/>
              <w:tabs>
                <w:tab w:val="left" w:pos="540"/>
              </w:tabs>
            </w:pPr>
          </w:p>
        </w:tc>
        <w:tc>
          <w:tcPr>
            <w:tcW w:w="4786" w:type="dxa"/>
          </w:tcPr>
          <w:p w14:paraId="4F82C1FE" w14:textId="5D158E61" w:rsidR="004851C6" w:rsidRPr="004851C6" w:rsidRDefault="004851C6" w:rsidP="00761091">
            <w:pPr>
              <w:pStyle w:val="ae"/>
              <w:widowControl w:val="0"/>
              <w:tabs>
                <w:tab w:val="left" w:pos="540"/>
              </w:tabs>
              <w:rPr>
                <w:lang w:val="ru-RU"/>
              </w:rPr>
            </w:pPr>
            <w:r>
              <w:rPr>
                <w:lang w:val="ru-RU"/>
              </w:rPr>
              <w:t>проект</w:t>
            </w:r>
          </w:p>
        </w:tc>
      </w:tr>
    </w:tbl>
    <w:p w14:paraId="7FA3D818" w14:textId="77777777" w:rsidR="004851C6" w:rsidRDefault="004851C6" w:rsidP="00761091">
      <w:pPr>
        <w:pStyle w:val="ae"/>
        <w:widowControl w:val="0"/>
        <w:tabs>
          <w:tab w:val="left" w:pos="540"/>
        </w:tabs>
      </w:pPr>
    </w:p>
    <w:p w14:paraId="594E335F" w14:textId="51853DE2" w:rsidR="00761091" w:rsidRDefault="00E04A34" w:rsidP="00761091">
      <w:pPr>
        <w:pStyle w:val="ae"/>
        <w:widowControl w:val="0"/>
        <w:tabs>
          <w:tab w:val="left" w:pos="540"/>
        </w:tabs>
      </w:pPr>
      <w:r>
        <w:rPr>
          <w:noProof/>
          <w:lang w:val="ru-RU" w:eastAsia="ru-RU"/>
        </w:rPr>
        <w:drawing>
          <wp:inline distT="0" distB="0" distL="0" distR="0" wp14:anchorId="288C2541" wp14:editId="237DF366">
            <wp:extent cx="723265" cy="871855"/>
            <wp:effectExtent l="0" t="0" r="0" b="0"/>
            <wp:docPr id="1" name="Рисунок 1" descr="Gerbchit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chitob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871855"/>
                    </a:xfrm>
                    <a:prstGeom prst="rect">
                      <a:avLst/>
                    </a:prstGeom>
                    <a:noFill/>
                    <a:ln>
                      <a:noFill/>
                    </a:ln>
                  </pic:spPr>
                </pic:pic>
              </a:graphicData>
            </a:graphic>
          </wp:inline>
        </w:drawing>
      </w:r>
    </w:p>
    <w:p w14:paraId="28159868" w14:textId="77777777" w:rsidR="00761091" w:rsidRDefault="00761091" w:rsidP="00761091">
      <w:pPr>
        <w:pStyle w:val="ae"/>
      </w:pPr>
    </w:p>
    <w:p w14:paraId="5F849FE7" w14:textId="77777777" w:rsidR="00761091" w:rsidRPr="00B566E0" w:rsidRDefault="00761091" w:rsidP="00761091">
      <w:pPr>
        <w:pStyle w:val="ae"/>
        <w:rPr>
          <w:szCs w:val="28"/>
        </w:rPr>
      </w:pPr>
      <w:r>
        <w:rPr>
          <w:noProof/>
          <w:szCs w:val="28"/>
        </w:rPr>
        <w:t xml:space="preserve">ГОСУДАРСТВЕННАЯ </w:t>
      </w:r>
      <w:r w:rsidRPr="00B566E0">
        <w:rPr>
          <w:noProof/>
          <w:szCs w:val="28"/>
        </w:rPr>
        <w:t>ИНСПЕКЦИ</w:t>
      </w:r>
      <w:r>
        <w:rPr>
          <w:noProof/>
          <w:szCs w:val="28"/>
        </w:rPr>
        <w:t>Я</w:t>
      </w:r>
      <w:r w:rsidRPr="00B566E0">
        <w:rPr>
          <w:noProof/>
          <w:szCs w:val="28"/>
        </w:rPr>
        <w:t xml:space="preserve"> </w:t>
      </w:r>
    </w:p>
    <w:p w14:paraId="7DF73DC0" w14:textId="77777777" w:rsidR="00761091" w:rsidRDefault="00761091" w:rsidP="00761091">
      <w:pPr>
        <w:pStyle w:val="ae"/>
      </w:pPr>
      <w:r>
        <w:t>ЗАБАЙКАЛЬСКОГО КРАЯ</w:t>
      </w:r>
    </w:p>
    <w:p w14:paraId="1108F0FB" w14:textId="77777777" w:rsidR="00761091" w:rsidRDefault="00761091" w:rsidP="00761091">
      <w:pPr>
        <w:jc w:val="center"/>
        <w:rPr>
          <w:b/>
        </w:rPr>
      </w:pPr>
    </w:p>
    <w:p w14:paraId="1F1174F9" w14:textId="77777777" w:rsidR="00761091" w:rsidRPr="009C61DC" w:rsidRDefault="00761091" w:rsidP="00761091">
      <w:pPr>
        <w:pStyle w:val="af0"/>
        <w:rPr>
          <w:sz w:val="28"/>
          <w:szCs w:val="28"/>
        </w:rPr>
      </w:pPr>
      <w:r w:rsidRPr="009C61DC">
        <w:rPr>
          <w:sz w:val="28"/>
          <w:szCs w:val="28"/>
        </w:rPr>
        <w:t>ПРИКАЗ</w:t>
      </w:r>
    </w:p>
    <w:p w14:paraId="7BC1393D" w14:textId="77777777" w:rsidR="00761091" w:rsidRPr="00BE343D" w:rsidRDefault="00761091" w:rsidP="00761091">
      <w:pPr>
        <w:pStyle w:val="af0"/>
        <w:rPr>
          <w:sz w:val="28"/>
          <w:szCs w:val="28"/>
        </w:rPr>
      </w:pPr>
    </w:p>
    <w:tbl>
      <w:tblPr>
        <w:tblW w:w="0" w:type="auto"/>
        <w:jc w:val="right"/>
        <w:tblLook w:val="0000" w:firstRow="0" w:lastRow="0" w:firstColumn="0" w:lastColumn="0" w:noHBand="0" w:noVBand="0"/>
      </w:tblPr>
      <w:tblGrid>
        <w:gridCol w:w="4067"/>
        <w:gridCol w:w="3709"/>
        <w:gridCol w:w="1794"/>
      </w:tblGrid>
      <w:tr w:rsidR="00761091" w:rsidRPr="00761091" w14:paraId="26DFD1F3" w14:textId="77777777" w:rsidTr="00C44907">
        <w:trPr>
          <w:jc w:val="right"/>
        </w:trPr>
        <w:tc>
          <w:tcPr>
            <w:tcW w:w="4068" w:type="dxa"/>
          </w:tcPr>
          <w:p w14:paraId="3EBDCF9F" w14:textId="4D0B4684" w:rsidR="00761091" w:rsidRPr="00761091" w:rsidRDefault="00EE7798" w:rsidP="00175C60">
            <w:pPr>
              <w:pStyle w:val="af0"/>
              <w:jc w:val="left"/>
              <w:rPr>
                <w:b w:val="0"/>
                <w:bCs/>
                <w:sz w:val="27"/>
                <w:szCs w:val="27"/>
              </w:rPr>
            </w:pPr>
            <w:r>
              <w:rPr>
                <w:b w:val="0"/>
                <w:bCs/>
                <w:sz w:val="27"/>
                <w:szCs w:val="27"/>
                <w:lang w:val="ru-RU"/>
              </w:rPr>
              <w:t>«__»</w:t>
            </w:r>
            <w:r w:rsidR="00175C60">
              <w:rPr>
                <w:b w:val="0"/>
                <w:bCs/>
                <w:sz w:val="27"/>
                <w:szCs w:val="27"/>
              </w:rPr>
              <w:t xml:space="preserve"> </w:t>
            </w:r>
            <w:r w:rsidR="00B4242E">
              <w:rPr>
                <w:b w:val="0"/>
                <w:bCs/>
                <w:sz w:val="27"/>
                <w:szCs w:val="27"/>
                <w:lang w:val="ru-RU"/>
              </w:rPr>
              <w:t>______</w:t>
            </w:r>
            <w:r w:rsidR="00761091" w:rsidRPr="00761091">
              <w:rPr>
                <w:b w:val="0"/>
                <w:bCs/>
                <w:sz w:val="27"/>
                <w:szCs w:val="27"/>
              </w:rPr>
              <w:t>20</w:t>
            </w:r>
            <w:r w:rsidR="00175C60">
              <w:rPr>
                <w:b w:val="0"/>
                <w:bCs/>
                <w:sz w:val="27"/>
                <w:szCs w:val="27"/>
                <w:lang w:val="ru-RU"/>
              </w:rPr>
              <w:t>20</w:t>
            </w:r>
            <w:r w:rsidR="00761091" w:rsidRPr="00761091">
              <w:rPr>
                <w:b w:val="0"/>
                <w:bCs/>
                <w:sz w:val="27"/>
                <w:szCs w:val="27"/>
              </w:rPr>
              <w:t xml:space="preserve"> года</w:t>
            </w:r>
          </w:p>
        </w:tc>
        <w:tc>
          <w:tcPr>
            <w:tcW w:w="3709" w:type="dxa"/>
          </w:tcPr>
          <w:p w14:paraId="12D2E759" w14:textId="77777777" w:rsidR="00761091" w:rsidRPr="00761091" w:rsidRDefault="00761091" w:rsidP="00C44907">
            <w:pPr>
              <w:pStyle w:val="af0"/>
              <w:jc w:val="right"/>
              <w:rPr>
                <w:b w:val="0"/>
                <w:bCs/>
                <w:sz w:val="27"/>
                <w:szCs w:val="27"/>
              </w:rPr>
            </w:pPr>
            <w:r w:rsidRPr="00761091">
              <w:rPr>
                <w:b w:val="0"/>
                <w:bCs/>
                <w:sz w:val="27"/>
                <w:szCs w:val="27"/>
              </w:rPr>
              <w:t xml:space="preserve">№ </w:t>
            </w:r>
          </w:p>
        </w:tc>
        <w:tc>
          <w:tcPr>
            <w:tcW w:w="1794" w:type="dxa"/>
          </w:tcPr>
          <w:p w14:paraId="4001F9FA" w14:textId="77777777" w:rsidR="00761091" w:rsidRPr="00761091" w:rsidRDefault="00175C60" w:rsidP="00C44907">
            <w:pPr>
              <w:pStyle w:val="af0"/>
              <w:jc w:val="left"/>
              <w:rPr>
                <w:b w:val="0"/>
                <w:bCs/>
                <w:sz w:val="27"/>
                <w:szCs w:val="27"/>
              </w:rPr>
            </w:pPr>
            <w:r>
              <w:rPr>
                <w:b w:val="0"/>
                <w:bCs/>
                <w:sz w:val="27"/>
                <w:szCs w:val="27"/>
                <w:lang w:val="ru-RU"/>
              </w:rPr>
              <w:t>___</w:t>
            </w:r>
            <w:r w:rsidR="00761091" w:rsidRPr="00761091">
              <w:rPr>
                <w:b w:val="0"/>
                <w:bCs/>
                <w:sz w:val="27"/>
                <w:szCs w:val="27"/>
              </w:rPr>
              <w:t>о/д</w:t>
            </w:r>
          </w:p>
        </w:tc>
      </w:tr>
    </w:tbl>
    <w:p w14:paraId="738620DB" w14:textId="77777777" w:rsidR="00761091" w:rsidRPr="00761091" w:rsidRDefault="00761091" w:rsidP="00761091">
      <w:pPr>
        <w:pStyle w:val="af0"/>
        <w:rPr>
          <w:sz w:val="27"/>
          <w:szCs w:val="27"/>
        </w:rPr>
      </w:pPr>
    </w:p>
    <w:p w14:paraId="7BA759A1" w14:textId="77777777" w:rsidR="00761091" w:rsidRPr="00761091" w:rsidRDefault="00761091" w:rsidP="00761091">
      <w:pPr>
        <w:jc w:val="center"/>
        <w:rPr>
          <w:sz w:val="27"/>
          <w:szCs w:val="27"/>
        </w:rPr>
      </w:pPr>
      <w:r w:rsidRPr="00761091">
        <w:rPr>
          <w:sz w:val="27"/>
          <w:szCs w:val="27"/>
        </w:rPr>
        <w:t>г. Чита</w:t>
      </w:r>
    </w:p>
    <w:p w14:paraId="5E26813A" w14:textId="77777777" w:rsidR="00761091" w:rsidRPr="00761091" w:rsidRDefault="00761091" w:rsidP="00761091">
      <w:pPr>
        <w:pStyle w:val="ConsPlusTitle"/>
        <w:widowControl/>
        <w:rPr>
          <w:sz w:val="27"/>
          <w:szCs w:val="27"/>
        </w:rPr>
      </w:pPr>
    </w:p>
    <w:p w14:paraId="06388523" w14:textId="69E7C075" w:rsidR="00761091" w:rsidRPr="00761091" w:rsidRDefault="00761091" w:rsidP="00761091">
      <w:pPr>
        <w:pStyle w:val="ConsPlusTitle"/>
        <w:widowControl/>
        <w:jc w:val="both"/>
        <w:rPr>
          <w:sz w:val="27"/>
          <w:szCs w:val="27"/>
        </w:rPr>
      </w:pPr>
      <w:r w:rsidRPr="00761091">
        <w:rPr>
          <w:sz w:val="27"/>
          <w:szCs w:val="27"/>
        </w:rPr>
        <w:t xml:space="preserve">Об утверждении Административного регламента Государственной инспекции Забайкальского края по предоставлению государственной услуги по </w:t>
      </w:r>
      <w:bookmarkStart w:id="0" w:name="_Hlk33786822"/>
      <w:r w:rsidR="004851C6">
        <w:rPr>
          <w:sz w:val="27"/>
          <w:szCs w:val="27"/>
        </w:rPr>
        <w:t>г</w:t>
      </w:r>
      <w:r w:rsidR="004851C6" w:rsidRPr="004851C6">
        <w:rPr>
          <w:sz w:val="27"/>
          <w:szCs w:val="27"/>
        </w:rPr>
        <w:t>осударственной регистрации аттракционов</w:t>
      </w:r>
      <w:bookmarkEnd w:id="0"/>
    </w:p>
    <w:p w14:paraId="415834E1" w14:textId="77777777" w:rsidR="00761091" w:rsidRPr="00761091" w:rsidRDefault="00761091" w:rsidP="00761091">
      <w:pPr>
        <w:pStyle w:val="ConsPlusTitle"/>
        <w:widowControl/>
        <w:rPr>
          <w:sz w:val="27"/>
          <w:szCs w:val="27"/>
        </w:rPr>
      </w:pPr>
    </w:p>
    <w:p w14:paraId="15BBFB00" w14:textId="77777777" w:rsidR="004851C6" w:rsidRDefault="00761091" w:rsidP="00761091">
      <w:pPr>
        <w:autoSpaceDE w:val="0"/>
        <w:autoSpaceDN w:val="0"/>
        <w:adjustRightInd w:val="0"/>
        <w:ind w:firstLine="709"/>
        <w:jc w:val="both"/>
        <w:rPr>
          <w:sz w:val="27"/>
          <w:szCs w:val="27"/>
        </w:rPr>
      </w:pPr>
      <w:r w:rsidRPr="00761091">
        <w:rPr>
          <w:sz w:val="27"/>
          <w:szCs w:val="27"/>
        </w:rPr>
        <w:t xml:space="preserve">В соответствие с постановлением Правительства Забайкальского края от 20 июля 2011 года № 266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14:paraId="6FF1792C" w14:textId="5AFC2248" w:rsidR="00761091" w:rsidRPr="00761091" w:rsidRDefault="00761091" w:rsidP="004851C6">
      <w:pPr>
        <w:autoSpaceDE w:val="0"/>
        <w:autoSpaceDN w:val="0"/>
        <w:adjustRightInd w:val="0"/>
        <w:jc w:val="both"/>
        <w:rPr>
          <w:b/>
          <w:sz w:val="27"/>
          <w:szCs w:val="27"/>
        </w:rPr>
      </w:pPr>
      <w:r w:rsidRPr="00761091">
        <w:rPr>
          <w:b/>
          <w:sz w:val="27"/>
          <w:szCs w:val="27"/>
        </w:rPr>
        <w:t xml:space="preserve">п р и к а з ы в а </w:t>
      </w:r>
      <w:proofErr w:type="gramStart"/>
      <w:r w:rsidRPr="00761091">
        <w:rPr>
          <w:b/>
          <w:sz w:val="27"/>
          <w:szCs w:val="27"/>
        </w:rPr>
        <w:t>ю :</w:t>
      </w:r>
      <w:proofErr w:type="gramEnd"/>
    </w:p>
    <w:p w14:paraId="1DC27A3B" w14:textId="77777777" w:rsidR="00761091" w:rsidRPr="00761091" w:rsidRDefault="00761091" w:rsidP="00761091">
      <w:pPr>
        <w:autoSpaceDE w:val="0"/>
        <w:autoSpaceDN w:val="0"/>
        <w:adjustRightInd w:val="0"/>
        <w:ind w:firstLine="709"/>
        <w:jc w:val="both"/>
        <w:rPr>
          <w:sz w:val="27"/>
          <w:szCs w:val="27"/>
        </w:rPr>
      </w:pPr>
    </w:p>
    <w:p w14:paraId="48D7FCFA" w14:textId="66F68908" w:rsidR="00761091" w:rsidRPr="00761091" w:rsidRDefault="00761091" w:rsidP="00F158D4">
      <w:pPr>
        <w:pStyle w:val="ConsPlusTitle"/>
        <w:numPr>
          <w:ilvl w:val="0"/>
          <w:numId w:val="3"/>
        </w:numPr>
        <w:tabs>
          <w:tab w:val="center" w:pos="720"/>
          <w:tab w:val="left" w:pos="1080"/>
        </w:tabs>
        <w:suppressAutoHyphens/>
        <w:jc w:val="both"/>
        <w:rPr>
          <w:b w:val="0"/>
          <w:sz w:val="27"/>
          <w:szCs w:val="27"/>
        </w:rPr>
      </w:pPr>
      <w:r w:rsidRPr="00761091">
        <w:rPr>
          <w:b w:val="0"/>
          <w:sz w:val="27"/>
          <w:szCs w:val="27"/>
        </w:rPr>
        <w:t xml:space="preserve">Утвердить Административный регламент Государственной инспекции Забайкальского края по предоставлению государственной услуги </w:t>
      </w:r>
      <w:r w:rsidR="004851C6" w:rsidRPr="00761091">
        <w:rPr>
          <w:b w:val="0"/>
          <w:sz w:val="27"/>
          <w:szCs w:val="27"/>
        </w:rPr>
        <w:t xml:space="preserve">по </w:t>
      </w:r>
      <w:r w:rsidR="004851C6" w:rsidRPr="00C46994">
        <w:rPr>
          <w:b w:val="0"/>
          <w:sz w:val="27"/>
          <w:szCs w:val="27"/>
        </w:rPr>
        <w:t>государственной</w:t>
      </w:r>
      <w:r w:rsidR="004851C6" w:rsidRPr="004851C6">
        <w:rPr>
          <w:b w:val="0"/>
          <w:sz w:val="27"/>
          <w:szCs w:val="27"/>
        </w:rPr>
        <w:t xml:space="preserve"> регистрации аттракционов</w:t>
      </w:r>
      <w:r w:rsidR="00C46994" w:rsidRPr="00C46994">
        <w:rPr>
          <w:b w:val="0"/>
          <w:sz w:val="27"/>
          <w:szCs w:val="27"/>
        </w:rPr>
        <w:t xml:space="preserve"> </w:t>
      </w:r>
      <w:r w:rsidRPr="00761091">
        <w:rPr>
          <w:b w:val="0"/>
          <w:sz w:val="27"/>
          <w:szCs w:val="27"/>
        </w:rPr>
        <w:t>(прилагается).</w:t>
      </w:r>
    </w:p>
    <w:p w14:paraId="2110F0F8" w14:textId="77777777" w:rsidR="00761091" w:rsidRPr="00761091" w:rsidRDefault="00761091" w:rsidP="00F158D4">
      <w:pPr>
        <w:pStyle w:val="ConsPlusTitle"/>
        <w:numPr>
          <w:ilvl w:val="0"/>
          <w:numId w:val="3"/>
        </w:numPr>
        <w:tabs>
          <w:tab w:val="center" w:pos="720"/>
          <w:tab w:val="left" w:pos="1080"/>
        </w:tabs>
        <w:suppressAutoHyphens/>
        <w:jc w:val="both"/>
        <w:rPr>
          <w:b w:val="0"/>
          <w:sz w:val="27"/>
          <w:szCs w:val="27"/>
        </w:rPr>
      </w:pPr>
      <w:r w:rsidRPr="00761091">
        <w:rPr>
          <w:b w:val="0"/>
          <w:sz w:val="27"/>
          <w:szCs w:val="27"/>
        </w:rPr>
        <w:t>Начальнику отдела правового и кадрового обеспечения Инспекции (Колесников В.И.) обеспечить размещение настоящего приказа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(http://право.забайкальскийкрай.рф), на официальном сайте Инспекции, на сайте административной реформы в составе официального портала Забайкальского края (areforma.e-zab.ru) в информационно-телекоммуникационной сети Интернет в установленном порядке.</w:t>
      </w:r>
    </w:p>
    <w:p w14:paraId="21F90E05" w14:textId="21DB1298" w:rsidR="00761091" w:rsidRPr="00761091" w:rsidRDefault="004851C6" w:rsidP="00F158D4">
      <w:pPr>
        <w:pStyle w:val="a9"/>
        <w:numPr>
          <w:ilvl w:val="0"/>
          <w:numId w:val="3"/>
        </w:numPr>
        <w:tabs>
          <w:tab w:val="clear" w:pos="4677"/>
          <w:tab w:val="clear" w:pos="9355"/>
          <w:tab w:val="center" w:pos="1080"/>
          <w:tab w:val="right" w:pos="1260"/>
        </w:tabs>
        <w:autoSpaceDE w:val="0"/>
        <w:autoSpaceDN w:val="0"/>
        <w:adjustRightInd w:val="0"/>
        <w:jc w:val="both"/>
        <w:rPr>
          <w:sz w:val="27"/>
          <w:szCs w:val="27"/>
        </w:rPr>
      </w:pPr>
      <w:r w:rsidRPr="004851C6">
        <w:rPr>
          <w:sz w:val="27"/>
          <w:szCs w:val="27"/>
        </w:rPr>
        <w:t xml:space="preserve">Контроль за исполнением настоящего приказа возложить на исполняющего обязанности заместителя начальника инспекции – главного государственного инженера-инспектора А.М. </w:t>
      </w:r>
      <w:proofErr w:type="spellStart"/>
      <w:r w:rsidRPr="004851C6">
        <w:rPr>
          <w:sz w:val="27"/>
          <w:szCs w:val="27"/>
        </w:rPr>
        <w:t>Несина</w:t>
      </w:r>
      <w:proofErr w:type="spellEnd"/>
      <w:r w:rsidR="00761091" w:rsidRPr="00761091">
        <w:rPr>
          <w:sz w:val="27"/>
          <w:szCs w:val="27"/>
        </w:rPr>
        <w:t>.</w:t>
      </w:r>
    </w:p>
    <w:p w14:paraId="6A9BAAEF" w14:textId="77777777" w:rsidR="00761091" w:rsidRPr="00761091" w:rsidRDefault="00761091" w:rsidP="00761091">
      <w:pPr>
        <w:pStyle w:val="af3"/>
        <w:rPr>
          <w:sz w:val="27"/>
          <w:szCs w:val="27"/>
        </w:rPr>
      </w:pPr>
    </w:p>
    <w:p w14:paraId="70F979D9" w14:textId="77777777" w:rsidR="00761091" w:rsidRPr="00761091" w:rsidRDefault="00761091" w:rsidP="00761091">
      <w:pPr>
        <w:autoSpaceDE w:val="0"/>
        <w:autoSpaceDN w:val="0"/>
        <w:adjustRightInd w:val="0"/>
        <w:jc w:val="right"/>
        <w:rPr>
          <w:sz w:val="27"/>
          <w:szCs w:val="27"/>
        </w:rPr>
      </w:pPr>
    </w:p>
    <w:tbl>
      <w:tblPr>
        <w:tblW w:w="0" w:type="auto"/>
        <w:tblLook w:val="01E0" w:firstRow="1" w:lastRow="1" w:firstColumn="1" w:lastColumn="1" w:noHBand="0" w:noVBand="0"/>
      </w:tblPr>
      <w:tblGrid>
        <w:gridCol w:w="4608"/>
        <w:gridCol w:w="1772"/>
        <w:gridCol w:w="3190"/>
      </w:tblGrid>
      <w:tr w:rsidR="00761091" w:rsidRPr="00761091" w14:paraId="7C0F5035" w14:textId="77777777" w:rsidTr="00C44907">
        <w:tc>
          <w:tcPr>
            <w:tcW w:w="4608" w:type="dxa"/>
          </w:tcPr>
          <w:p w14:paraId="2DC470AB" w14:textId="6E3B8528" w:rsidR="00761091" w:rsidRPr="00761091" w:rsidRDefault="00175C60" w:rsidP="00175C60">
            <w:pPr>
              <w:rPr>
                <w:sz w:val="27"/>
                <w:szCs w:val="27"/>
              </w:rPr>
            </w:pPr>
            <w:proofErr w:type="spellStart"/>
            <w:r>
              <w:rPr>
                <w:sz w:val="27"/>
                <w:szCs w:val="27"/>
              </w:rPr>
              <w:t>И.о</w:t>
            </w:r>
            <w:proofErr w:type="spellEnd"/>
            <w:r>
              <w:rPr>
                <w:sz w:val="27"/>
                <w:szCs w:val="27"/>
              </w:rPr>
              <w:t>. н</w:t>
            </w:r>
            <w:r w:rsidR="00761091" w:rsidRPr="00761091">
              <w:rPr>
                <w:sz w:val="27"/>
                <w:szCs w:val="27"/>
              </w:rPr>
              <w:t>ачальник</w:t>
            </w:r>
            <w:r>
              <w:rPr>
                <w:sz w:val="27"/>
                <w:szCs w:val="27"/>
              </w:rPr>
              <w:t>а</w:t>
            </w:r>
            <w:r w:rsidR="00761091" w:rsidRPr="00761091">
              <w:rPr>
                <w:sz w:val="27"/>
                <w:szCs w:val="27"/>
              </w:rPr>
              <w:t xml:space="preserve"> </w:t>
            </w:r>
            <w:r w:rsidR="004851C6">
              <w:rPr>
                <w:sz w:val="27"/>
                <w:szCs w:val="27"/>
              </w:rPr>
              <w:t>Инспекции</w:t>
            </w:r>
          </w:p>
        </w:tc>
        <w:tc>
          <w:tcPr>
            <w:tcW w:w="1772" w:type="dxa"/>
          </w:tcPr>
          <w:p w14:paraId="64232D41" w14:textId="77777777" w:rsidR="00761091" w:rsidRPr="00761091" w:rsidRDefault="00761091" w:rsidP="00C44907">
            <w:pPr>
              <w:jc w:val="center"/>
              <w:rPr>
                <w:sz w:val="27"/>
                <w:szCs w:val="27"/>
              </w:rPr>
            </w:pPr>
          </w:p>
        </w:tc>
        <w:tc>
          <w:tcPr>
            <w:tcW w:w="3190" w:type="dxa"/>
            <w:vAlign w:val="bottom"/>
          </w:tcPr>
          <w:p w14:paraId="348C0E5A" w14:textId="77777777" w:rsidR="00761091" w:rsidRPr="00761091" w:rsidRDefault="00175C60" w:rsidP="00C44907">
            <w:pPr>
              <w:jc w:val="right"/>
              <w:rPr>
                <w:sz w:val="27"/>
                <w:szCs w:val="27"/>
              </w:rPr>
            </w:pPr>
            <w:r>
              <w:rPr>
                <w:sz w:val="27"/>
                <w:szCs w:val="27"/>
              </w:rPr>
              <w:t>М.А. Заиченко</w:t>
            </w:r>
          </w:p>
        </w:tc>
      </w:tr>
    </w:tbl>
    <w:p w14:paraId="72850653" w14:textId="77777777" w:rsidR="00761091" w:rsidRPr="00761091" w:rsidRDefault="00761091" w:rsidP="00761091">
      <w:pPr>
        <w:autoSpaceDE w:val="0"/>
        <w:autoSpaceDN w:val="0"/>
        <w:adjustRightInd w:val="0"/>
        <w:jc w:val="center"/>
        <w:rPr>
          <w:sz w:val="28"/>
          <w:szCs w:val="28"/>
        </w:rPr>
      </w:pPr>
    </w:p>
    <w:p w14:paraId="74508EC4" w14:textId="77777777" w:rsidR="00761091" w:rsidRDefault="00761091" w:rsidP="008A36E1">
      <w:pPr>
        <w:ind w:firstLine="709"/>
        <w:jc w:val="center"/>
        <w:rPr>
          <w:b/>
          <w:sz w:val="28"/>
          <w:szCs w:val="28"/>
        </w:rPr>
      </w:pPr>
      <w:r>
        <w:rPr>
          <w:b/>
          <w:sz w:val="28"/>
          <w:szCs w:val="28"/>
        </w:rPr>
        <w:br w:type="page"/>
      </w:r>
    </w:p>
    <w:tbl>
      <w:tblPr>
        <w:tblW w:w="0" w:type="auto"/>
        <w:tblLook w:val="01E0" w:firstRow="1" w:lastRow="1" w:firstColumn="1" w:lastColumn="1" w:noHBand="0" w:noVBand="0"/>
      </w:tblPr>
      <w:tblGrid>
        <w:gridCol w:w="4361"/>
        <w:gridCol w:w="5209"/>
      </w:tblGrid>
      <w:tr w:rsidR="00761091" w:rsidRPr="009D3F26" w14:paraId="2340E194" w14:textId="77777777" w:rsidTr="00C44907">
        <w:tc>
          <w:tcPr>
            <w:tcW w:w="4361" w:type="dxa"/>
          </w:tcPr>
          <w:p w14:paraId="5181F5B4" w14:textId="77777777" w:rsidR="00761091" w:rsidRPr="009D3F26" w:rsidRDefault="00761091" w:rsidP="00C44907">
            <w:pPr>
              <w:jc w:val="center"/>
              <w:rPr>
                <w:b/>
                <w:sz w:val="28"/>
                <w:szCs w:val="28"/>
              </w:rPr>
            </w:pPr>
          </w:p>
        </w:tc>
        <w:tc>
          <w:tcPr>
            <w:tcW w:w="5209" w:type="dxa"/>
          </w:tcPr>
          <w:p w14:paraId="01BBE804" w14:textId="77777777" w:rsidR="00761091" w:rsidRPr="00E35748" w:rsidRDefault="00761091" w:rsidP="00C44907">
            <w:pPr>
              <w:jc w:val="center"/>
              <w:rPr>
                <w:sz w:val="28"/>
                <w:szCs w:val="28"/>
              </w:rPr>
            </w:pPr>
            <w:r w:rsidRPr="00E35748">
              <w:rPr>
                <w:sz w:val="28"/>
                <w:szCs w:val="28"/>
              </w:rPr>
              <w:t>УТВЕРЖДЕН</w:t>
            </w:r>
          </w:p>
          <w:p w14:paraId="20C08AF7" w14:textId="77777777" w:rsidR="00761091" w:rsidRPr="00E35748" w:rsidRDefault="00761091" w:rsidP="00C44907">
            <w:pPr>
              <w:jc w:val="center"/>
              <w:rPr>
                <w:sz w:val="28"/>
                <w:szCs w:val="28"/>
              </w:rPr>
            </w:pPr>
            <w:r w:rsidRPr="00E35748">
              <w:rPr>
                <w:sz w:val="28"/>
                <w:szCs w:val="28"/>
              </w:rPr>
              <w:t xml:space="preserve">приказом </w:t>
            </w:r>
            <w:r>
              <w:rPr>
                <w:sz w:val="28"/>
                <w:szCs w:val="28"/>
              </w:rPr>
              <w:t xml:space="preserve">Инспекции </w:t>
            </w:r>
          </w:p>
          <w:p w14:paraId="159FF157" w14:textId="77777777" w:rsidR="00761091" w:rsidRPr="00E35748" w:rsidRDefault="00761091" w:rsidP="00C44907">
            <w:pPr>
              <w:jc w:val="center"/>
              <w:rPr>
                <w:sz w:val="28"/>
                <w:szCs w:val="28"/>
              </w:rPr>
            </w:pPr>
            <w:r w:rsidRPr="00E35748">
              <w:rPr>
                <w:sz w:val="28"/>
                <w:szCs w:val="28"/>
              </w:rPr>
              <w:t>Забайкальского края</w:t>
            </w:r>
          </w:p>
          <w:p w14:paraId="33FA4549" w14:textId="3FABD853" w:rsidR="00761091" w:rsidRPr="009D3F26" w:rsidRDefault="00761091" w:rsidP="00175C60">
            <w:pPr>
              <w:jc w:val="center"/>
              <w:rPr>
                <w:b/>
                <w:sz w:val="28"/>
                <w:szCs w:val="28"/>
              </w:rPr>
            </w:pPr>
            <w:r w:rsidRPr="00E35748">
              <w:rPr>
                <w:sz w:val="28"/>
                <w:szCs w:val="28"/>
              </w:rPr>
              <w:t xml:space="preserve">от </w:t>
            </w:r>
            <w:r w:rsidR="004851C6">
              <w:rPr>
                <w:sz w:val="28"/>
                <w:szCs w:val="28"/>
              </w:rPr>
              <w:t>__</w:t>
            </w:r>
            <w:proofErr w:type="gramStart"/>
            <w:r w:rsidR="004851C6">
              <w:rPr>
                <w:sz w:val="28"/>
                <w:szCs w:val="28"/>
              </w:rPr>
              <w:t>_</w:t>
            </w:r>
            <w:r>
              <w:rPr>
                <w:sz w:val="28"/>
                <w:szCs w:val="28"/>
              </w:rPr>
              <w:t>.</w:t>
            </w:r>
            <w:r w:rsidR="004851C6">
              <w:rPr>
                <w:sz w:val="28"/>
                <w:szCs w:val="28"/>
              </w:rPr>
              <w:t>_</w:t>
            </w:r>
            <w:proofErr w:type="gramEnd"/>
            <w:r w:rsidR="004851C6">
              <w:rPr>
                <w:sz w:val="28"/>
                <w:szCs w:val="28"/>
              </w:rPr>
              <w:t>___</w:t>
            </w:r>
            <w:r w:rsidRPr="00E35748">
              <w:rPr>
                <w:sz w:val="28"/>
                <w:szCs w:val="28"/>
              </w:rPr>
              <w:t>.20</w:t>
            </w:r>
            <w:r w:rsidR="00175C60">
              <w:rPr>
                <w:sz w:val="28"/>
                <w:szCs w:val="28"/>
              </w:rPr>
              <w:t>20</w:t>
            </w:r>
            <w:r w:rsidRPr="00E35748">
              <w:rPr>
                <w:sz w:val="28"/>
                <w:szCs w:val="28"/>
              </w:rPr>
              <w:t xml:space="preserve"> г. № </w:t>
            </w:r>
            <w:r w:rsidR="00175C60">
              <w:rPr>
                <w:sz w:val="28"/>
                <w:szCs w:val="28"/>
              </w:rPr>
              <w:t>___</w:t>
            </w:r>
            <w:r>
              <w:rPr>
                <w:sz w:val="28"/>
                <w:szCs w:val="28"/>
              </w:rPr>
              <w:t xml:space="preserve"> о/д</w:t>
            </w:r>
          </w:p>
        </w:tc>
      </w:tr>
    </w:tbl>
    <w:p w14:paraId="0B1ABF5D" w14:textId="77777777" w:rsidR="00761091" w:rsidRDefault="00761091" w:rsidP="008A36E1">
      <w:pPr>
        <w:ind w:firstLine="709"/>
        <w:jc w:val="center"/>
        <w:rPr>
          <w:b/>
          <w:sz w:val="28"/>
          <w:szCs w:val="28"/>
        </w:rPr>
      </w:pPr>
    </w:p>
    <w:p w14:paraId="1C2C0909" w14:textId="77777777" w:rsidR="00761091" w:rsidRDefault="00761091" w:rsidP="008A36E1">
      <w:pPr>
        <w:ind w:firstLine="709"/>
        <w:jc w:val="center"/>
        <w:rPr>
          <w:b/>
          <w:sz w:val="28"/>
          <w:szCs w:val="28"/>
        </w:rPr>
      </w:pPr>
    </w:p>
    <w:p w14:paraId="6063653A" w14:textId="77777777" w:rsidR="00B8113B" w:rsidRPr="008A36E1" w:rsidRDefault="004C46EC" w:rsidP="008A36E1">
      <w:pPr>
        <w:ind w:firstLine="709"/>
        <w:jc w:val="center"/>
        <w:rPr>
          <w:b/>
          <w:sz w:val="28"/>
          <w:szCs w:val="28"/>
        </w:rPr>
      </w:pPr>
      <w:r w:rsidRPr="008A36E1">
        <w:rPr>
          <w:b/>
          <w:sz w:val="28"/>
          <w:szCs w:val="28"/>
        </w:rPr>
        <w:t>А</w:t>
      </w:r>
      <w:r w:rsidR="00B8113B" w:rsidRPr="008A36E1">
        <w:rPr>
          <w:b/>
          <w:sz w:val="28"/>
          <w:szCs w:val="28"/>
        </w:rPr>
        <w:t>дминистративн</w:t>
      </w:r>
      <w:r w:rsidRPr="008A36E1">
        <w:rPr>
          <w:b/>
          <w:sz w:val="28"/>
          <w:szCs w:val="28"/>
        </w:rPr>
        <w:t>ый</w:t>
      </w:r>
      <w:r w:rsidR="00B8113B" w:rsidRPr="008A36E1">
        <w:rPr>
          <w:b/>
          <w:sz w:val="28"/>
          <w:szCs w:val="28"/>
        </w:rPr>
        <w:t xml:space="preserve"> регламент</w:t>
      </w:r>
    </w:p>
    <w:p w14:paraId="602F3C6F" w14:textId="59068E9C" w:rsidR="00B8113B" w:rsidRDefault="00B8113B" w:rsidP="008A36E1">
      <w:pPr>
        <w:ind w:firstLine="709"/>
        <w:jc w:val="center"/>
        <w:rPr>
          <w:b/>
          <w:bCs/>
          <w:sz w:val="28"/>
          <w:szCs w:val="28"/>
        </w:rPr>
      </w:pPr>
      <w:r w:rsidRPr="008A36E1">
        <w:rPr>
          <w:b/>
          <w:bCs/>
          <w:sz w:val="28"/>
          <w:szCs w:val="28"/>
        </w:rPr>
        <w:t xml:space="preserve">Государственной инспекции </w:t>
      </w:r>
      <w:r w:rsidR="00357D3E" w:rsidRPr="008A36E1">
        <w:rPr>
          <w:b/>
          <w:bCs/>
          <w:sz w:val="28"/>
          <w:szCs w:val="28"/>
        </w:rPr>
        <w:t>Забайкальского края</w:t>
      </w:r>
      <w:r w:rsidRPr="008A36E1">
        <w:rPr>
          <w:b/>
          <w:bCs/>
          <w:sz w:val="28"/>
          <w:szCs w:val="28"/>
        </w:rPr>
        <w:t xml:space="preserve"> </w:t>
      </w:r>
      <w:r w:rsidR="001A2D14" w:rsidRPr="008A36E1">
        <w:rPr>
          <w:b/>
          <w:bCs/>
          <w:sz w:val="28"/>
          <w:szCs w:val="28"/>
        </w:rPr>
        <w:t xml:space="preserve">по предоставлению </w:t>
      </w:r>
      <w:r w:rsidRPr="008A36E1">
        <w:rPr>
          <w:b/>
          <w:bCs/>
          <w:sz w:val="28"/>
          <w:szCs w:val="28"/>
        </w:rPr>
        <w:t xml:space="preserve">государственной </w:t>
      </w:r>
      <w:r w:rsidR="001A2D14" w:rsidRPr="008A36E1">
        <w:rPr>
          <w:b/>
          <w:bCs/>
          <w:sz w:val="28"/>
          <w:szCs w:val="28"/>
        </w:rPr>
        <w:t>услуги</w:t>
      </w:r>
      <w:r w:rsidRPr="008A36E1">
        <w:rPr>
          <w:b/>
          <w:bCs/>
          <w:sz w:val="28"/>
          <w:szCs w:val="28"/>
        </w:rPr>
        <w:t xml:space="preserve"> </w:t>
      </w:r>
      <w:r w:rsidR="00C46994" w:rsidRPr="00C46994">
        <w:rPr>
          <w:b/>
          <w:bCs/>
          <w:sz w:val="28"/>
          <w:szCs w:val="28"/>
        </w:rPr>
        <w:t xml:space="preserve">по </w:t>
      </w:r>
      <w:r w:rsidR="004851C6" w:rsidRPr="004851C6">
        <w:rPr>
          <w:b/>
          <w:bCs/>
          <w:sz w:val="28"/>
          <w:szCs w:val="28"/>
        </w:rPr>
        <w:t>государственной регистрации аттракционов</w:t>
      </w:r>
    </w:p>
    <w:p w14:paraId="0F2E4A6A" w14:textId="77777777" w:rsidR="00F012FD" w:rsidRDefault="00F012FD" w:rsidP="00F012FD">
      <w:pPr>
        <w:widowControl w:val="0"/>
        <w:tabs>
          <w:tab w:val="left" w:pos="5994"/>
        </w:tabs>
        <w:ind w:firstLine="709"/>
        <w:jc w:val="center"/>
        <w:rPr>
          <w:bCs/>
          <w:sz w:val="28"/>
          <w:szCs w:val="28"/>
        </w:rPr>
      </w:pPr>
    </w:p>
    <w:p w14:paraId="7DE9810C" w14:textId="77777777" w:rsidR="00E35748" w:rsidRDefault="00E35748" w:rsidP="00E35748">
      <w:pPr>
        <w:jc w:val="center"/>
      </w:pPr>
      <w:bookmarkStart w:id="1" w:name="_Toc136151950"/>
      <w:bookmarkStart w:id="2" w:name="_Toc136239795"/>
      <w:bookmarkStart w:id="3" w:name="_Toc136321769"/>
      <w:bookmarkStart w:id="4" w:name="_Toc136666921"/>
    </w:p>
    <w:p w14:paraId="0208A093" w14:textId="03FE7014" w:rsidR="00B8113B" w:rsidRPr="008A36E1" w:rsidRDefault="00B8113B" w:rsidP="00F158D4">
      <w:pPr>
        <w:pStyle w:val="1"/>
        <w:numPr>
          <w:ilvl w:val="0"/>
          <w:numId w:val="4"/>
        </w:numPr>
        <w:spacing w:before="0" w:after="0"/>
        <w:jc w:val="center"/>
        <w:rPr>
          <w:rFonts w:ascii="Times New Roman" w:hAnsi="Times New Roman" w:cs="Times New Roman"/>
          <w:sz w:val="28"/>
          <w:szCs w:val="28"/>
        </w:rPr>
      </w:pPr>
      <w:r w:rsidRPr="008A36E1">
        <w:rPr>
          <w:rFonts w:ascii="Times New Roman" w:hAnsi="Times New Roman" w:cs="Times New Roman"/>
          <w:sz w:val="28"/>
          <w:szCs w:val="28"/>
        </w:rPr>
        <w:t>Общие положения</w:t>
      </w:r>
      <w:bookmarkEnd w:id="1"/>
      <w:bookmarkEnd w:id="2"/>
      <w:bookmarkEnd w:id="3"/>
      <w:bookmarkEnd w:id="4"/>
    </w:p>
    <w:p w14:paraId="2004DA95" w14:textId="77777777" w:rsidR="00F81378" w:rsidRPr="008A36E1" w:rsidRDefault="00F81378" w:rsidP="008A36E1">
      <w:pPr>
        <w:ind w:firstLine="709"/>
        <w:rPr>
          <w:sz w:val="28"/>
          <w:szCs w:val="28"/>
        </w:rPr>
      </w:pPr>
    </w:p>
    <w:p w14:paraId="75423BED" w14:textId="5BE7D98C" w:rsidR="002E0C8F" w:rsidRDefault="002E0C8F" w:rsidP="00F158D4">
      <w:pPr>
        <w:pStyle w:val="af3"/>
        <w:numPr>
          <w:ilvl w:val="1"/>
          <w:numId w:val="4"/>
        </w:numPr>
        <w:rPr>
          <w:b/>
          <w:sz w:val="28"/>
          <w:szCs w:val="28"/>
        </w:rPr>
      </w:pPr>
      <w:r w:rsidRPr="004851C6">
        <w:rPr>
          <w:b/>
          <w:sz w:val="28"/>
          <w:szCs w:val="28"/>
        </w:rPr>
        <w:t>Предмет регулирования</w:t>
      </w:r>
      <w:r w:rsidR="0067651A" w:rsidRPr="004851C6">
        <w:rPr>
          <w:b/>
          <w:sz w:val="28"/>
          <w:szCs w:val="28"/>
        </w:rPr>
        <w:t xml:space="preserve"> регламента</w:t>
      </w:r>
    </w:p>
    <w:p w14:paraId="2AF9817B" w14:textId="45E61057" w:rsidR="00B8113B" w:rsidRPr="00E63631" w:rsidRDefault="00B8113B" w:rsidP="00F158D4">
      <w:pPr>
        <w:pStyle w:val="af3"/>
        <w:numPr>
          <w:ilvl w:val="2"/>
          <w:numId w:val="4"/>
        </w:numPr>
        <w:jc w:val="both"/>
        <w:rPr>
          <w:bCs/>
          <w:sz w:val="28"/>
          <w:szCs w:val="28"/>
        </w:rPr>
      </w:pPr>
      <w:r w:rsidRPr="00E63631">
        <w:rPr>
          <w:sz w:val="28"/>
          <w:szCs w:val="28"/>
        </w:rPr>
        <w:t xml:space="preserve">Административный регламент </w:t>
      </w:r>
      <w:r w:rsidR="00CB3B71" w:rsidRPr="00E63631">
        <w:rPr>
          <w:sz w:val="28"/>
          <w:szCs w:val="28"/>
        </w:rPr>
        <w:t>Г</w:t>
      </w:r>
      <w:r w:rsidRPr="00E63631">
        <w:rPr>
          <w:sz w:val="28"/>
          <w:szCs w:val="28"/>
        </w:rPr>
        <w:t>осударственной</w:t>
      </w:r>
      <w:r w:rsidR="008A36E1" w:rsidRPr="00E63631">
        <w:rPr>
          <w:sz w:val="28"/>
          <w:szCs w:val="28"/>
        </w:rPr>
        <w:t xml:space="preserve"> </w:t>
      </w:r>
      <w:r w:rsidRPr="00E63631">
        <w:rPr>
          <w:sz w:val="28"/>
          <w:szCs w:val="28"/>
        </w:rPr>
        <w:t>инспекции</w:t>
      </w:r>
      <w:r w:rsidR="008A36E1" w:rsidRPr="00E63631">
        <w:rPr>
          <w:sz w:val="28"/>
          <w:szCs w:val="28"/>
        </w:rPr>
        <w:t xml:space="preserve"> </w:t>
      </w:r>
      <w:r w:rsidR="00F81B5F" w:rsidRPr="00E63631">
        <w:rPr>
          <w:sz w:val="28"/>
          <w:szCs w:val="28"/>
        </w:rPr>
        <w:t>Забайкальского края</w:t>
      </w:r>
      <w:r w:rsidRPr="00E63631">
        <w:rPr>
          <w:sz w:val="28"/>
          <w:szCs w:val="28"/>
        </w:rPr>
        <w:t xml:space="preserve"> (далее</w:t>
      </w:r>
      <w:r w:rsidR="00312982" w:rsidRPr="00E63631">
        <w:rPr>
          <w:sz w:val="28"/>
          <w:szCs w:val="28"/>
        </w:rPr>
        <w:t xml:space="preserve"> -</w:t>
      </w:r>
      <w:r w:rsidRPr="00E63631">
        <w:rPr>
          <w:sz w:val="28"/>
          <w:szCs w:val="28"/>
        </w:rPr>
        <w:t xml:space="preserve"> </w:t>
      </w:r>
      <w:r w:rsidR="00312982" w:rsidRPr="00E63631">
        <w:rPr>
          <w:sz w:val="28"/>
          <w:szCs w:val="28"/>
        </w:rPr>
        <w:t>Инспекция</w:t>
      </w:r>
      <w:r w:rsidR="00D124F3" w:rsidRPr="00E63631">
        <w:rPr>
          <w:sz w:val="28"/>
          <w:szCs w:val="28"/>
        </w:rPr>
        <w:t>)</w:t>
      </w:r>
      <w:r w:rsidR="001A2D14" w:rsidRPr="00E63631">
        <w:rPr>
          <w:sz w:val="28"/>
          <w:szCs w:val="28"/>
        </w:rPr>
        <w:t xml:space="preserve"> по предоставлению государственной услуги</w:t>
      </w:r>
      <w:r w:rsidRPr="00E63631">
        <w:rPr>
          <w:sz w:val="28"/>
          <w:szCs w:val="28"/>
        </w:rPr>
        <w:t xml:space="preserve"> </w:t>
      </w:r>
      <w:r w:rsidR="00C46994" w:rsidRPr="00E63631">
        <w:rPr>
          <w:sz w:val="28"/>
          <w:szCs w:val="28"/>
        </w:rPr>
        <w:t xml:space="preserve">по </w:t>
      </w:r>
      <w:r w:rsidR="004851C6" w:rsidRPr="00E63631">
        <w:rPr>
          <w:sz w:val="28"/>
          <w:szCs w:val="28"/>
        </w:rPr>
        <w:t>государственной регистрации аттракционов</w:t>
      </w:r>
      <w:r w:rsidR="00C46994" w:rsidRPr="00E63631">
        <w:rPr>
          <w:sz w:val="28"/>
          <w:szCs w:val="28"/>
        </w:rPr>
        <w:t xml:space="preserve"> </w:t>
      </w:r>
      <w:r w:rsidRPr="00E63631">
        <w:rPr>
          <w:sz w:val="28"/>
          <w:szCs w:val="28"/>
        </w:rPr>
        <w:t>(далее – административный регламент)</w:t>
      </w:r>
      <w:r w:rsidR="001A2D14" w:rsidRPr="00E63631">
        <w:rPr>
          <w:sz w:val="28"/>
          <w:szCs w:val="28"/>
        </w:rPr>
        <w:t>,</w:t>
      </w:r>
      <w:r w:rsidRPr="00E63631">
        <w:rPr>
          <w:sz w:val="28"/>
          <w:szCs w:val="28"/>
        </w:rPr>
        <w:t xml:space="preserve"> разработан в целях повышения качества исполнения и доступности результатов, создания комфортных условий для участников отношений, возникающих при предос</w:t>
      </w:r>
      <w:r w:rsidR="001A2D14" w:rsidRPr="00E63631">
        <w:rPr>
          <w:sz w:val="28"/>
          <w:szCs w:val="28"/>
        </w:rPr>
        <w:t>тавлении государственной услуги</w:t>
      </w:r>
      <w:r w:rsidRPr="00E63631">
        <w:rPr>
          <w:sz w:val="28"/>
          <w:szCs w:val="28"/>
        </w:rPr>
        <w:t xml:space="preserve"> </w:t>
      </w:r>
      <w:r w:rsidR="00C46994" w:rsidRPr="00E63631">
        <w:rPr>
          <w:sz w:val="28"/>
          <w:szCs w:val="28"/>
        </w:rPr>
        <w:t xml:space="preserve">по государственной регистрации аттракциона, временной государственной регистрации по месту пребывания ранее зарегистрированного аттракциона, выдаче дубликата свидетельства о государственной регистрации аттракциона, выдаче государственного регистрационного знака на аттракцион взамен утраченного или пришедшего в негодность и выдаче справки о совершенных регистрационных действиях в отношении аттракциона </w:t>
      </w:r>
      <w:r w:rsidR="001A2D14" w:rsidRPr="00E63631">
        <w:rPr>
          <w:bCs/>
          <w:sz w:val="28"/>
          <w:szCs w:val="28"/>
        </w:rPr>
        <w:t>(далее – государственная услуга</w:t>
      </w:r>
      <w:r w:rsidRPr="00E63631">
        <w:rPr>
          <w:bCs/>
          <w:sz w:val="28"/>
          <w:szCs w:val="28"/>
        </w:rPr>
        <w:t>).</w:t>
      </w:r>
    </w:p>
    <w:p w14:paraId="40E92659" w14:textId="77777777" w:rsidR="002E0C8F" w:rsidRPr="008A36E1" w:rsidRDefault="002E0C8F" w:rsidP="008A36E1">
      <w:pPr>
        <w:tabs>
          <w:tab w:val="left" w:pos="851"/>
          <w:tab w:val="left" w:pos="900"/>
        </w:tabs>
        <w:ind w:firstLine="709"/>
        <w:jc w:val="both"/>
        <w:rPr>
          <w:bCs/>
          <w:sz w:val="28"/>
          <w:szCs w:val="28"/>
        </w:rPr>
      </w:pPr>
    </w:p>
    <w:p w14:paraId="4B70F5EE" w14:textId="260DA104" w:rsidR="002E0C8F" w:rsidRDefault="002E0C8F" w:rsidP="00F158D4">
      <w:pPr>
        <w:pStyle w:val="af3"/>
        <w:numPr>
          <w:ilvl w:val="1"/>
          <w:numId w:val="4"/>
        </w:numPr>
        <w:tabs>
          <w:tab w:val="left" w:pos="851"/>
          <w:tab w:val="left" w:pos="900"/>
        </w:tabs>
        <w:rPr>
          <w:b/>
          <w:bCs/>
          <w:sz w:val="28"/>
          <w:szCs w:val="28"/>
        </w:rPr>
      </w:pPr>
      <w:r w:rsidRPr="004851C6">
        <w:rPr>
          <w:b/>
          <w:bCs/>
          <w:sz w:val="28"/>
          <w:szCs w:val="28"/>
        </w:rPr>
        <w:t>Круг заявителей</w:t>
      </w:r>
    </w:p>
    <w:p w14:paraId="396E1C28" w14:textId="7EBE6421" w:rsidR="002E0C8F" w:rsidRDefault="00E63631" w:rsidP="00F158D4">
      <w:pPr>
        <w:pStyle w:val="af3"/>
        <w:numPr>
          <w:ilvl w:val="2"/>
          <w:numId w:val="4"/>
        </w:numPr>
        <w:tabs>
          <w:tab w:val="left" w:pos="851"/>
          <w:tab w:val="left" w:pos="900"/>
        </w:tabs>
        <w:ind w:firstLine="784"/>
        <w:jc w:val="both"/>
        <w:rPr>
          <w:bCs/>
          <w:sz w:val="28"/>
          <w:szCs w:val="28"/>
        </w:rPr>
      </w:pPr>
      <w:r w:rsidRPr="00E63631">
        <w:rPr>
          <w:bCs/>
          <w:sz w:val="28"/>
          <w:szCs w:val="28"/>
        </w:rPr>
        <w:t xml:space="preserve">Заявитель - физическое или юридическое лицо либо их уполномоченные представители, обратившиеся в Инспекцию, или в многофункциональный центр предоставления государственных и муниципальных услуг (далее - МФЦ),  с запросом о предоставлении государственной услуги, в том числе при однократном обращении заявителя в МФЦ с запросом о </w:t>
      </w:r>
      <w:r w:rsidR="002470FB" w:rsidRPr="00E63631">
        <w:rPr>
          <w:bCs/>
          <w:sz w:val="28"/>
          <w:szCs w:val="28"/>
        </w:rPr>
        <w:t>предоставлении</w:t>
      </w:r>
      <w:r w:rsidRPr="00E63631">
        <w:rPr>
          <w:bCs/>
          <w:sz w:val="28"/>
          <w:szCs w:val="28"/>
        </w:rPr>
        <w:t xml:space="preserve"> нескольких государственных и (или) муниципальных услуг, выраженным в устной, письменной или электронной форме.</w:t>
      </w:r>
    </w:p>
    <w:p w14:paraId="60142CD4" w14:textId="77777777" w:rsidR="00E63631" w:rsidRDefault="00E63631" w:rsidP="00E63631">
      <w:pPr>
        <w:pStyle w:val="af3"/>
        <w:tabs>
          <w:tab w:val="left" w:pos="851"/>
          <w:tab w:val="left" w:pos="900"/>
        </w:tabs>
        <w:ind w:left="784"/>
        <w:jc w:val="both"/>
        <w:rPr>
          <w:bCs/>
          <w:sz w:val="28"/>
          <w:szCs w:val="28"/>
        </w:rPr>
      </w:pPr>
    </w:p>
    <w:p w14:paraId="09C0F4AE" w14:textId="77777777" w:rsidR="00E63631" w:rsidRDefault="00E63631" w:rsidP="00F158D4">
      <w:pPr>
        <w:pStyle w:val="af3"/>
        <w:numPr>
          <w:ilvl w:val="1"/>
          <w:numId w:val="4"/>
        </w:numPr>
        <w:tabs>
          <w:tab w:val="left" w:pos="851"/>
          <w:tab w:val="left" w:pos="900"/>
        </w:tabs>
        <w:rPr>
          <w:b/>
          <w:bCs/>
          <w:sz w:val="28"/>
          <w:szCs w:val="28"/>
        </w:rPr>
      </w:pPr>
      <w:r w:rsidRPr="004851C6">
        <w:rPr>
          <w:b/>
          <w:bCs/>
          <w:sz w:val="28"/>
          <w:szCs w:val="28"/>
        </w:rPr>
        <w:t>Требования к порядку информирования о предоставлении государственной услуги</w:t>
      </w:r>
    </w:p>
    <w:p w14:paraId="4FFDF743" w14:textId="77777777" w:rsidR="00E63631" w:rsidRPr="00E63631" w:rsidRDefault="00E63631" w:rsidP="00F158D4">
      <w:pPr>
        <w:pStyle w:val="af3"/>
        <w:widowControl w:val="0"/>
        <w:numPr>
          <w:ilvl w:val="0"/>
          <w:numId w:val="5"/>
        </w:numPr>
        <w:tabs>
          <w:tab w:val="left" w:pos="851"/>
          <w:tab w:val="left" w:pos="900"/>
        </w:tabs>
        <w:jc w:val="both"/>
        <w:rPr>
          <w:vanish/>
          <w:sz w:val="28"/>
          <w:szCs w:val="28"/>
        </w:rPr>
      </w:pPr>
    </w:p>
    <w:p w14:paraId="71BEB9B2" w14:textId="77777777" w:rsidR="00E63631" w:rsidRPr="00E63631" w:rsidRDefault="00E63631" w:rsidP="00F158D4">
      <w:pPr>
        <w:pStyle w:val="af3"/>
        <w:widowControl w:val="0"/>
        <w:numPr>
          <w:ilvl w:val="1"/>
          <w:numId w:val="5"/>
        </w:numPr>
        <w:tabs>
          <w:tab w:val="left" w:pos="851"/>
          <w:tab w:val="left" w:pos="900"/>
        </w:tabs>
        <w:jc w:val="both"/>
        <w:rPr>
          <w:vanish/>
          <w:sz w:val="28"/>
          <w:szCs w:val="28"/>
        </w:rPr>
      </w:pPr>
    </w:p>
    <w:p w14:paraId="7E8E0953" w14:textId="77777777" w:rsidR="00E63631" w:rsidRPr="00E63631" w:rsidRDefault="00E63631" w:rsidP="00F158D4">
      <w:pPr>
        <w:pStyle w:val="af3"/>
        <w:widowControl w:val="0"/>
        <w:numPr>
          <w:ilvl w:val="1"/>
          <w:numId w:val="5"/>
        </w:numPr>
        <w:tabs>
          <w:tab w:val="left" w:pos="851"/>
          <w:tab w:val="left" w:pos="900"/>
        </w:tabs>
        <w:jc w:val="both"/>
        <w:rPr>
          <w:vanish/>
          <w:sz w:val="28"/>
          <w:szCs w:val="28"/>
        </w:rPr>
      </w:pPr>
    </w:p>
    <w:p w14:paraId="284AF69A" w14:textId="77777777" w:rsidR="00E63631" w:rsidRPr="00E63631" w:rsidRDefault="00E63631" w:rsidP="00F158D4">
      <w:pPr>
        <w:pStyle w:val="af3"/>
        <w:widowControl w:val="0"/>
        <w:numPr>
          <w:ilvl w:val="1"/>
          <w:numId w:val="5"/>
        </w:numPr>
        <w:tabs>
          <w:tab w:val="left" w:pos="851"/>
          <w:tab w:val="left" w:pos="900"/>
        </w:tabs>
        <w:jc w:val="both"/>
        <w:rPr>
          <w:vanish/>
          <w:sz w:val="28"/>
          <w:szCs w:val="28"/>
        </w:rPr>
      </w:pPr>
    </w:p>
    <w:p w14:paraId="0392CECD" w14:textId="2A08A266" w:rsidR="00E63631" w:rsidRPr="00E63631" w:rsidRDefault="00E63631" w:rsidP="00F158D4">
      <w:pPr>
        <w:pStyle w:val="af3"/>
        <w:widowControl w:val="0"/>
        <w:numPr>
          <w:ilvl w:val="2"/>
          <w:numId w:val="5"/>
        </w:numPr>
        <w:tabs>
          <w:tab w:val="left" w:pos="851"/>
          <w:tab w:val="left" w:pos="900"/>
        </w:tabs>
        <w:jc w:val="both"/>
        <w:rPr>
          <w:sz w:val="28"/>
          <w:szCs w:val="28"/>
        </w:rPr>
      </w:pPr>
      <w:r w:rsidRPr="00E63631">
        <w:rPr>
          <w:sz w:val="28"/>
          <w:szCs w:val="28"/>
        </w:rPr>
        <w:t xml:space="preserve">Информация об основаниях, порядке и сроках оказания государственной услуги предоставляется при личном, письменном обращении заявителей, включая обращения по электронной почте, посредством телефонной связи, а также размещается на Интернет-сайтах, в </w:t>
      </w:r>
      <w:r w:rsidRPr="00E63631">
        <w:rPr>
          <w:sz w:val="28"/>
          <w:szCs w:val="28"/>
        </w:rPr>
        <w:lastRenderedPageBreak/>
        <w:t>том числе посредством информационной системы «Единый портал государственных и муниципальных услуг (функций)», в средствах массовой информации, на информационных стендах и в раздаточных материалах (например, брошюрах, буклетах и т.п.).</w:t>
      </w:r>
    </w:p>
    <w:p w14:paraId="32142E2B" w14:textId="77777777" w:rsidR="00E63631" w:rsidRPr="00BD30AB" w:rsidRDefault="00E63631" w:rsidP="00F158D4">
      <w:pPr>
        <w:pStyle w:val="a7"/>
        <w:widowControl w:val="0"/>
        <w:numPr>
          <w:ilvl w:val="2"/>
          <w:numId w:val="5"/>
        </w:numPr>
        <w:spacing w:after="0"/>
        <w:ind w:firstLine="709"/>
        <w:jc w:val="both"/>
        <w:rPr>
          <w:sz w:val="28"/>
          <w:szCs w:val="28"/>
        </w:rPr>
      </w:pPr>
      <w:r w:rsidRPr="00BD30AB">
        <w:rPr>
          <w:sz w:val="28"/>
          <w:szCs w:val="28"/>
        </w:rPr>
        <w:t>Информация о процедуре предоставления государственной услуги предоставляется бесплатно.</w:t>
      </w:r>
    </w:p>
    <w:p w14:paraId="4B3BFB17" w14:textId="77777777" w:rsidR="00E63631" w:rsidRPr="00BD30AB" w:rsidRDefault="00E63631" w:rsidP="00F158D4">
      <w:pPr>
        <w:pStyle w:val="a7"/>
        <w:widowControl w:val="0"/>
        <w:numPr>
          <w:ilvl w:val="2"/>
          <w:numId w:val="5"/>
        </w:numPr>
        <w:spacing w:after="0"/>
        <w:ind w:firstLine="709"/>
        <w:jc w:val="both"/>
        <w:rPr>
          <w:sz w:val="28"/>
          <w:szCs w:val="28"/>
        </w:rPr>
      </w:pPr>
      <w:r w:rsidRPr="00BD30AB">
        <w:rPr>
          <w:sz w:val="28"/>
          <w:szCs w:val="28"/>
        </w:rPr>
        <w:t>Должностные лица Инспекции участвующие в предоставлении государственной услуги, обеспечивают размещение информации в средствах массовой информации.</w:t>
      </w:r>
    </w:p>
    <w:p w14:paraId="571C8888" w14:textId="77777777" w:rsidR="00E63631" w:rsidRPr="00BD30AB" w:rsidRDefault="00E63631" w:rsidP="00F158D4">
      <w:pPr>
        <w:widowControl w:val="0"/>
        <w:numPr>
          <w:ilvl w:val="2"/>
          <w:numId w:val="5"/>
        </w:numPr>
        <w:ind w:firstLine="709"/>
        <w:jc w:val="both"/>
        <w:rPr>
          <w:sz w:val="28"/>
          <w:szCs w:val="28"/>
        </w:rPr>
      </w:pPr>
      <w:r w:rsidRPr="00BD30AB">
        <w:rPr>
          <w:sz w:val="28"/>
          <w:szCs w:val="28"/>
        </w:rPr>
        <w:t>Информация о государственной услуге размещается на стендах, расположенных в Инспекции, а также в помещениях инспекторов Инспекции.</w:t>
      </w:r>
    </w:p>
    <w:p w14:paraId="7CAEA7D0" w14:textId="77777777" w:rsidR="00E63631" w:rsidRPr="00BD30AB" w:rsidRDefault="00E63631" w:rsidP="00F158D4">
      <w:pPr>
        <w:widowControl w:val="0"/>
        <w:numPr>
          <w:ilvl w:val="2"/>
          <w:numId w:val="5"/>
        </w:numPr>
        <w:ind w:firstLine="709"/>
        <w:jc w:val="both"/>
        <w:rPr>
          <w:sz w:val="28"/>
          <w:szCs w:val="28"/>
        </w:rPr>
      </w:pPr>
      <w:r w:rsidRPr="00BD30AB">
        <w:rPr>
          <w:sz w:val="28"/>
          <w:szCs w:val="28"/>
        </w:rPr>
        <w:t>На информационных стендах размещается следующая информация:</w:t>
      </w:r>
    </w:p>
    <w:p w14:paraId="5368D1AB" w14:textId="77777777" w:rsidR="00E63631" w:rsidRPr="00BD30AB" w:rsidRDefault="00E63631" w:rsidP="00F158D4">
      <w:pPr>
        <w:widowControl w:val="0"/>
        <w:numPr>
          <w:ilvl w:val="2"/>
          <w:numId w:val="6"/>
        </w:numPr>
        <w:ind w:left="0" w:firstLine="709"/>
        <w:jc w:val="both"/>
        <w:rPr>
          <w:sz w:val="28"/>
          <w:szCs w:val="28"/>
        </w:rPr>
      </w:pPr>
      <w:r w:rsidRPr="00BD30AB">
        <w:rPr>
          <w:sz w:val="28"/>
          <w:szCs w:val="28"/>
        </w:rPr>
        <w:t>порядок предоставления государственной услуги (в текстовом виде, наглядно отображающей алгоритм прохождения административных процедур);</w:t>
      </w:r>
    </w:p>
    <w:p w14:paraId="774077BE" w14:textId="77777777" w:rsidR="00E63631" w:rsidRPr="00BD30AB" w:rsidRDefault="00E63631" w:rsidP="00F158D4">
      <w:pPr>
        <w:pStyle w:val="a7"/>
        <w:widowControl w:val="0"/>
        <w:numPr>
          <w:ilvl w:val="2"/>
          <w:numId w:val="6"/>
        </w:numPr>
        <w:spacing w:after="0"/>
        <w:ind w:left="0" w:firstLine="709"/>
        <w:jc w:val="both"/>
        <w:rPr>
          <w:sz w:val="28"/>
          <w:szCs w:val="28"/>
        </w:rPr>
      </w:pPr>
      <w:r w:rsidRPr="00BD30AB">
        <w:rPr>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7F3EA011" w14:textId="77777777" w:rsidR="00E63631" w:rsidRPr="00BD30AB" w:rsidRDefault="00E63631" w:rsidP="00F158D4">
      <w:pPr>
        <w:pStyle w:val="a7"/>
        <w:widowControl w:val="0"/>
        <w:numPr>
          <w:ilvl w:val="2"/>
          <w:numId w:val="6"/>
        </w:numPr>
        <w:spacing w:after="0"/>
        <w:ind w:left="0" w:firstLine="709"/>
        <w:jc w:val="both"/>
        <w:rPr>
          <w:sz w:val="28"/>
          <w:szCs w:val="28"/>
        </w:rPr>
      </w:pPr>
      <w:r w:rsidRPr="00BD30AB">
        <w:rPr>
          <w:sz w:val="28"/>
          <w:szCs w:val="28"/>
        </w:rPr>
        <w:t>перечень документов, необходимых для предоставления государственной услуги;</w:t>
      </w:r>
    </w:p>
    <w:p w14:paraId="208FA9AF" w14:textId="77777777" w:rsidR="00E63631" w:rsidRPr="00BD30AB" w:rsidRDefault="00E63631" w:rsidP="00F158D4">
      <w:pPr>
        <w:pStyle w:val="a7"/>
        <w:widowControl w:val="0"/>
        <w:numPr>
          <w:ilvl w:val="2"/>
          <w:numId w:val="6"/>
        </w:numPr>
        <w:spacing w:after="0"/>
        <w:ind w:left="0" w:firstLine="709"/>
        <w:jc w:val="both"/>
        <w:rPr>
          <w:sz w:val="28"/>
          <w:szCs w:val="28"/>
        </w:rPr>
      </w:pPr>
      <w:r w:rsidRPr="00BD30AB">
        <w:rPr>
          <w:sz w:val="28"/>
          <w:szCs w:val="28"/>
        </w:rPr>
        <w:t>перечень должностных лиц Инспекции, предоставляющих государственную услугу на территории Забайкальского края их адреса и время приема;</w:t>
      </w:r>
    </w:p>
    <w:p w14:paraId="426D5BA4" w14:textId="77777777" w:rsidR="00E63631" w:rsidRPr="00BD30AB" w:rsidRDefault="00E63631" w:rsidP="00F158D4">
      <w:pPr>
        <w:widowControl w:val="0"/>
        <w:numPr>
          <w:ilvl w:val="2"/>
          <w:numId w:val="6"/>
        </w:numPr>
        <w:ind w:left="0" w:firstLine="709"/>
        <w:jc w:val="both"/>
        <w:rPr>
          <w:sz w:val="28"/>
          <w:szCs w:val="28"/>
        </w:rPr>
      </w:pPr>
      <w:r w:rsidRPr="00BD30AB">
        <w:rPr>
          <w:sz w:val="28"/>
          <w:szCs w:val="28"/>
        </w:rPr>
        <w:t>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 д.</w:t>
      </w:r>
    </w:p>
    <w:p w14:paraId="78617DD6" w14:textId="77777777" w:rsidR="00E63631" w:rsidRPr="00BD30AB" w:rsidRDefault="00E63631" w:rsidP="00F158D4">
      <w:pPr>
        <w:pStyle w:val="ConsPlusNormal"/>
        <w:widowControl w:val="0"/>
        <w:numPr>
          <w:ilvl w:val="2"/>
          <w:numId w:val="5"/>
        </w:numPr>
        <w:ind w:firstLine="709"/>
        <w:jc w:val="both"/>
        <w:rPr>
          <w:rFonts w:ascii="Times New Roman" w:hAnsi="Times New Roman" w:cs="Times New Roman"/>
          <w:sz w:val="28"/>
          <w:szCs w:val="28"/>
        </w:rPr>
      </w:pPr>
      <w:r w:rsidRPr="00BD30AB">
        <w:rPr>
          <w:rFonts w:ascii="Times New Roman" w:hAnsi="Times New Roman" w:cs="Times New Roman"/>
          <w:sz w:val="28"/>
          <w:szCs w:val="28"/>
        </w:rPr>
        <w:t>При устном обращении граждан (лично или по телефону) инспектор Инспекции, осуществляющий прием и консультирование, дает ответ самостоятельно.</w:t>
      </w:r>
    </w:p>
    <w:p w14:paraId="550AF35F" w14:textId="77777777" w:rsidR="00B8113B" w:rsidRPr="008A36E1" w:rsidRDefault="00B8113B" w:rsidP="008A36E1">
      <w:pPr>
        <w:pStyle w:val="1"/>
        <w:tabs>
          <w:tab w:val="num" w:pos="0"/>
        </w:tabs>
        <w:spacing w:before="0" w:after="0"/>
        <w:ind w:firstLine="709"/>
        <w:jc w:val="both"/>
        <w:rPr>
          <w:rFonts w:ascii="Times New Roman" w:hAnsi="Times New Roman" w:cs="Times New Roman"/>
          <w:sz w:val="28"/>
          <w:szCs w:val="28"/>
        </w:rPr>
      </w:pPr>
      <w:bookmarkStart w:id="5" w:name="_Toc136151951"/>
      <w:bookmarkStart w:id="6" w:name="_Toc136239796"/>
      <w:bookmarkStart w:id="7" w:name="_Toc136321770"/>
      <w:bookmarkStart w:id="8" w:name="_Toc136666922"/>
    </w:p>
    <w:p w14:paraId="202758EF" w14:textId="3B883331" w:rsidR="00B8113B" w:rsidRPr="004851C6" w:rsidRDefault="000E1658" w:rsidP="00F158D4">
      <w:pPr>
        <w:pStyle w:val="af3"/>
        <w:numPr>
          <w:ilvl w:val="0"/>
          <w:numId w:val="4"/>
        </w:numPr>
        <w:jc w:val="center"/>
        <w:rPr>
          <w:b/>
          <w:sz w:val="28"/>
          <w:szCs w:val="28"/>
        </w:rPr>
      </w:pPr>
      <w:bookmarkStart w:id="9" w:name="sub_1042"/>
      <w:bookmarkEnd w:id="5"/>
      <w:bookmarkEnd w:id="6"/>
      <w:bookmarkEnd w:id="7"/>
      <w:bookmarkEnd w:id="8"/>
      <w:r w:rsidRPr="004851C6">
        <w:rPr>
          <w:b/>
          <w:sz w:val="28"/>
          <w:szCs w:val="28"/>
        </w:rPr>
        <w:t>Стандарт предоставления государственной услуги</w:t>
      </w:r>
    </w:p>
    <w:p w14:paraId="208B7F00" w14:textId="77777777" w:rsidR="00F81378" w:rsidRPr="008A36E1" w:rsidRDefault="00F81378" w:rsidP="008A36E1">
      <w:pPr>
        <w:ind w:firstLine="709"/>
        <w:jc w:val="center"/>
        <w:rPr>
          <w:b/>
          <w:sz w:val="28"/>
          <w:szCs w:val="28"/>
        </w:rPr>
      </w:pPr>
    </w:p>
    <w:p w14:paraId="2293E2FE" w14:textId="76EE2788" w:rsidR="00B8113B" w:rsidRPr="004851C6" w:rsidRDefault="002C7CC6" w:rsidP="00F158D4">
      <w:pPr>
        <w:pStyle w:val="af3"/>
        <w:numPr>
          <w:ilvl w:val="1"/>
          <w:numId w:val="4"/>
        </w:numPr>
        <w:rPr>
          <w:b/>
          <w:sz w:val="28"/>
          <w:szCs w:val="28"/>
        </w:rPr>
      </w:pPr>
      <w:r w:rsidRPr="004851C6">
        <w:rPr>
          <w:b/>
          <w:sz w:val="28"/>
          <w:szCs w:val="28"/>
        </w:rPr>
        <w:t>Наименование государственной услуги</w:t>
      </w:r>
    </w:p>
    <w:p w14:paraId="78351867" w14:textId="414CF583" w:rsidR="00E800EC" w:rsidRPr="004851C6" w:rsidRDefault="00087B1B" w:rsidP="00F158D4">
      <w:pPr>
        <w:pStyle w:val="af3"/>
        <w:numPr>
          <w:ilvl w:val="2"/>
          <w:numId w:val="4"/>
        </w:numPr>
        <w:jc w:val="both"/>
        <w:rPr>
          <w:sz w:val="28"/>
          <w:szCs w:val="28"/>
        </w:rPr>
      </w:pPr>
      <w:r w:rsidRPr="004851C6">
        <w:rPr>
          <w:sz w:val="28"/>
          <w:szCs w:val="28"/>
        </w:rPr>
        <w:t xml:space="preserve">Наименование государственной услуги – </w:t>
      </w:r>
      <w:r w:rsidR="00FF190A" w:rsidRPr="004851C6">
        <w:rPr>
          <w:sz w:val="28"/>
          <w:szCs w:val="28"/>
        </w:rPr>
        <w:t>государственная регистрация аттракциона</w:t>
      </w:r>
      <w:r w:rsidR="001B2C85" w:rsidRPr="004851C6">
        <w:rPr>
          <w:bCs/>
          <w:sz w:val="28"/>
          <w:szCs w:val="28"/>
        </w:rPr>
        <w:t>.</w:t>
      </w:r>
    </w:p>
    <w:p w14:paraId="27F60DD9" w14:textId="77777777" w:rsidR="002C7CC6" w:rsidRPr="008A36E1" w:rsidRDefault="002C7CC6" w:rsidP="008A36E1">
      <w:pPr>
        <w:ind w:firstLine="709"/>
        <w:jc w:val="both"/>
        <w:rPr>
          <w:sz w:val="28"/>
          <w:szCs w:val="28"/>
        </w:rPr>
      </w:pPr>
    </w:p>
    <w:p w14:paraId="257DFD00" w14:textId="4FAA5971" w:rsidR="002C7CC6" w:rsidRPr="004851C6" w:rsidRDefault="002C7CC6" w:rsidP="00F158D4">
      <w:pPr>
        <w:pStyle w:val="af3"/>
        <w:numPr>
          <w:ilvl w:val="1"/>
          <w:numId w:val="4"/>
        </w:numPr>
        <w:jc w:val="both"/>
        <w:rPr>
          <w:b/>
          <w:sz w:val="28"/>
          <w:szCs w:val="28"/>
        </w:rPr>
      </w:pPr>
      <w:r w:rsidRPr="004851C6">
        <w:rPr>
          <w:b/>
          <w:sz w:val="28"/>
          <w:szCs w:val="28"/>
        </w:rPr>
        <w:t>Наименование исполнительного органа государственной власти, непосредственно предоставляющего государственную услугу</w:t>
      </w:r>
    </w:p>
    <w:p w14:paraId="08B7DDD9" w14:textId="77777777" w:rsidR="001D172B" w:rsidRPr="004851C6" w:rsidRDefault="00E800EC" w:rsidP="00F158D4">
      <w:pPr>
        <w:pStyle w:val="af3"/>
        <w:numPr>
          <w:ilvl w:val="2"/>
          <w:numId w:val="4"/>
        </w:numPr>
        <w:jc w:val="both"/>
        <w:rPr>
          <w:bCs/>
          <w:sz w:val="28"/>
          <w:szCs w:val="28"/>
        </w:rPr>
      </w:pPr>
      <w:r w:rsidRPr="004851C6">
        <w:rPr>
          <w:sz w:val="28"/>
          <w:szCs w:val="28"/>
        </w:rPr>
        <w:t xml:space="preserve">Государственная услуга </w:t>
      </w:r>
      <w:r w:rsidR="00030C87" w:rsidRPr="004851C6">
        <w:rPr>
          <w:bCs/>
          <w:sz w:val="28"/>
          <w:szCs w:val="28"/>
        </w:rPr>
        <w:t>предоставляется Г</w:t>
      </w:r>
      <w:r w:rsidRPr="004851C6">
        <w:rPr>
          <w:bCs/>
          <w:sz w:val="28"/>
          <w:szCs w:val="28"/>
        </w:rPr>
        <w:t>осударственной инспекцией Забайкальского края</w:t>
      </w:r>
      <w:r w:rsidR="00A93FDA" w:rsidRPr="004851C6">
        <w:rPr>
          <w:bCs/>
          <w:sz w:val="28"/>
          <w:szCs w:val="28"/>
        </w:rPr>
        <w:t xml:space="preserve"> </w:t>
      </w:r>
      <w:r w:rsidR="00087B1B" w:rsidRPr="004851C6">
        <w:rPr>
          <w:bCs/>
          <w:sz w:val="28"/>
          <w:szCs w:val="28"/>
        </w:rPr>
        <w:t xml:space="preserve">и </w:t>
      </w:r>
      <w:r w:rsidR="00A93FDA" w:rsidRPr="004851C6">
        <w:rPr>
          <w:sz w:val="28"/>
          <w:szCs w:val="28"/>
        </w:rPr>
        <w:t xml:space="preserve">осуществляется </w:t>
      </w:r>
      <w:r w:rsidR="00BE6A33" w:rsidRPr="004851C6">
        <w:rPr>
          <w:sz w:val="28"/>
          <w:szCs w:val="28"/>
        </w:rPr>
        <w:t xml:space="preserve">главными государственными </w:t>
      </w:r>
      <w:r w:rsidR="00A93FDA" w:rsidRPr="004851C6">
        <w:rPr>
          <w:sz w:val="28"/>
          <w:szCs w:val="28"/>
        </w:rPr>
        <w:t>инспекторами.</w:t>
      </w:r>
    </w:p>
    <w:p w14:paraId="10C689DA" w14:textId="77777777" w:rsidR="00A93FDA" w:rsidRPr="004851C6" w:rsidRDefault="00676C51" w:rsidP="00F158D4">
      <w:pPr>
        <w:pStyle w:val="af3"/>
        <w:numPr>
          <w:ilvl w:val="2"/>
          <w:numId w:val="4"/>
        </w:numPr>
        <w:jc w:val="both"/>
        <w:rPr>
          <w:bCs/>
          <w:sz w:val="28"/>
          <w:szCs w:val="28"/>
        </w:rPr>
      </w:pPr>
      <w:r w:rsidRPr="004851C6">
        <w:rPr>
          <w:sz w:val="28"/>
          <w:szCs w:val="28"/>
        </w:rPr>
        <w:lastRenderedPageBreak/>
        <w:t>Должностное лицо Инспекции, ответственное за предоставление услуги, не вправе требовать от заявителя</w:t>
      </w:r>
      <w:r w:rsidR="00972068" w:rsidRPr="004851C6">
        <w:rPr>
          <w:sz w:val="28"/>
          <w:szCs w:val="28"/>
        </w:rPr>
        <w:t xml:space="preserve"> </w:t>
      </w:r>
      <w:r w:rsidR="001D172B" w:rsidRPr="004851C6">
        <w:rPr>
          <w:bCs/>
          <w:sz w:val="28"/>
          <w:szCs w:val="28"/>
        </w:rPr>
        <w:t>осуществления действий, в том числе согласований, необходимых для получения государственн</w:t>
      </w:r>
      <w:r w:rsidR="002C7CC6" w:rsidRPr="004851C6">
        <w:rPr>
          <w:bCs/>
          <w:sz w:val="28"/>
          <w:szCs w:val="28"/>
        </w:rPr>
        <w:t>ой</w:t>
      </w:r>
      <w:r w:rsidR="001D172B" w:rsidRPr="004851C6">
        <w:rPr>
          <w:bCs/>
          <w:sz w:val="28"/>
          <w:szCs w:val="28"/>
        </w:rPr>
        <w:t xml:space="preserve"> услуг</w:t>
      </w:r>
      <w:r w:rsidR="002C7CC6" w:rsidRPr="004851C6">
        <w:rPr>
          <w:bCs/>
          <w:sz w:val="28"/>
          <w:szCs w:val="28"/>
        </w:rPr>
        <w:t>и</w:t>
      </w:r>
      <w:r w:rsidR="001D172B" w:rsidRPr="004851C6">
        <w:rPr>
          <w:bCs/>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w:t>
      </w:r>
      <w:r w:rsidR="008A36E1" w:rsidRPr="004851C6">
        <w:rPr>
          <w:bCs/>
          <w:sz w:val="28"/>
          <w:szCs w:val="28"/>
        </w:rPr>
        <w:t xml:space="preserve"> </w:t>
      </w:r>
      <w:r w:rsidR="001D172B" w:rsidRPr="004851C6">
        <w:rPr>
          <w:bCs/>
          <w:sz w:val="28"/>
          <w:szCs w:val="28"/>
        </w:rPr>
        <w:t>Федерального закона от 27.07.2010 г. № 210</w:t>
      </w:r>
      <w:r w:rsidR="00956FDD" w:rsidRPr="004851C6">
        <w:rPr>
          <w:bCs/>
          <w:sz w:val="28"/>
          <w:szCs w:val="28"/>
        </w:rPr>
        <w:t>-ФЗ</w:t>
      </w:r>
      <w:r w:rsidR="001D172B" w:rsidRPr="004851C6">
        <w:rPr>
          <w:bCs/>
          <w:sz w:val="28"/>
          <w:szCs w:val="28"/>
        </w:rPr>
        <w:t xml:space="preserve"> </w:t>
      </w:r>
      <w:r w:rsidR="00972068" w:rsidRPr="004851C6">
        <w:rPr>
          <w:bCs/>
          <w:sz w:val="28"/>
          <w:szCs w:val="28"/>
        </w:rPr>
        <w:t>«</w:t>
      </w:r>
      <w:r w:rsidR="001D172B" w:rsidRPr="004851C6">
        <w:rPr>
          <w:bCs/>
          <w:sz w:val="28"/>
          <w:szCs w:val="28"/>
        </w:rPr>
        <w:t>Об организации предоставления государственных и муниципальных услуг</w:t>
      </w:r>
      <w:r w:rsidR="00972068" w:rsidRPr="004851C6">
        <w:rPr>
          <w:bCs/>
          <w:sz w:val="28"/>
          <w:szCs w:val="28"/>
        </w:rPr>
        <w:t>»</w:t>
      </w:r>
      <w:r w:rsidR="001D172B" w:rsidRPr="004851C6">
        <w:rPr>
          <w:bCs/>
          <w:sz w:val="28"/>
          <w:szCs w:val="28"/>
        </w:rPr>
        <w:t>.</w:t>
      </w:r>
    </w:p>
    <w:p w14:paraId="2BA336A1" w14:textId="37DA1735" w:rsidR="002C7CC6" w:rsidRPr="008A36E1" w:rsidRDefault="002C7CC6" w:rsidP="004851C6">
      <w:pPr>
        <w:ind w:firstLine="784"/>
        <w:jc w:val="both"/>
        <w:rPr>
          <w:bCs/>
          <w:sz w:val="28"/>
          <w:szCs w:val="28"/>
        </w:rPr>
      </w:pPr>
    </w:p>
    <w:p w14:paraId="2F738E70" w14:textId="44B9239F" w:rsidR="002C7CC6" w:rsidRPr="004851C6" w:rsidRDefault="002C7CC6" w:rsidP="00F158D4">
      <w:pPr>
        <w:pStyle w:val="af3"/>
        <w:numPr>
          <w:ilvl w:val="1"/>
          <w:numId w:val="4"/>
        </w:numPr>
        <w:rPr>
          <w:b/>
          <w:bCs/>
          <w:sz w:val="28"/>
          <w:szCs w:val="28"/>
        </w:rPr>
      </w:pPr>
      <w:r w:rsidRPr="004851C6">
        <w:rPr>
          <w:b/>
          <w:bCs/>
          <w:sz w:val="28"/>
          <w:szCs w:val="28"/>
        </w:rPr>
        <w:t>Описание результата предоставления услуги</w:t>
      </w:r>
    </w:p>
    <w:p w14:paraId="5D6A9142" w14:textId="77777777" w:rsidR="00FF190A" w:rsidRPr="004851C6" w:rsidRDefault="00A93FDA" w:rsidP="00F158D4">
      <w:pPr>
        <w:pStyle w:val="af3"/>
        <w:numPr>
          <w:ilvl w:val="2"/>
          <w:numId w:val="4"/>
        </w:numPr>
        <w:jc w:val="both"/>
        <w:rPr>
          <w:sz w:val="28"/>
          <w:szCs w:val="28"/>
        </w:rPr>
      </w:pPr>
      <w:r w:rsidRPr="004851C6">
        <w:rPr>
          <w:sz w:val="28"/>
          <w:szCs w:val="28"/>
        </w:rPr>
        <w:t xml:space="preserve">Результатом предоставления государственной услуги является </w:t>
      </w:r>
      <w:r w:rsidR="00FF190A" w:rsidRPr="004851C6">
        <w:rPr>
          <w:sz w:val="28"/>
          <w:szCs w:val="28"/>
        </w:rPr>
        <w:t>– государственная регистрация аттракциона, временная государственная регистрации по месту пребывания ранее зарегистрированного аттракциона, 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w:t>
      </w:r>
      <w:r w:rsidR="00C46994" w:rsidRPr="004851C6">
        <w:rPr>
          <w:sz w:val="28"/>
          <w:szCs w:val="28"/>
        </w:rPr>
        <w:t xml:space="preserve">. </w:t>
      </w:r>
    </w:p>
    <w:p w14:paraId="5C537A8D" w14:textId="42B2DF94" w:rsidR="002C7CC6" w:rsidRPr="004851C6" w:rsidRDefault="00C46994" w:rsidP="00F158D4">
      <w:pPr>
        <w:pStyle w:val="af3"/>
        <w:numPr>
          <w:ilvl w:val="2"/>
          <w:numId w:val="4"/>
        </w:numPr>
        <w:jc w:val="both"/>
        <w:rPr>
          <w:color w:val="000000"/>
          <w:sz w:val="28"/>
          <w:szCs w:val="28"/>
        </w:rPr>
      </w:pPr>
      <w:r w:rsidRPr="004851C6">
        <w:rPr>
          <w:sz w:val="28"/>
          <w:szCs w:val="28"/>
        </w:rPr>
        <w:t xml:space="preserve">На зарегистрированный аттракцион выдаются государственный регистрационный знак, соответствующий требованиям, предусмотренным приложением </w:t>
      </w:r>
      <w:r w:rsidR="00A736AB" w:rsidRPr="004851C6">
        <w:rPr>
          <w:sz w:val="28"/>
          <w:szCs w:val="28"/>
        </w:rPr>
        <w:t>№2</w:t>
      </w:r>
      <w:r w:rsidRPr="004851C6">
        <w:rPr>
          <w:sz w:val="28"/>
          <w:szCs w:val="28"/>
        </w:rPr>
        <w:t xml:space="preserve">, и свидетельство о государственной регистрации аттракциона по форме согласно приложению </w:t>
      </w:r>
      <w:r w:rsidR="00A736AB" w:rsidRPr="004851C6">
        <w:rPr>
          <w:sz w:val="28"/>
          <w:szCs w:val="28"/>
        </w:rPr>
        <w:t>№</w:t>
      </w:r>
      <w:r w:rsidR="006874A8">
        <w:rPr>
          <w:sz w:val="28"/>
          <w:szCs w:val="28"/>
        </w:rPr>
        <w:t>2</w:t>
      </w:r>
      <w:r w:rsidR="000F43DA" w:rsidRPr="004851C6">
        <w:rPr>
          <w:color w:val="000000"/>
          <w:sz w:val="28"/>
          <w:szCs w:val="28"/>
        </w:rPr>
        <w:t xml:space="preserve"> </w:t>
      </w:r>
      <w:r w:rsidR="00F970C5" w:rsidRPr="004851C6">
        <w:rPr>
          <w:color w:val="000000"/>
          <w:sz w:val="28"/>
          <w:szCs w:val="28"/>
        </w:rPr>
        <w:t>к настоящему регламенту</w:t>
      </w:r>
      <w:r w:rsidR="00106EDA" w:rsidRPr="004851C6">
        <w:rPr>
          <w:color w:val="000000"/>
          <w:sz w:val="28"/>
          <w:szCs w:val="28"/>
        </w:rPr>
        <w:t>.</w:t>
      </w:r>
    </w:p>
    <w:p w14:paraId="09914A71" w14:textId="77777777" w:rsidR="00106EDA" w:rsidRPr="008A36E1" w:rsidRDefault="00106EDA" w:rsidP="008A36E1">
      <w:pPr>
        <w:ind w:firstLine="709"/>
        <w:jc w:val="both"/>
        <w:rPr>
          <w:color w:val="000000"/>
          <w:sz w:val="28"/>
          <w:szCs w:val="28"/>
        </w:rPr>
      </w:pPr>
    </w:p>
    <w:p w14:paraId="25E19503" w14:textId="6A349927" w:rsidR="002C7CC6" w:rsidRPr="004851C6" w:rsidRDefault="002C7CC6" w:rsidP="00F158D4">
      <w:pPr>
        <w:pStyle w:val="af3"/>
        <w:numPr>
          <w:ilvl w:val="1"/>
          <w:numId w:val="4"/>
        </w:numPr>
        <w:rPr>
          <w:b/>
          <w:sz w:val="28"/>
          <w:szCs w:val="28"/>
        </w:rPr>
      </w:pPr>
      <w:r w:rsidRPr="004851C6">
        <w:rPr>
          <w:b/>
          <w:sz w:val="28"/>
          <w:szCs w:val="28"/>
        </w:rPr>
        <w:t>Срок предоставления государственной услуги</w:t>
      </w:r>
    </w:p>
    <w:p w14:paraId="5AF945D1" w14:textId="60F821D7" w:rsidR="00FF190A" w:rsidRPr="004851C6" w:rsidRDefault="00FF190A" w:rsidP="00F158D4">
      <w:pPr>
        <w:pStyle w:val="af3"/>
        <w:numPr>
          <w:ilvl w:val="2"/>
          <w:numId w:val="4"/>
        </w:numPr>
        <w:jc w:val="both"/>
        <w:rPr>
          <w:sz w:val="28"/>
          <w:szCs w:val="28"/>
        </w:rPr>
      </w:pPr>
      <w:r w:rsidRPr="004851C6">
        <w:rPr>
          <w:sz w:val="28"/>
          <w:szCs w:val="28"/>
        </w:rPr>
        <w:t xml:space="preserve">Для рассмотрения заявления - 5 рабочих дней со дня получения Инспекцией полного комплекта документов, предусмотренных настоящим </w:t>
      </w:r>
      <w:r w:rsidR="006874A8">
        <w:rPr>
          <w:sz w:val="28"/>
          <w:szCs w:val="28"/>
        </w:rPr>
        <w:t>регламентом</w:t>
      </w:r>
      <w:r w:rsidRPr="004851C6">
        <w:rPr>
          <w:sz w:val="28"/>
          <w:szCs w:val="28"/>
        </w:rPr>
        <w:t>, 3 рабочих дней при временной регистрации аттракциона;</w:t>
      </w:r>
    </w:p>
    <w:p w14:paraId="27F836D9" w14:textId="77777777" w:rsidR="00FF190A" w:rsidRPr="004851C6" w:rsidRDefault="00FF190A" w:rsidP="00F158D4">
      <w:pPr>
        <w:pStyle w:val="af3"/>
        <w:numPr>
          <w:ilvl w:val="2"/>
          <w:numId w:val="4"/>
        </w:numPr>
        <w:jc w:val="both"/>
        <w:rPr>
          <w:sz w:val="28"/>
          <w:szCs w:val="28"/>
        </w:rPr>
      </w:pPr>
      <w:r w:rsidRPr="004851C6">
        <w:rPr>
          <w:sz w:val="28"/>
          <w:szCs w:val="28"/>
        </w:rPr>
        <w:t>для осмотра аттракциона - 5 рабочих дней со дня принятия решения об отсутствии оснований для отказа в государственной регистрации аттракциона;</w:t>
      </w:r>
    </w:p>
    <w:p w14:paraId="785CE717" w14:textId="77777777" w:rsidR="00C542CD" w:rsidRPr="004851C6" w:rsidRDefault="00FF190A" w:rsidP="00F158D4">
      <w:pPr>
        <w:pStyle w:val="af3"/>
        <w:numPr>
          <w:ilvl w:val="2"/>
          <w:numId w:val="4"/>
        </w:numPr>
        <w:jc w:val="both"/>
        <w:rPr>
          <w:sz w:val="28"/>
          <w:szCs w:val="28"/>
        </w:rPr>
      </w:pPr>
      <w:r w:rsidRPr="004851C6">
        <w:rPr>
          <w:sz w:val="28"/>
          <w:szCs w:val="28"/>
        </w:rPr>
        <w:t>для выдачи документов или направления информации о принятом решении - 3 рабочих дн</w:t>
      </w:r>
      <w:r w:rsidR="00A736AB" w:rsidRPr="004851C6">
        <w:rPr>
          <w:sz w:val="28"/>
          <w:szCs w:val="28"/>
        </w:rPr>
        <w:t>я</w:t>
      </w:r>
      <w:r w:rsidRPr="004851C6">
        <w:rPr>
          <w:sz w:val="28"/>
          <w:szCs w:val="28"/>
        </w:rPr>
        <w:t xml:space="preserve"> со дня принятия указанного решения, 2 рабочих дн</w:t>
      </w:r>
      <w:r w:rsidR="00A736AB" w:rsidRPr="004851C6">
        <w:rPr>
          <w:sz w:val="28"/>
          <w:szCs w:val="28"/>
        </w:rPr>
        <w:t>я</w:t>
      </w:r>
      <w:r w:rsidRPr="004851C6">
        <w:rPr>
          <w:sz w:val="28"/>
          <w:szCs w:val="28"/>
        </w:rPr>
        <w:t xml:space="preserve"> при временной регистрации аттракциона.</w:t>
      </w:r>
    </w:p>
    <w:p w14:paraId="1F1A4968" w14:textId="77777777" w:rsidR="00FF190A" w:rsidRPr="008A36E1" w:rsidRDefault="00FF190A" w:rsidP="00FF190A">
      <w:pPr>
        <w:ind w:firstLine="709"/>
        <w:jc w:val="both"/>
        <w:rPr>
          <w:sz w:val="28"/>
          <w:szCs w:val="28"/>
        </w:rPr>
      </w:pPr>
    </w:p>
    <w:p w14:paraId="4E7ECB8F" w14:textId="24B2AF42" w:rsidR="002C7CC6" w:rsidRDefault="002C7CC6" w:rsidP="00F158D4">
      <w:pPr>
        <w:pStyle w:val="af3"/>
        <w:numPr>
          <w:ilvl w:val="1"/>
          <w:numId w:val="4"/>
        </w:numPr>
        <w:jc w:val="both"/>
        <w:rPr>
          <w:b/>
          <w:sz w:val="28"/>
          <w:szCs w:val="28"/>
        </w:rPr>
      </w:pPr>
      <w:r w:rsidRPr="004851C6">
        <w:rPr>
          <w:b/>
          <w:sz w:val="28"/>
          <w:szCs w:val="28"/>
        </w:rPr>
        <w:t>Перечень нормативных правовых актов</w:t>
      </w:r>
      <w:r w:rsidR="00BF458E" w:rsidRPr="004851C6">
        <w:rPr>
          <w:b/>
          <w:sz w:val="28"/>
          <w:szCs w:val="28"/>
        </w:rPr>
        <w:t>, регулирующих отношения, возникающие в связи с предоставлением государственной услуги</w:t>
      </w:r>
    </w:p>
    <w:p w14:paraId="75FA4E44" w14:textId="463DD51B" w:rsidR="00865309" w:rsidRPr="00865309" w:rsidRDefault="00865309" w:rsidP="00F158D4">
      <w:pPr>
        <w:pStyle w:val="af3"/>
        <w:numPr>
          <w:ilvl w:val="2"/>
          <w:numId w:val="4"/>
        </w:numPr>
        <w:jc w:val="both"/>
        <w:rPr>
          <w:bCs/>
          <w:sz w:val="28"/>
          <w:szCs w:val="28"/>
        </w:rPr>
      </w:pPr>
      <w:r w:rsidRPr="00865309">
        <w:rPr>
          <w:bCs/>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Инспекции, в сети «Интернет», в федеральном реестре и на Едином портале государственных и муниципальных услуг (функций).</w:t>
      </w:r>
    </w:p>
    <w:p w14:paraId="7154104D" w14:textId="77777777" w:rsidR="002C7CC6" w:rsidRPr="008A36E1" w:rsidRDefault="002C7CC6" w:rsidP="008A36E1">
      <w:pPr>
        <w:ind w:firstLine="709"/>
        <w:jc w:val="both"/>
        <w:rPr>
          <w:sz w:val="28"/>
          <w:szCs w:val="28"/>
        </w:rPr>
      </w:pPr>
    </w:p>
    <w:p w14:paraId="0308BE8A" w14:textId="0A1BDAC2" w:rsidR="00D14BD2" w:rsidRPr="008A36E1" w:rsidRDefault="00D14BD2" w:rsidP="00F158D4">
      <w:pPr>
        <w:pStyle w:val="af2"/>
        <w:numPr>
          <w:ilvl w:val="1"/>
          <w:numId w:val="4"/>
        </w:numPr>
        <w:spacing w:before="0" w:beforeAutospacing="0" w:after="0"/>
        <w:jc w:val="both"/>
        <w:textAlignment w:val="top"/>
        <w:rPr>
          <w:rStyle w:val="ac"/>
          <w:sz w:val="28"/>
          <w:szCs w:val="28"/>
        </w:rPr>
      </w:pPr>
      <w:r w:rsidRPr="008A36E1">
        <w:rPr>
          <w:rStyle w:val="ac"/>
          <w:sz w:val="28"/>
          <w:szCs w:val="28"/>
        </w:rPr>
        <w:t>Исчерпывающий перечень документов, необходимых в соответствии с нормативными правовыми актами</w:t>
      </w:r>
      <w:r w:rsidR="00101E4C">
        <w:rPr>
          <w:rStyle w:val="ac"/>
          <w:sz w:val="28"/>
          <w:szCs w:val="28"/>
        </w:rPr>
        <w:t xml:space="preserve"> </w:t>
      </w:r>
      <w:r w:rsidRPr="008A36E1">
        <w:rPr>
          <w:rStyle w:val="ac"/>
          <w:sz w:val="28"/>
          <w:szCs w:val="28"/>
        </w:rPr>
        <w:t xml:space="preserve">для предоставления </w:t>
      </w:r>
      <w:r w:rsidRPr="008A36E1">
        <w:rPr>
          <w:rStyle w:val="ac"/>
          <w:sz w:val="28"/>
          <w:szCs w:val="28"/>
        </w:rPr>
        <w:lastRenderedPageBreak/>
        <w:t>государственной услуги</w:t>
      </w:r>
      <w:r w:rsidR="00473AA8" w:rsidRPr="008A36E1">
        <w:rPr>
          <w:rStyle w:val="ac"/>
          <w:sz w:val="28"/>
          <w:szCs w:val="28"/>
        </w:rPr>
        <w:t xml:space="preserve"> и услуг, которые являются необходимыми и обязательными для предоставления государственной услуги, подлежащих представлению заявителем</w:t>
      </w:r>
    </w:p>
    <w:p w14:paraId="01826A63" w14:textId="77777777" w:rsidR="00D14BD2" w:rsidRPr="008A36E1" w:rsidRDefault="00D14BD2" w:rsidP="008A36E1">
      <w:pPr>
        <w:shd w:val="clear" w:color="auto" w:fill="FFFFFF"/>
        <w:ind w:firstLine="709"/>
        <w:jc w:val="center"/>
        <w:rPr>
          <w:sz w:val="28"/>
          <w:szCs w:val="28"/>
        </w:rPr>
      </w:pPr>
    </w:p>
    <w:p w14:paraId="0337F891" w14:textId="69A3F2B5" w:rsidR="00D14C2D" w:rsidRPr="004851C6" w:rsidRDefault="00D14C2D" w:rsidP="00F158D4">
      <w:pPr>
        <w:pStyle w:val="af3"/>
        <w:numPr>
          <w:ilvl w:val="2"/>
          <w:numId w:val="4"/>
        </w:numPr>
        <w:jc w:val="both"/>
        <w:rPr>
          <w:sz w:val="28"/>
          <w:szCs w:val="28"/>
        </w:rPr>
      </w:pPr>
      <w:r w:rsidRPr="004851C6">
        <w:rPr>
          <w:sz w:val="28"/>
          <w:szCs w:val="28"/>
        </w:rPr>
        <w:t>Для государственной регистрации аттракциона представляются следующие документы:</w:t>
      </w:r>
    </w:p>
    <w:p w14:paraId="15477750" w14:textId="0BD03A28" w:rsidR="00D14C2D" w:rsidRPr="00865309" w:rsidRDefault="00D14C2D" w:rsidP="00865309">
      <w:pPr>
        <w:ind w:left="709"/>
        <w:jc w:val="both"/>
        <w:rPr>
          <w:sz w:val="28"/>
          <w:szCs w:val="28"/>
        </w:rPr>
      </w:pPr>
      <w:r w:rsidRPr="00865309">
        <w:rPr>
          <w:sz w:val="28"/>
          <w:szCs w:val="28"/>
        </w:rPr>
        <w:t xml:space="preserve">а) заявление по форме, предусмотренной приложением </w:t>
      </w:r>
      <w:r w:rsidR="00721491" w:rsidRPr="00865309">
        <w:rPr>
          <w:sz w:val="28"/>
          <w:szCs w:val="28"/>
        </w:rPr>
        <w:t>№</w:t>
      </w:r>
      <w:r w:rsidR="00445A74">
        <w:rPr>
          <w:sz w:val="28"/>
          <w:szCs w:val="28"/>
        </w:rPr>
        <w:t>3</w:t>
      </w:r>
      <w:r w:rsidRPr="00865309">
        <w:rPr>
          <w:sz w:val="28"/>
          <w:szCs w:val="28"/>
        </w:rPr>
        <w:t>;</w:t>
      </w:r>
    </w:p>
    <w:p w14:paraId="71B8F7F5" w14:textId="77777777" w:rsidR="00D14C2D" w:rsidRPr="004851C6" w:rsidRDefault="00D14C2D" w:rsidP="00865309">
      <w:pPr>
        <w:pStyle w:val="af3"/>
        <w:ind w:left="709"/>
        <w:jc w:val="both"/>
        <w:rPr>
          <w:sz w:val="28"/>
          <w:szCs w:val="28"/>
        </w:rPr>
      </w:pPr>
      <w:r w:rsidRPr="004851C6">
        <w:rPr>
          <w:sz w:val="28"/>
          <w:szCs w:val="28"/>
        </w:rPr>
        <w:t>б) документ, удостоверяющий личность эксплуатанта или его представителя (предъявляется при подаче заявления);</w:t>
      </w:r>
    </w:p>
    <w:p w14:paraId="600D685F" w14:textId="77777777" w:rsidR="00D14C2D" w:rsidRPr="004851C6" w:rsidRDefault="00D14C2D" w:rsidP="00865309">
      <w:pPr>
        <w:pStyle w:val="af3"/>
        <w:ind w:left="709"/>
        <w:jc w:val="both"/>
        <w:rPr>
          <w:sz w:val="28"/>
          <w:szCs w:val="28"/>
        </w:rPr>
      </w:pPr>
      <w:r w:rsidRPr="004851C6">
        <w:rPr>
          <w:sz w:val="28"/>
          <w:szCs w:val="28"/>
        </w:rPr>
        <w:t>в) документ, подтверждающий полномочия представителя эксплуатанта (в случае если документы подаются представителем);</w:t>
      </w:r>
    </w:p>
    <w:p w14:paraId="7D69E5FD" w14:textId="77777777" w:rsidR="00D14C2D" w:rsidRPr="004851C6" w:rsidRDefault="00D14C2D" w:rsidP="00865309">
      <w:pPr>
        <w:pStyle w:val="af3"/>
        <w:ind w:left="709"/>
        <w:jc w:val="both"/>
        <w:rPr>
          <w:sz w:val="28"/>
          <w:szCs w:val="28"/>
        </w:rPr>
      </w:pPr>
      <w:r w:rsidRPr="004851C6">
        <w:rPr>
          <w:sz w:val="28"/>
          <w:szCs w:val="28"/>
        </w:rPr>
        <w:t>г) документ, подтверждающий право эксплуатанта на использование аттракциона (документ, подтверждающий право собственности или иное законное основание владения и пользования аттракционом);</w:t>
      </w:r>
    </w:p>
    <w:p w14:paraId="62A9272D" w14:textId="77777777" w:rsidR="00D14C2D" w:rsidRPr="004851C6" w:rsidRDefault="00D14C2D" w:rsidP="00865309">
      <w:pPr>
        <w:pStyle w:val="af3"/>
        <w:ind w:left="709"/>
        <w:jc w:val="both"/>
        <w:rPr>
          <w:sz w:val="28"/>
          <w:szCs w:val="28"/>
        </w:rPr>
      </w:pPr>
      <w:r w:rsidRPr="004851C6">
        <w:rPr>
          <w:sz w:val="28"/>
          <w:szCs w:val="28"/>
        </w:rPr>
        <w:t>д) паспорт или формуляр аттракциона;</w:t>
      </w:r>
    </w:p>
    <w:p w14:paraId="0E50C464" w14:textId="77777777" w:rsidR="00D14C2D" w:rsidRPr="004851C6" w:rsidRDefault="00D14C2D" w:rsidP="00865309">
      <w:pPr>
        <w:pStyle w:val="af3"/>
        <w:ind w:left="709"/>
        <w:jc w:val="both"/>
        <w:rPr>
          <w:sz w:val="28"/>
          <w:szCs w:val="28"/>
        </w:rPr>
      </w:pPr>
      <w:r w:rsidRPr="004851C6">
        <w:rPr>
          <w:sz w:val="28"/>
          <w:szCs w:val="28"/>
        </w:rPr>
        <w:t>е) руководство по эксплуатации аттракциона;</w:t>
      </w:r>
    </w:p>
    <w:p w14:paraId="4B8AD80A" w14:textId="77777777" w:rsidR="00D14C2D" w:rsidRPr="004851C6" w:rsidRDefault="00D14C2D" w:rsidP="00865309">
      <w:pPr>
        <w:pStyle w:val="af3"/>
        <w:ind w:left="709"/>
        <w:jc w:val="both"/>
        <w:rPr>
          <w:sz w:val="28"/>
          <w:szCs w:val="28"/>
        </w:rPr>
      </w:pPr>
      <w:r w:rsidRPr="004851C6">
        <w:rPr>
          <w:sz w:val="28"/>
          <w:szCs w:val="28"/>
        </w:rPr>
        <w:t>ж) руководство по техническому обслуживанию и ремонту аттракциона;</w:t>
      </w:r>
    </w:p>
    <w:p w14:paraId="288EDBD0" w14:textId="77777777" w:rsidR="00D14C2D" w:rsidRPr="004851C6" w:rsidRDefault="00D14C2D" w:rsidP="00865309">
      <w:pPr>
        <w:pStyle w:val="af3"/>
        <w:ind w:left="709"/>
        <w:jc w:val="both"/>
        <w:rPr>
          <w:sz w:val="28"/>
          <w:szCs w:val="28"/>
        </w:rPr>
      </w:pPr>
      <w:r w:rsidRPr="004851C6">
        <w:rPr>
          <w:sz w:val="28"/>
          <w:szCs w:val="28"/>
        </w:rPr>
        <w:t>з) заверенные эксплуатантом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14:paraId="0B938EC9" w14:textId="77777777" w:rsidR="00D14C2D" w:rsidRPr="00865309" w:rsidRDefault="00D14C2D" w:rsidP="00865309">
      <w:pPr>
        <w:ind w:left="709"/>
        <w:jc w:val="both"/>
        <w:rPr>
          <w:sz w:val="28"/>
          <w:szCs w:val="28"/>
        </w:rPr>
      </w:pPr>
      <w:r w:rsidRPr="00865309">
        <w:rPr>
          <w:sz w:val="28"/>
          <w:szCs w:val="28"/>
        </w:rPr>
        <w:t>и) копия сертификата соответствия или декларации о соответствии (для аттракционов, выпущенных в обращение после 1 сентября 2016 г., - обязательно, для остальных - при наличии);</w:t>
      </w:r>
    </w:p>
    <w:p w14:paraId="36D96ECA" w14:textId="77777777" w:rsidR="00D14C2D" w:rsidRPr="004851C6" w:rsidRDefault="00D14C2D" w:rsidP="00865309">
      <w:pPr>
        <w:pStyle w:val="af3"/>
        <w:ind w:left="709"/>
        <w:jc w:val="both"/>
        <w:rPr>
          <w:sz w:val="28"/>
          <w:szCs w:val="28"/>
        </w:rPr>
      </w:pPr>
      <w:r w:rsidRPr="004851C6">
        <w:rPr>
          <w:sz w:val="28"/>
          <w:szCs w:val="28"/>
        </w:rPr>
        <w:t>к) заверенные эксплуатантом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14:paraId="09891A68" w14:textId="60F9327A" w:rsidR="00D14C2D" w:rsidRPr="00865309" w:rsidRDefault="00D14C2D" w:rsidP="00865309">
      <w:pPr>
        <w:pStyle w:val="af3"/>
        <w:ind w:left="709"/>
        <w:jc w:val="both"/>
        <w:rPr>
          <w:sz w:val="28"/>
          <w:szCs w:val="28"/>
        </w:rPr>
      </w:pPr>
      <w:r w:rsidRPr="004851C6">
        <w:rPr>
          <w:sz w:val="28"/>
          <w:szCs w:val="28"/>
        </w:rPr>
        <w:t>л) акт оценки технического состояния аттракциона (технического освидетельствования), подтверждающий соответствие аттракциона</w:t>
      </w:r>
      <w:r w:rsidR="00865309">
        <w:rPr>
          <w:sz w:val="28"/>
          <w:szCs w:val="28"/>
        </w:rPr>
        <w:t xml:space="preserve"> </w:t>
      </w:r>
      <w:r w:rsidRPr="00865309">
        <w:rPr>
          <w:sz w:val="28"/>
          <w:szCs w:val="28"/>
        </w:rPr>
        <w:t xml:space="preserve">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26.3 Федерального закона </w:t>
      </w:r>
      <w:r w:rsidR="00865309">
        <w:rPr>
          <w:sz w:val="28"/>
          <w:szCs w:val="28"/>
        </w:rPr>
        <w:t>«</w:t>
      </w:r>
      <w:r w:rsidRPr="00865309">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65309">
        <w:rPr>
          <w:sz w:val="28"/>
          <w:szCs w:val="28"/>
        </w:rPr>
        <w:t>»</w:t>
      </w:r>
      <w:r w:rsidRPr="00865309">
        <w:rPr>
          <w:sz w:val="28"/>
          <w:szCs w:val="28"/>
        </w:rPr>
        <w:t xml:space="preserve">,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w:t>
      </w:r>
      <w:r w:rsidRPr="00865309">
        <w:rPr>
          <w:sz w:val="28"/>
          <w:szCs w:val="28"/>
        </w:rPr>
        <w:lastRenderedPageBreak/>
        <w:t xml:space="preserve">вступления в силу технического регламента Евразийского экономического союза </w:t>
      </w:r>
      <w:r w:rsidR="00865309">
        <w:rPr>
          <w:sz w:val="28"/>
          <w:szCs w:val="28"/>
        </w:rPr>
        <w:t>«</w:t>
      </w:r>
      <w:r w:rsidRPr="00865309">
        <w:rPr>
          <w:sz w:val="28"/>
          <w:szCs w:val="28"/>
        </w:rPr>
        <w:t>О безопасности аттракционов</w:t>
      </w:r>
      <w:r w:rsidR="00865309">
        <w:rPr>
          <w:sz w:val="28"/>
          <w:szCs w:val="28"/>
        </w:rPr>
        <w:t>»</w:t>
      </w:r>
      <w:r w:rsidRPr="00865309">
        <w:rPr>
          <w:sz w:val="28"/>
          <w:szCs w:val="28"/>
        </w:rPr>
        <w:t>);</w:t>
      </w:r>
    </w:p>
    <w:p w14:paraId="6BC6CF1C" w14:textId="77777777" w:rsidR="00D14C2D" w:rsidRPr="004851C6" w:rsidRDefault="00D14C2D" w:rsidP="00865309">
      <w:pPr>
        <w:pStyle w:val="af3"/>
        <w:ind w:left="709"/>
        <w:jc w:val="both"/>
        <w:rPr>
          <w:sz w:val="28"/>
          <w:szCs w:val="28"/>
        </w:rPr>
      </w:pPr>
      <w:r w:rsidRPr="004851C6">
        <w:rPr>
          <w:sz w:val="28"/>
          <w:szCs w:val="28"/>
        </w:rPr>
        <w:t>м) сведения о маршруте движения аттракциона (для самоходных аттракционов, передвигающихся по установленному маршруту);</w:t>
      </w:r>
    </w:p>
    <w:p w14:paraId="45046261" w14:textId="77777777" w:rsidR="00D14C2D" w:rsidRPr="004851C6" w:rsidRDefault="00D14C2D" w:rsidP="00865309">
      <w:pPr>
        <w:pStyle w:val="af3"/>
        <w:ind w:left="709"/>
        <w:jc w:val="both"/>
        <w:rPr>
          <w:sz w:val="28"/>
          <w:szCs w:val="28"/>
        </w:rPr>
      </w:pPr>
      <w:r w:rsidRPr="004851C6">
        <w:rPr>
          <w:sz w:val="28"/>
          <w:szCs w:val="28"/>
        </w:rPr>
        <w:t>н)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14:paraId="543EEACB" w14:textId="77777777" w:rsidR="00D14C2D" w:rsidRPr="004851C6" w:rsidRDefault="00D14C2D" w:rsidP="00865309">
      <w:pPr>
        <w:pStyle w:val="af3"/>
        <w:ind w:left="709"/>
        <w:jc w:val="both"/>
        <w:rPr>
          <w:sz w:val="28"/>
          <w:szCs w:val="28"/>
        </w:rPr>
      </w:pPr>
      <w:r w:rsidRPr="004851C6">
        <w:rPr>
          <w:sz w:val="28"/>
          <w:szCs w:val="28"/>
        </w:rPr>
        <w:t>о)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14:paraId="0CC2597F" w14:textId="77777777" w:rsidR="00D14C2D" w:rsidRPr="004851C6" w:rsidRDefault="00D14C2D" w:rsidP="00865309">
      <w:pPr>
        <w:pStyle w:val="af3"/>
        <w:ind w:left="709"/>
        <w:jc w:val="both"/>
        <w:rPr>
          <w:sz w:val="28"/>
          <w:szCs w:val="28"/>
        </w:rPr>
      </w:pPr>
      <w:r w:rsidRPr="004851C6">
        <w:rPr>
          <w:sz w:val="28"/>
          <w:szCs w:val="28"/>
        </w:rPr>
        <w:t>п) согласие на обработку персональных данных (для физических лиц);</w:t>
      </w:r>
    </w:p>
    <w:p w14:paraId="16F01842" w14:textId="4FCE1570" w:rsidR="00D14C2D" w:rsidRPr="004851C6" w:rsidRDefault="00D14C2D" w:rsidP="00865309">
      <w:pPr>
        <w:pStyle w:val="af3"/>
        <w:ind w:left="709"/>
        <w:jc w:val="both"/>
        <w:rPr>
          <w:sz w:val="28"/>
          <w:szCs w:val="28"/>
        </w:rPr>
      </w:pPr>
      <w:r w:rsidRPr="004851C6">
        <w:rPr>
          <w:sz w:val="28"/>
          <w:szCs w:val="28"/>
        </w:rPr>
        <w:t xml:space="preserve">р) документы, использованные при определении эксплуатантом степени потенциального биомеханического риска аттракциона (в случае если в соответствии с пунктом 15 </w:t>
      </w:r>
      <w:r w:rsidR="002470FB" w:rsidRPr="002470FB">
        <w:rPr>
          <w:sz w:val="28"/>
          <w:szCs w:val="28"/>
        </w:rPr>
        <w:t>Правил государственной регистрации аттракционов</w:t>
      </w:r>
      <w:r w:rsidR="002470FB">
        <w:rPr>
          <w:sz w:val="28"/>
          <w:szCs w:val="28"/>
        </w:rPr>
        <w:t>, утвержденные п</w:t>
      </w:r>
      <w:r w:rsidR="002470FB" w:rsidRPr="002470FB">
        <w:rPr>
          <w:sz w:val="28"/>
          <w:szCs w:val="28"/>
        </w:rPr>
        <w:t>остановление</w:t>
      </w:r>
      <w:r w:rsidR="002470FB">
        <w:rPr>
          <w:sz w:val="28"/>
          <w:szCs w:val="28"/>
        </w:rPr>
        <w:t>м</w:t>
      </w:r>
      <w:r w:rsidR="002470FB" w:rsidRPr="002470FB">
        <w:rPr>
          <w:sz w:val="28"/>
          <w:szCs w:val="28"/>
        </w:rPr>
        <w:t xml:space="preserve"> Правительства Р</w:t>
      </w:r>
      <w:r w:rsidR="002470FB">
        <w:rPr>
          <w:sz w:val="28"/>
          <w:szCs w:val="28"/>
        </w:rPr>
        <w:t>оссийской Федерации о</w:t>
      </w:r>
      <w:r w:rsidR="002470FB" w:rsidRPr="002470FB">
        <w:rPr>
          <w:sz w:val="28"/>
          <w:szCs w:val="28"/>
        </w:rPr>
        <w:t>т 30</w:t>
      </w:r>
      <w:r w:rsidR="002470FB">
        <w:rPr>
          <w:sz w:val="28"/>
          <w:szCs w:val="28"/>
        </w:rPr>
        <w:t xml:space="preserve"> декабря </w:t>
      </w:r>
      <w:r w:rsidR="002470FB" w:rsidRPr="002470FB">
        <w:rPr>
          <w:sz w:val="28"/>
          <w:szCs w:val="28"/>
        </w:rPr>
        <w:t>2019</w:t>
      </w:r>
      <w:r w:rsidR="002470FB">
        <w:rPr>
          <w:sz w:val="28"/>
          <w:szCs w:val="28"/>
        </w:rPr>
        <w:t xml:space="preserve"> года</w:t>
      </w:r>
      <w:r w:rsidR="002470FB" w:rsidRPr="002470FB">
        <w:rPr>
          <w:sz w:val="28"/>
          <w:szCs w:val="28"/>
        </w:rPr>
        <w:t xml:space="preserve"> </w:t>
      </w:r>
      <w:r w:rsidR="002470FB">
        <w:rPr>
          <w:sz w:val="28"/>
          <w:szCs w:val="28"/>
        </w:rPr>
        <w:t>№</w:t>
      </w:r>
      <w:r w:rsidR="002470FB" w:rsidRPr="002470FB">
        <w:rPr>
          <w:sz w:val="28"/>
          <w:szCs w:val="28"/>
        </w:rPr>
        <w:t xml:space="preserve"> 1939</w:t>
      </w:r>
      <w:r w:rsidR="002470FB">
        <w:rPr>
          <w:sz w:val="28"/>
          <w:szCs w:val="28"/>
        </w:rPr>
        <w:t xml:space="preserve"> (далее - </w:t>
      </w:r>
      <w:r w:rsidRPr="004851C6">
        <w:rPr>
          <w:sz w:val="28"/>
          <w:szCs w:val="28"/>
        </w:rPr>
        <w:t>Правил</w:t>
      </w:r>
      <w:r w:rsidR="002470FB">
        <w:rPr>
          <w:sz w:val="28"/>
          <w:szCs w:val="28"/>
        </w:rPr>
        <w:t>а</w:t>
      </w:r>
      <w:r w:rsidRPr="004851C6">
        <w:rPr>
          <w:sz w:val="28"/>
          <w:szCs w:val="28"/>
        </w:rPr>
        <w:t xml:space="preserve"> </w:t>
      </w:r>
      <w:r w:rsidR="00A736AB" w:rsidRPr="004851C6">
        <w:rPr>
          <w:sz w:val="28"/>
          <w:szCs w:val="28"/>
        </w:rPr>
        <w:t>регистрации</w:t>
      </w:r>
      <w:r w:rsidR="002470FB">
        <w:rPr>
          <w:sz w:val="28"/>
          <w:szCs w:val="28"/>
        </w:rPr>
        <w:t>)</w:t>
      </w:r>
      <w:r w:rsidR="00A736AB" w:rsidRPr="004851C6">
        <w:rPr>
          <w:sz w:val="28"/>
          <w:szCs w:val="28"/>
        </w:rPr>
        <w:t xml:space="preserve"> </w:t>
      </w:r>
      <w:r w:rsidRPr="004851C6">
        <w:rPr>
          <w:sz w:val="28"/>
          <w:szCs w:val="28"/>
        </w:rPr>
        <w:t>эксплуатант использовал иные документы, кроме указанных в настоящем пункте).</w:t>
      </w:r>
    </w:p>
    <w:p w14:paraId="13DF5B85" w14:textId="5DCEE36C" w:rsidR="00D14C2D" w:rsidRPr="004851C6" w:rsidRDefault="00D14C2D" w:rsidP="00F158D4">
      <w:pPr>
        <w:pStyle w:val="af3"/>
        <w:numPr>
          <w:ilvl w:val="2"/>
          <w:numId w:val="4"/>
        </w:numPr>
        <w:jc w:val="both"/>
        <w:rPr>
          <w:sz w:val="28"/>
          <w:szCs w:val="28"/>
        </w:rPr>
      </w:pPr>
      <w:r w:rsidRPr="004851C6">
        <w:rPr>
          <w:sz w:val="28"/>
          <w:szCs w:val="28"/>
        </w:rPr>
        <w:t>В отношении аттракционов, введенных в эксплуатацию до 1 сентября 2016 г., допускается вместо документов, указанных в подпунктах "д" - "ж", представлять руководство по эксплуатации или руководство по эксплуатации и иной документ (документы), содержащие сведения, предусмотренные указанными подпунктами.</w:t>
      </w:r>
    </w:p>
    <w:p w14:paraId="7AC6B1FD" w14:textId="77777777" w:rsidR="00D14C2D" w:rsidRPr="004851C6" w:rsidRDefault="00D14C2D" w:rsidP="00F158D4">
      <w:pPr>
        <w:pStyle w:val="af3"/>
        <w:numPr>
          <w:ilvl w:val="2"/>
          <w:numId w:val="4"/>
        </w:numPr>
        <w:jc w:val="both"/>
        <w:rPr>
          <w:sz w:val="28"/>
          <w:szCs w:val="28"/>
        </w:rPr>
      </w:pPr>
      <w:r w:rsidRPr="004851C6">
        <w:rPr>
          <w:sz w:val="28"/>
          <w:szCs w:val="28"/>
        </w:rPr>
        <w:t>Документы, представляемые для государственной регистрации аттракционов, которые составлены не на русском языке, должны сопровождаться переводом на русский язык с удостоверением представленного перевода.</w:t>
      </w:r>
    </w:p>
    <w:p w14:paraId="33A72B5A" w14:textId="77777777" w:rsidR="00D14C2D" w:rsidRPr="004851C6" w:rsidRDefault="00D14C2D" w:rsidP="00F158D4">
      <w:pPr>
        <w:pStyle w:val="af3"/>
        <w:numPr>
          <w:ilvl w:val="2"/>
          <w:numId w:val="4"/>
        </w:numPr>
        <w:jc w:val="both"/>
        <w:rPr>
          <w:sz w:val="28"/>
          <w:szCs w:val="28"/>
        </w:rPr>
      </w:pPr>
      <w:r w:rsidRPr="004851C6">
        <w:rPr>
          <w:sz w:val="28"/>
          <w:szCs w:val="28"/>
        </w:rPr>
        <w:t>Административным регламентом может быть предусмотрено представление документов с 1 января 2022 г. в электронном виде с последующим предъявлением оригиналов.</w:t>
      </w:r>
    </w:p>
    <w:p w14:paraId="2F36D9AA" w14:textId="512EDDC9" w:rsidR="00D14C2D" w:rsidRPr="004851C6" w:rsidRDefault="00D14C2D" w:rsidP="00F158D4">
      <w:pPr>
        <w:pStyle w:val="af3"/>
        <w:numPr>
          <w:ilvl w:val="2"/>
          <w:numId w:val="4"/>
        </w:numPr>
        <w:jc w:val="both"/>
        <w:rPr>
          <w:sz w:val="28"/>
          <w:szCs w:val="28"/>
        </w:rPr>
      </w:pPr>
      <w:r w:rsidRPr="004851C6">
        <w:rPr>
          <w:sz w:val="28"/>
          <w:szCs w:val="28"/>
        </w:rPr>
        <w:t>Документы, указанные в подпунктах "г", "е", "ж" и "л", возвращаются под подпись эксплуатанту (его представителю) после принятия решения о государственной регистрации аттракциона или об отказе в государственной регистрации.</w:t>
      </w:r>
    </w:p>
    <w:p w14:paraId="66490A8C" w14:textId="77777777" w:rsidR="004D11AC" w:rsidRDefault="004D11AC" w:rsidP="008A36E1">
      <w:pPr>
        <w:ind w:firstLine="709"/>
        <w:jc w:val="center"/>
        <w:rPr>
          <w:rStyle w:val="ac"/>
          <w:sz w:val="28"/>
          <w:szCs w:val="28"/>
        </w:rPr>
      </w:pPr>
    </w:p>
    <w:p w14:paraId="1B269B1E" w14:textId="2D6479E4" w:rsidR="00CF58C7" w:rsidRPr="004851C6" w:rsidRDefault="00CF58C7" w:rsidP="00F158D4">
      <w:pPr>
        <w:pStyle w:val="af3"/>
        <w:numPr>
          <w:ilvl w:val="1"/>
          <w:numId w:val="4"/>
        </w:numPr>
        <w:jc w:val="both"/>
        <w:rPr>
          <w:rStyle w:val="ac"/>
          <w:sz w:val="28"/>
          <w:szCs w:val="28"/>
        </w:rPr>
      </w:pPr>
      <w:r w:rsidRPr="004851C6">
        <w:rPr>
          <w:rStyle w:val="ac"/>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w:t>
      </w:r>
      <w:r w:rsidRPr="004851C6">
        <w:rPr>
          <w:rStyle w:val="ac"/>
          <w:sz w:val="28"/>
          <w:szCs w:val="28"/>
        </w:rPr>
        <w:lastRenderedPageBreak/>
        <w:t>находятся в распоряжении государственных органов, органов местного самоуправления и иных организаций</w:t>
      </w:r>
    </w:p>
    <w:p w14:paraId="331983D9" w14:textId="77777777" w:rsidR="00CF58C7" w:rsidRPr="008A36E1" w:rsidRDefault="00CF58C7" w:rsidP="008A36E1">
      <w:pPr>
        <w:ind w:firstLine="709"/>
        <w:jc w:val="center"/>
        <w:rPr>
          <w:rStyle w:val="ac"/>
          <w:sz w:val="28"/>
          <w:szCs w:val="28"/>
        </w:rPr>
      </w:pPr>
    </w:p>
    <w:p w14:paraId="6712A7A3" w14:textId="4F8737BB" w:rsidR="00D14C2D" w:rsidRPr="004851C6" w:rsidRDefault="00865309" w:rsidP="00F158D4">
      <w:pPr>
        <w:pStyle w:val="af3"/>
        <w:numPr>
          <w:ilvl w:val="2"/>
          <w:numId w:val="4"/>
        </w:numPr>
        <w:jc w:val="both"/>
        <w:rPr>
          <w:sz w:val="28"/>
          <w:szCs w:val="28"/>
        </w:rPr>
      </w:pPr>
      <w:bookmarkStart w:id="10" w:name="_Hlk33791588"/>
      <w:r>
        <w:rPr>
          <w:sz w:val="28"/>
          <w:szCs w:val="28"/>
        </w:rPr>
        <w:t>В</w:t>
      </w:r>
      <w:r w:rsidR="00D14C2D" w:rsidRPr="004851C6">
        <w:rPr>
          <w:sz w:val="28"/>
          <w:szCs w:val="28"/>
        </w:rPr>
        <w:t>ыписк</w:t>
      </w:r>
      <w:r>
        <w:rPr>
          <w:sz w:val="28"/>
          <w:szCs w:val="28"/>
        </w:rPr>
        <w:t>а</w:t>
      </w:r>
      <w:r w:rsidR="00D14C2D" w:rsidRPr="004851C6">
        <w:rPr>
          <w:sz w:val="28"/>
          <w:szCs w:val="28"/>
        </w:rPr>
        <w:t xml:space="preserve"> из Единого государственного реестра юридических лиц, Единого государственного реестра индивидуальных предпринимателей</w:t>
      </w:r>
      <w:r w:rsidR="00792733">
        <w:rPr>
          <w:sz w:val="28"/>
          <w:szCs w:val="28"/>
        </w:rPr>
        <w:t>.</w:t>
      </w:r>
    </w:p>
    <w:p w14:paraId="51B61951" w14:textId="5B88E592" w:rsidR="00D14C2D" w:rsidRPr="004851C6" w:rsidRDefault="00865309" w:rsidP="00F158D4">
      <w:pPr>
        <w:pStyle w:val="af3"/>
        <w:numPr>
          <w:ilvl w:val="2"/>
          <w:numId w:val="4"/>
        </w:numPr>
        <w:jc w:val="both"/>
        <w:rPr>
          <w:sz w:val="28"/>
          <w:szCs w:val="28"/>
        </w:rPr>
      </w:pPr>
      <w:r>
        <w:rPr>
          <w:sz w:val="28"/>
          <w:szCs w:val="28"/>
        </w:rPr>
        <w:t>С</w:t>
      </w:r>
      <w:r w:rsidR="00D14C2D" w:rsidRPr="004851C6">
        <w:rPr>
          <w:sz w:val="28"/>
          <w:szCs w:val="28"/>
        </w:rPr>
        <w:t>ведения о постановке аттракциона на кадастровый учет (в случае если аттракцион является объектом капитального строительства)</w:t>
      </w:r>
      <w:r w:rsidR="00792733">
        <w:rPr>
          <w:sz w:val="28"/>
          <w:szCs w:val="28"/>
        </w:rPr>
        <w:t>.</w:t>
      </w:r>
    </w:p>
    <w:p w14:paraId="51F610FE" w14:textId="6965035D" w:rsidR="00D14C2D" w:rsidRPr="004851C6" w:rsidRDefault="005C34BB" w:rsidP="00F158D4">
      <w:pPr>
        <w:pStyle w:val="af3"/>
        <w:numPr>
          <w:ilvl w:val="2"/>
          <w:numId w:val="4"/>
        </w:numPr>
        <w:jc w:val="both"/>
        <w:rPr>
          <w:sz w:val="28"/>
          <w:szCs w:val="28"/>
        </w:rPr>
      </w:pPr>
      <w:r>
        <w:rPr>
          <w:sz w:val="28"/>
          <w:szCs w:val="28"/>
        </w:rPr>
        <w:t>С</w:t>
      </w:r>
      <w:r w:rsidR="00D14C2D" w:rsidRPr="004851C6">
        <w:rPr>
          <w:sz w:val="28"/>
          <w:szCs w:val="28"/>
        </w:rPr>
        <w:t>ведения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r w:rsidR="00792733">
        <w:rPr>
          <w:sz w:val="28"/>
          <w:szCs w:val="28"/>
        </w:rPr>
        <w:t>.</w:t>
      </w:r>
    </w:p>
    <w:p w14:paraId="67F6AE92" w14:textId="02D3D6E8" w:rsidR="00D14C2D" w:rsidRPr="004851C6" w:rsidRDefault="005C34BB" w:rsidP="00F158D4">
      <w:pPr>
        <w:pStyle w:val="af3"/>
        <w:numPr>
          <w:ilvl w:val="2"/>
          <w:numId w:val="4"/>
        </w:numPr>
        <w:jc w:val="both"/>
        <w:rPr>
          <w:sz w:val="28"/>
          <w:szCs w:val="28"/>
        </w:rPr>
      </w:pPr>
      <w:r>
        <w:rPr>
          <w:sz w:val="28"/>
          <w:szCs w:val="28"/>
        </w:rPr>
        <w:t>И</w:t>
      </w:r>
      <w:r w:rsidR="00D14C2D" w:rsidRPr="004851C6">
        <w:rPr>
          <w:sz w:val="28"/>
          <w:szCs w:val="28"/>
        </w:rPr>
        <w:t>нформаци</w:t>
      </w:r>
      <w:r>
        <w:rPr>
          <w:sz w:val="28"/>
          <w:szCs w:val="28"/>
        </w:rPr>
        <w:t>я</w:t>
      </w:r>
      <w:r w:rsidR="00D14C2D" w:rsidRPr="004851C6">
        <w:rPr>
          <w:sz w:val="28"/>
          <w:szCs w:val="28"/>
        </w:rPr>
        <w:t xml:space="preserve"> об уплате государственной пошлины</w:t>
      </w:r>
      <w:r w:rsidR="00792733">
        <w:rPr>
          <w:sz w:val="28"/>
          <w:szCs w:val="28"/>
        </w:rPr>
        <w:t>.</w:t>
      </w:r>
    </w:p>
    <w:p w14:paraId="7D94101F" w14:textId="441982D6" w:rsidR="00D14C2D" w:rsidRPr="004851C6" w:rsidRDefault="005C34BB" w:rsidP="00F158D4">
      <w:pPr>
        <w:pStyle w:val="af3"/>
        <w:numPr>
          <w:ilvl w:val="2"/>
          <w:numId w:val="4"/>
        </w:numPr>
        <w:jc w:val="both"/>
        <w:rPr>
          <w:sz w:val="28"/>
          <w:szCs w:val="28"/>
        </w:rPr>
      </w:pPr>
      <w:r>
        <w:rPr>
          <w:sz w:val="28"/>
          <w:szCs w:val="28"/>
        </w:rPr>
        <w:t>С</w:t>
      </w:r>
      <w:r w:rsidR="00D14C2D" w:rsidRPr="004851C6">
        <w:rPr>
          <w:sz w:val="28"/>
          <w:szCs w:val="28"/>
        </w:rPr>
        <w:t>ведения об аттракционе из региональной информационной системы.</w:t>
      </w:r>
    </w:p>
    <w:bookmarkEnd w:id="10"/>
    <w:p w14:paraId="65644703" w14:textId="77777777" w:rsidR="00D14C2D" w:rsidRPr="008A36E1" w:rsidRDefault="00D14C2D" w:rsidP="00D14C2D">
      <w:pPr>
        <w:ind w:firstLine="709"/>
        <w:rPr>
          <w:rStyle w:val="ac"/>
          <w:sz w:val="28"/>
          <w:szCs w:val="28"/>
        </w:rPr>
      </w:pPr>
    </w:p>
    <w:p w14:paraId="53053C6B" w14:textId="081BC497" w:rsidR="00CF58C7" w:rsidRDefault="00CF58C7" w:rsidP="00F158D4">
      <w:pPr>
        <w:pStyle w:val="af3"/>
        <w:numPr>
          <w:ilvl w:val="1"/>
          <w:numId w:val="4"/>
        </w:numPr>
        <w:jc w:val="both"/>
        <w:rPr>
          <w:rStyle w:val="ac"/>
          <w:sz w:val="28"/>
          <w:szCs w:val="28"/>
        </w:rPr>
      </w:pPr>
      <w:r w:rsidRPr="004851C6">
        <w:rPr>
          <w:rStyle w:val="ac"/>
          <w:sz w:val="28"/>
          <w:szCs w:val="28"/>
        </w:rPr>
        <w:t>Запрет на требование от заявителя избыточных документов и информации или осуществления избыточных действий</w:t>
      </w:r>
    </w:p>
    <w:p w14:paraId="534B50B7" w14:textId="77777777" w:rsidR="00A57B23" w:rsidRPr="00A57B23" w:rsidRDefault="00A57B23" w:rsidP="00F158D4">
      <w:pPr>
        <w:pStyle w:val="af3"/>
        <w:widowControl w:val="0"/>
        <w:numPr>
          <w:ilvl w:val="0"/>
          <w:numId w:val="7"/>
        </w:numPr>
        <w:jc w:val="both"/>
        <w:rPr>
          <w:vanish/>
          <w:sz w:val="28"/>
          <w:szCs w:val="28"/>
        </w:rPr>
      </w:pPr>
    </w:p>
    <w:p w14:paraId="228442A5" w14:textId="77777777" w:rsidR="00A57B23" w:rsidRPr="00A57B23" w:rsidRDefault="00A57B23" w:rsidP="00F158D4">
      <w:pPr>
        <w:pStyle w:val="af3"/>
        <w:widowControl w:val="0"/>
        <w:numPr>
          <w:ilvl w:val="0"/>
          <w:numId w:val="7"/>
        </w:numPr>
        <w:jc w:val="both"/>
        <w:rPr>
          <w:vanish/>
          <w:sz w:val="28"/>
          <w:szCs w:val="28"/>
        </w:rPr>
      </w:pPr>
    </w:p>
    <w:p w14:paraId="05FEBCCF" w14:textId="77777777" w:rsidR="00A57B23" w:rsidRPr="00A57B23" w:rsidRDefault="00A57B23" w:rsidP="00F158D4">
      <w:pPr>
        <w:pStyle w:val="af3"/>
        <w:widowControl w:val="0"/>
        <w:numPr>
          <w:ilvl w:val="1"/>
          <w:numId w:val="7"/>
        </w:numPr>
        <w:jc w:val="both"/>
        <w:rPr>
          <w:vanish/>
          <w:sz w:val="28"/>
          <w:szCs w:val="28"/>
        </w:rPr>
      </w:pPr>
    </w:p>
    <w:p w14:paraId="02038891" w14:textId="77777777" w:rsidR="00A57B23" w:rsidRPr="00A57B23" w:rsidRDefault="00A57B23" w:rsidP="00F158D4">
      <w:pPr>
        <w:pStyle w:val="af3"/>
        <w:widowControl w:val="0"/>
        <w:numPr>
          <w:ilvl w:val="1"/>
          <w:numId w:val="7"/>
        </w:numPr>
        <w:jc w:val="both"/>
        <w:rPr>
          <w:vanish/>
          <w:sz w:val="28"/>
          <w:szCs w:val="28"/>
        </w:rPr>
      </w:pPr>
    </w:p>
    <w:p w14:paraId="39759A98" w14:textId="77777777" w:rsidR="00A57B23" w:rsidRPr="00A57B23" w:rsidRDefault="00A57B23" w:rsidP="00F158D4">
      <w:pPr>
        <w:pStyle w:val="af3"/>
        <w:widowControl w:val="0"/>
        <w:numPr>
          <w:ilvl w:val="1"/>
          <w:numId w:val="7"/>
        </w:numPr>
        <w:jc w:val="both"/>
        <w:rPr>
          <w:vanish/>
          <w:sz w:val="28"/>
          <w:szCs w:val="28"/>
        </w:rPr>
      </w:pPr>
    </w:p>
    <w:p w14:paraId="17DFED43" w14:textId="77777777" w:rsidR="00A57B23" w:rsidRPr="00A57B23" w:rsidRDefault="00A57B23" w:rsidP="00F158D4">
      <w:pPr>
        <w:pStyle w:val="af3"/>
        <w:widowControl w:val="0"/>
        <w:numPr>
          <w:ilvl w:val="1"/>
          <w:numId w:val="7"/>
        </w:numPr>
        <w:jc w:val="both"/>
        <w:rPr>
          <w:vanish/>
          <w:sz w:val="28"/>
          <w:szCs w:val="28"/>
        </w:rPr>
      </w:pPr>
    </w:p>
    <w:p w14:paraId="3618E3AB" w14:textId="77777777" w:rsidR="00A57B23" w:rsidRPr="00A57B23" w:rsidRDefault="00A57B23" w:rsidP="00F158D4">
      <w:pPr>
        <w:pStyle w:val="af3"/>
        <w:widowControl w:val="0"/>
        <w:numPr>
          <w:ilvl w:val="1"/>
          <w:numId w:val="7"/>
        </w:numPr>
        <w:jc w:val="both"/>
        <w:rPr>
          <w:vanish/>
          <w:sz w:val="28"/>
          <w:szCs w:val="28"/>
        </w:rPr>
      </w:pPr>
    </w:p>
    <w:p w14:paraId="6293B270" w14:textId="77777777" w:rsidR="00A57B23" w:rsidRPr="00A57B23" w:rsidRDefault="00A57B23" w:rsidP="00F158D4">
      <w:pPr>
        <w:pStyle w:val="af3"/>
        <w:widowControl w:val="0"/>
        <w:numPr>
          <w:ilvl w:val="1"/>
          <w:numId w:val="7"/>
        </w:numPr>
        <w:jc w:val="both"/>
        <w:rPr>
          <w:vanish/>
          <w:sz w:val="28"/>
          <w:szCs w:val="28"/>
        </w:rPr>
      </w:pPr>
    </w:p>
    <w:p w14:paraId="19E721FE" w14:textId="77777777" w:rsidR="00A57B23" w:rsidRPr="00A57B23" w:rsidRDefault="00A57B23" w:rsidP="00F158D4">
      <w:pPr>
        <w:pStyle w:val="af3"/>
        <w:widowControl w:val="0"/>
        <w:numPr>
          <w:ilvl w:val="1"/>
          <w:numId w:val="7"/>
        </w:numPr>
        <w:jc w:val="both"/>
        <w:rPr>
          <w:vanish/>
          <w:sz w:val="28"/>
          <w:szCs w:val="28"/>
        </w:rPr>
      </w:pPr>
    </w:p>
    <w:p w14:paraId="20B27CC8" w14:textId="77777777" w:rsidR="00A57B23" w:rsidRPr="00A57B23" w:rsidRDefault="00A57B23" w:rsidP="00F158D4">
      <w:pPr>
        <w:pStyle w:val="af3"/>
        <w:widowControl w:val="0"/>
        <w:numPr>
          <w:ilvl w:val="1"/>
          <w:numId w:val="7"/>
        </w:numPr>
        <w:jc w:val="both"/>
        <w:rPr>
          <w:vanish/>
          <w:sz w:val="28"/>
          <w:szCs w:val="28"/>
        </w:rPr>
      </w:pPr>
    </w:p>
    <w:p w14:paraId="6ED50720" w14:textId="530FD02F" w:rsidR="00A57B23" w:rsidRPr="00A57B23" w:rsidRDefault="00A57B23" w:rsidP="00F158D4">
      <w:pPr>
        <w:pStyle w:val="af3"/>
        <w:widowControl w:val="0"/>
        <w:numPr>
          <w:ilvl w:val="2"/>
          <w:numId w:val="7"/>
        </w:numPr>
        <w:jc w:val="both"/>
        <w:rPr>
          <w:sz w:val="28"/>
          <w:szCs w:val="28"/>
        </w:rPr>
      </w:pPr>
      <w:r w:rsidRPr="00A57B23">
        <w:rPr>
          <w:sz w:val="28"/>
          <w:szCs w:val="28"/>
        </w:rPr>
        <w:t>Запрещается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D7F551A" w14:textId="77777777" w:rsidR="00A57B23" w:rsidRPr="00BD30AB" w:rsidRDefault="00A57B23" w:rsidP="00F158D4">
      <w:pPr>
        <w:widowControl w:val="0"/>
        <w:numPr>
          <w:ilvl w:val="2"/>
          <w:numId w:val="7"/>
        </w:numPr>
        <w:jc w:val="both"/>
        <w:rPr>
          <w:b/>
          <w:sz w:val="28"/>
          <w:szCs w:val="28"/>
        </w:rPr>
      </w:pPr>
      <w:r w:rsidRPr="00BD30AB">
        <w:rPr>
          <w:sz w:val="28"/>
          <w:szCs w:val="28"/>
        </w:rPr>
        <w:t>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8F0B7AA" w14:textId="7A69D919" w:rsidR="00A57B23" w:rsidRDefault="00A57B23" w:rsidP="00F158D4">
      <w:pPr>
        <w:widowControl w:val="0"/>
        <w:numPr>
          <w:ilvl w:val="2"/>
          <w:numId w:val="7"/>
        </w:numPr>
        <w:jc w:val="both"/>
        <w:rPr>
          <w:sz w:val="28"/>
          <w:szCs w:val="28"/>
        </w:rPr>
      </w:pPr>
      <w:bookmarkStart w:id="11" w:name="_Hlk26209300"/>
      <w:r w:rsidRPr="00BD30AB">
        <w:rPr>
          <w:sz w:val="28"/>
          <w:szCs w:val="28"/>
        </w:rPr>
        <w:t>Запрещается требовать</w:t>
      </w:r>
      <w:bookmarkEnd w:id="11"/>
      <w:r w:rsidRPr="00BD30AB">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65C2B9EA" w14:textId="77777777" w:rsidR="00A57B23" w:rsidRPr="00BD30AB" w:rsidRDefault="00A57B23" w:rsidP="00F158D4">
      <w:pPr>
        <w:widowControl w:val="0"/>
        <w:numPr>
          <w:ilvl w:val="0"/>
          <w:numId w:val="8"/>
        </w:numPr>
        <w:jc w:val="both"/>
        <w:rPr>
          <w:sz w:val="28"/>
          <w:szCs w:val="28"/>
        </w:rPr>
      </w:pPr>
      <w:r w:rsidRPr="00BD30AB">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7A6338F2" w14:textId="77777777" w:rsidR="00A57B23" w:rsidRPr="00BD30AB" w:rsidRDefault="00A57B23" w:rsidP="00F158D4">
      <w:pPr>
        <w:widowControl w:val="0"/>
        <w:numPr>
          <w:ilvl w:val="0"/>
          <w:numId w:val="8"/>
        </w:numPr>
        <w:jc w:val="both"/>
        <w:rPr>
          <w:sz w:val="28"/>
          <w:szCs w:val="28"/>
        </w:rPr>
      </w:pPr>
      <w:r w:rsidRPr="00BD30AB">
        <w:rPr>
          <w:sz w:val="28"/>
          <w:szCs w:val="28"/>
        </w:rP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w:t>
      </w:r>
      <w:r w:rsidRPr="00BD30AB">
        <w:rPr>
          <w:sz w:val="28"/>
          <w:szCs w:val="28"/>
        </w:rPr>
        <w:lastRenderedPageBreak/>
        <w:t>услуги и не включенных в представленный ранее комплект документов;</w:t>
      </w:r>
    </w:p>
    <w:p w14:paraId="4B8C8E2E" w14:textId="77777777" w:rsidR="00A57B23" w:rsidRPr="00BD30AB" w:rsidRDefault="00A57B23" w:rsidP="00F158D4">
      <w:pPr>
        <w:widowControl w:val="0"/>
        <w:numPr>
          <w:ilvl w:val="0"/>
          <w:numId w:val="8"/>
        </w:numPr>
        <w:jc w:val="both"/>
        <w:rPr>
          <w:sz w:val="28"/>
          <w:szCs w:val="28"/>
        </w:rPr>
      </w:pPr>
      <w:r w:rsidRPr="00BD30AB">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6A3754B3" w14:textId="77777777" w:rsidR="00A57B23" w:rsidRPr="00BD30AB" w:rsidRDefault="00A57B23" w:rsidP="00F158D4">
      <w:pPr>
        <w:widowControl w:val="0"/>
        <w:numPr>
          <w:ilvl w:val="0"/>
          <w:numId w:val="8"/>
        </w:numPr>
        <w:jc w:val="both"/>
        <w:rPr>
          <w:b/>
          <w:sz w:val="28"/>
          <w:szCs w:val="28"/>
        </w:rPr>
      </w:pPr>
      <w:r w:rsidRPr="00BD30AB">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Федеральный закон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14:paraId="62F32BC7" w14:textId="2F11F0CE" w:rsidR="00CF58C7" w:rsidRPr="00A57B23" w:rsidRDefault="00A57B23" w:rsidP="00F158D4">
      <w:pPr>
        <w:widowControl w:val="0"/>
        <w:numPr>
          <w:ilvl w:val="2"/>
          <w:numId w:val="7"/>
        </w:numPr>
        <w:jc w:val="both"/>
        <w:rPr>
          <w:sz w:val="28"/>
          <w:szCs w:val="28"/>
        </w:rPr>
      </w:pPr>
      <w:r w:rsidRPr="00A57B23">
        <w:rPr>
          <w:sz w:val="28"/>
          <w:szCs w:val="28"/>
        </w:rPr>
        <w:t>Запрещается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247DC5D8" w14:textId="77777777" w:rsidR="00A57B23" w:rsidRPr="008A36E1" w:rsidRDefault="00A57B23" w:rsidP="00A57B23">
      <w:pPr>
        <w:ind w:firstLine="709"/>
        <w:jc w:val="center"/>
        <w:rPr>
          <w:rStyle w:val="ac"/>
          <w:b w:val="0"/>
          <w:sz w:val="28"/>
          <w:szCs w:val="28"/>
        </w:rPr>
      </w:pPr>
    </w:p>
    <w:p w14:paraId="25E349B6" w14:textId="66CCDD10" w:rsidR="001B2AC7" w:rsidRPr="004851C6" w:rsidRDefault="00D14BD2" w:rsidP="00F158D4">
      <w:pPr>
        <w:pStyle w:val="af3"/>
        <w:numPr>
          <w:ilvl w:val="1"/>
          <w:numId w:val="4"/>
        </w:numPr>
        <w:jc w:val="both"/>
        <w:rPr>
          <w:rStyle w:val="ac"/>
          <w:sz w:val="28"/>
          <w:szCs w:val="28"/>
        </w:rPr>
      </w:pPr>
      <w:r w:rsidRPr="004851C6">
        <w:rPr>
          <w:rStyle w:val="ac"/>
          <w:sz w:val="28"/>
          <w:szCs w:val="28"/>
        </w:rPr>
        <w:t>Исчерпывающий перечень оснований для отказа в приеме документов, необходимых для предоставления государственной услуги</w:t>
      </w:r>
    </w:p>
    <w:p w14:paraId="4174C3E7" w14:textId="77777777" w:rsidR="00BD20CC" w:rsidRPr="00BD30AB" w:rsidRDefault="00BD20CC" w:rsidP="00F158D4">
      <w:pPr>
        <w:pStyle w:val="a3"/>
        <w:widowControl w:val="0"/>
        <w:numPr>
          <w:ilvl w:val="2"/>
          <w:numId w:val="4"/>
        </w:numPr>
        <w:rPr>
          <w:sz w:val="28"/>
          <w:szCs w:val="28"/>
        </w:rPr>
      </w:pPr>
      <w:r w:rsidRPr="00BD30AB">
        <w:rPr>
          <w:sz w:val="28"/>
          <w:szCs w:val="28"/>
        </w:rPr>
        <w:t xml:space="preserve">Отсутствие документов, необходимых для оказания услуги согласно перечню документов. </w:t>
      </w:r>
    </w:p>
    <w:p w14:paraId="378C5175" w14:textId="77777777" w:rsidR="00BD20CC" w:rsidRPr="00BD30AB" w:rsidRDefault="00BD20CC" w:rsidP="00F158D4">
      <w:pPr>
        <w:pStyle w:val="a3"/>
        <w:widowControl w:val="0"/>
        <w:numPr>
          <w:ilvl w:val="2"/>
          <w:numId w:val="4"/>
        </w:numPr>
        <w:rPr>
          <w:sz w:val="28"/>
          <w:szCs w:val="28"/>
        </w:rPr>
      </w:pPr>
      <w:r w:rsidRPr="00BD30AB">
        <w:rPr>
          <w:sz w:val="28"/>
          <w:szCs w:val="28"/>
        </w:rPr>
        <w:t>Неполное заполнение заявления о предоставлении государственной услуги.</w:t>
      </w:r>
    </w:p>
    <w:p w14:paraId="1D1DB57F" w14:textId="77777777" w:rsidR="00BD20CC" w:rsidRPr="00BD30AB" w:rsidRDefault="00BD20CC" w:rsidP="00F158D4">
      <w:pPr>
        <w:pStyle w:val="a3"/>
        <w:widowControl w:val="0"/>
        <w:numPr>
          <w:ilvl w:val="2"/>
          <w:numId w:val="4"/>
        </w:numPr>
        <w:rPr>
          <w:sz w:val="28"/>
          <w:szCs w:val="28"/>
        </w:rPr>
      </w:pPr>
      <w:r w:rsidRPr="00BD30AB">
        <w:rPr>
          <w:sz w:val="28"/>
          <w:szCs w:val="28"/>
        </w:rPr>
        <w:t>Невозможность прочтения текста заявления.</w:t>
      </w:r>
    </w:p>
    <w:p w14:paraId="17C88143" w14:textId="77777777" w:rsidR="00BD20CC" w:rsidRPr="00BD30AB" w:rsidRDefault="00BD20CC" w:rsidP="00F158D4">
      <w:pPr>
        <w:pStyle w:val="a3"/>
        <w:widowControl w:val="0"/>
        <w:numPr>
          <w:ilvl w:val="2"/>
          <w:numId w:val="4"/>
        </w:numPr>
        <w:rPr>
          <w:sz w:val="28"/>
          <w:szCs w:val="28"/>
        </w:rPr>
      </w:pPr>
      <w:r w:rsidRPr="00BD30AB">
        <w:rPr>
          <w:sz w:val="28"/>
          <w:szCs w:val="28"/>
        </w:rPr>
        <w:t xml:space="preserve">Наличие в документах исправлений, подчисток, приписок, наличие зачеркнутых слов. </w:t>
      </w:r>
    </w:p>
    <w:p w14:paraId="02139CB1" w14:textId="77777777" w:rsidR="00BD20CC" w:rsidRPr="00BD30AB" w:rsidRDefault="00BD20CC" w:rsidP="00F158D4">
      <w:pPr>
        <w:pStyle w:val="a3"/>
        <w:widowControl w:val="0"/>
        <w:numPr>
          <w:ilvl w:val="2"/>
          <w:numId w:val="4"/>
        </w:numPr>
        <w:rPr>
          <w:sz w:val="28"/>
          <w:szCs w:val="28"/>
        </w:rPr>
      </w:pPr>
      <w:r w:rsidRPr="00BD30AB">
        <w:rPr>
          <w:sz w:val="28"/>
          <w:szCs w:val="28"/>
        </w:rPr>
        <w:t>Документы исполнены карандашом.</w:t>
      </w:r>
    </w:p>
    <w:p w14:paraId="456EF25D" w14:textId="77777777" w:rsidR="00BD20CC" w:rsidRPr="00BD30AB" w:rsidRDefault="00BD20CC" w:rsidP="00F158D4">
      <w:pPr>
        <w:pStyle w:val="a3"/>
        <w:widowControl w:val="0"/>
        <w:numPr>
          <w:ilvl w:val="2"/>
          <w:numId w:val="4"/>
        </w:numPr>
        <w:rPr>
          <w:sz w:val="28"/>
          <w:szCs w:val="28"/>
        </w:rPr>
      </w:pPr>
      <w:r w:rsidRPr="00BD30AB">
        <w:rPr>
          <w:sz w:val="28"/>
          <w:szCs w:val="28"/>
        </w:rPr>
        <w:t>Документы имеют повреждения, не допускающие установить их подлинности или не позволяющие однозначно истолковать их содержание.</w:t>
      </w:r>
    </w:p>
    <w:p w14:paraId="4C54BF3D" w14:textId="77777777" w:rsidR="00BD20CC" w:rsidRPr="00BD30AB" w:rsidRDefault="00BD20CC" w:rsidP="00F158D4">
      <w:pPr>
        <w:pStyle w:val="a3"/>
        <w:widowControl w:val="0"/>
        <w:numPr>
          <w:ilvl w:val="2"/>
          <w:numId w:val="4"/>
        </w:numPr>
        <w:rPr>
          <w:sz w:val="28"/>
          <w:szCs w:val="28"/>
        </w:rPr>
      </w:pPr>
      <w:r w:rsidRPr="00BD30AB">
        <w:rPr>
          <w:sz w:val="28"/>
          <w:szCs w:val="28"/>
        </w:rPr>
        <w:t xml:space="preserve"> Представление копий документов, в случаях, когда они не могут </w:t>
      </w:r>
      <w:r w:rsidRPr="00BD30AB">
        <w:rPr>
          <w:sz w:val="28"/>
          <w:szCs w:val="28"/>
        </w:rPr>
        <w:lastRenderedPageBreak/>
        <w:t>служить заменой подлинников.</w:t>
      </w:r>
    </w:p>
    <w:p w14:paraId="013BCE4D" w14:textId="77777777" w:rsidR="00051CFB" w:rsidRPr="008A36E1" w:rsidRDefault="00051CFB" w:rsidP="008A36E1">
      <w:pPr>
        <w:ind w:firstLine="709"/>
        <w:jc w:val="both"/>
        <w:rPr>
          <w:rStyle w:val="ac"/>
          <w:sz w:val="28"/>
          <w:szCs w:val="28"/>
        </w:rPr>
      </w:pPr>
    </w:p>
    <w:p w14:paraId="6E660177" w14:textId="3CB16C08" w:rsidR="00D14BD2" w:rsidRPr="004851C6" w:rsidRDefault="00D14BD2" w:rsidP="00F158D4">
      <w:pPr>
        <w:pStyle w:val="af3"/>
        <w:numPr>
          <w:ilvl w:val="1"/>
          <w:numId w:val="4"/>
        </w:numPr>
        <w:jc w:val="both"/>
        <w:rPr>
          <w:sz w:val="28"/>
          <w:szCs w:val="28"/>
        </w:rPr>
      </w:pPr>
      <w:r w:rsidRPr="004851C6">
        <w:rPr>
          <w:rStyle w:val="ac"/>
          <w:sz w:val="28"/>
          <w:szCs w:val="28"/>
        </w:rPr>
        <w:t>Исчерпывающий перечень оснований для приостановления или отказа в предоставлении государственной услуги</w:t>
      </w:r>
    </w:p>
    <w:p w14:paraId="1355F045" w14:textId="2A4064BE" w:rsidR="00E2495C" w:rsidRPr="004851C6" w:rsidRDefault="00843175" w:rsidP="00F158D4">
      <w:pPr>
        <w:pStyle w:val="af3"/>
        <w:numPr>
          <w:ilvl w:val="2"/>
          <w:numId w:val="4"/>
        </w:numPr>
        <w:jc w:val="both"/>
        <w:rPr>
          <w:sz w:val="28"/>
          <w:szCs w:val="28"/>
        </w:rPr>
      </w:pPr>
      <w:r>
        <w:rPr>
          <w:sz w:val="28"/>
          <w:szCs w:val="28"/>
        </w:rPr>
        <w:t>О</w:t>
      </w:r>
      <w:r w:rsidR="00E2495C" w:rsidRPr="004851C6">
        <w:rPr>
          <w:sz w:val="28"/>
          <w:szCs w:val="28"/>
        </w:rPr>
        <w:t>бращение с заявлением о государственной регистрации аттракциона, который не подлежит государственной регистрации в соответствии с Правилами регистрации;</w:t>
      </w:r>
    </w:p>
    <w:p w14:paraId="62EF3F30" w14:textId="1F743DE5" w:rsidR="00E2495C" w:rsidRPr="004851C6" w:rsidRDefault="00843175" w:rsidP="00F158D4">
      <w:pPr>
        <w:pStyle w:val="af3"/>
        <w:numPr>
          <w:ilvl w:val="2"/>
          <w:numId w:val="4"/>
        </w:numPr>
        <w:jc w:val="both"/>
        <w:rPr>
          <w:sz w:val="28"/>
          <w:szCs w:val="28"/>
        </w:rPr>
      </w:pPr>
      <w:r>
        <w:rPr>
          <w:sz w:val="28"/>
          <w:szCs w:val="28"/>
        </w:rPr>
        <w:t>О</w:t>
      </w:r>
      <w:r w:rsidR="00E2495C" w:rsidRPr="004851C6">
        <w:rPr>
          <w:sz w:val="28"/>
          <w:szCs w:val="28"/>
        </w:rPr>
        <w:t>тсутствие документов или сведений, наличие которых является обязательным в соответствии с Правилами регистрации;</w:t>
      </w:r>
    </w:p>
    <w:p w14:paraId="0F57F027" w14:textId="769A88B2" w:rsidR="00E2495C" w:rsidRPr="004851C6" w:rsidRDefault="00843175" w:rsidP="00F158D4">
      <w:pPr>
        <w:pStyle w:val="af3"/>
        <w:numPr>
          <w:ilvl w:val="2"/>
          <w:numId w:val="4"/>
        </w:numPr>
        <w:jc w:val="both"/>
        <w:rPr>
          <w:sz w:val="28"/>
          <w:szCs w:val="28"/>
        </w:rPr>
      </w:pPr>
      <w:r>
        <w:rPr>
          <w:sz w:val="28"/>
          <w:szCs w:val="28"/>
        </w:rPr>
        <w:t>Н</w:t>
      </w:r>
      <w:r w:rsidR="00E2495C" w:rsidRPr="004851C6">
        <w:rPr>
          <w:sz w:val="28"/>
          <w:szCs w:val="28"/>
        </w:rPr>
        <w:t>есоответствие представленных документов требованиям, установленным нормативными правовыми актами или нормативно-техническими документами;</w:t>
      </w:r>
    </w:p>
    <w:p w14:paraId="3BA4C83B" w14:textId="5CF136B8" w:rsidR="00E2495C" w:rsidRPr="004851C6" w:rsidRDefault="00843175" w:rsidP="00F158D4">
      <w:pPr>
        <w:pStyle w:val="af3"/>
        <w:numPr>
          <w:ilvl w:val="2"/>
          <w:numId w:val="4"/>
        </w:numPr>
        <w:jc w:val="both"/>
        <w:rPr>
          <w:sz w:val="28"/>
          <w:szCs w:val="28"/>
        </w:rPr>
      </w:pPr>
      <w:r>
        <w:rPr>
          <w:sz w:val="28"/>
          <w:szCs w:val="28"/>
        </w:rPr>
        <w:t>П</w:t>
      </w:r>
      <w:r w:rsidR="00E2495C" w:rsidRPr="004851C6">
        <w:rPr>
          <w:sz w:val="28"/>
          <w:szCs w:val="28"/>
        </w:rPr>
        <w:t>редставление документов, срок действия которых истек;</w:t>
      </w:r>
    </w:p>
    <w:p w14:paraId="3BA264E3" w14:textId="3B958D3C" w:rsidR="00E2495C" w:rsidRPr="004851C6" w:rsidRDefault="00843175" w:rsidP="00F158D4">
      <w:pPr>
        <w:pStyle w:val="af3"/>
        <w:numPr>
          <w:ilvl w:val="2"/>
          <w:numId w:val="4"/>
        </w:numPr>
        <w:jc w:val="both"/>
        <w:rPr>
          <w:sz w:val="28"/>
          <w:szCs w:val="28"/>
        </w:rPr>
      </w:pPr>
      <w:r>
        <w:rPr>
          <w:sz w:val="28"/>
          <w:szCs w:val="28"/>
        </w:rPr>
        <w:t>Н</w:t>
      </w:r>
      <w:r w:rsidR="00E2495C" w:rsidRPr="004851C6">
        <w:rPr>
          <w:sz w:val="28"/>
          <w:szCs w:val="28"/>
        </w:rPr>
        <w:t>аличие сведений об отмене представленных документов;</w:t>
      </w:r>
    </w:p>
    <w:p w14:paraId="6005300E" w14:textId="02B498A5" w:rsidR="00E2495C" w:rsidRPr="004851C6" w:rsidRDefault="00843175" w:rsidP="00F158D4">
      <w:pPr>
        <w:pStyle w:val="af3"/>
        <w:numPr>
          <w:ilvl w:val="2"/>
          <w:numId w:val="4"/>
        </w:numPr>
        <w:jc w:val="both"/>
        <w:rPr>
          <w:sz w:val="28"/>
          <w:szCs w:val="28"/>
        </w:rPr>
      </w:pPr>
      <w:r>
        <w:rPr>
          <w:sz w:val="28"/>
          <w:szCs w:val="28"/>
        </w:rPr>
        <w:t>Н</w:t>
      </w:r>
      <w:r w:rsidR="00E2495C" w:rsidRPr="004851C6">
        <w:rPr>
          <w:sz w:val="28"/>
          <w:szCs w:val="28"/>
        </w:rPr>
        <w:t>аличие в представленных (полученных) документах (сведениях) противоречивой либо недостоверной информации;</w:t>
      </w:r>
    </w:p>
    <w:p w14:paraId="42116FE3" w14:textId="4B922EA8" w:rsidR="00E2495C" w:rsidRPr="004851C6" w:rsidRDefault="00843175" w:rsidP="00F158D4">
      <w:pPr>
        <w:pStyle w:val="af3"/>
        <w:numPr>
          <w:ilvl w:val="2"/>
          <w:numId w:val="4"/>
        </w:numPr>
        <w:jc w:val="both"/>
        <w:rPr>
          <w:sz w:val="28"/>
          <w:szCs w:val="28"/>
        </w:rPr>
      </w:pPr>
      <w:r>
        <w:rPr>
          <w:sz w:val="28"/>
          <w:szCs w:val="28"/>
        </w:rPr>
        <w:t>Н</w:t>
      </w:r>
      <w:r w:rsidR="00E2495C" w:rsidRPr="004851C6">
        <w:rPr>
          <w:sz w:val="28"/>
          <w:szCs w:val="28"/>
        </w:rPr>
        <w:t>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14:paraId="31FE3966" w14:textId="0BB3BB23" w:rsidR="00E2495C" w:rsidRPr="004851C6" w:rsidRDefault="00843175" w:rsidP="00F158D4">
      <w:pPr>
        <w:pStyle w:val="af3"/>
        <w:numPr>
          <w:ilvl w:val="2"/>
          <w:numId w:val="4"/>
        </w:numPr>
        <w:jc w:val="both"/>
        <w:rPr>
          <w:sz w:val="28"/>
          <w:szCs w:val="28"/>
        </w:rPr>
      </w:pPr>
      <w:r>
        <w:rPr>
          <w:sz w:val="28"/>
          <w:szCs w:val="28"/>
        </w:rPr>
        <w:t>Н</w:t>
      </w:r>
      <w:r w:rsidR="00E2495C" w:rsidRPr="004851C6">
        <w:rPr>
          <w:sz w:val="28"/>
          <w:szCs w:val="28"/>
        </w:rPr>
        <w:t>есоответствие фактически установленных при осмотре данных представленным (полученным) документам (сведениям);</w:t>
      </w:r>
    </w:p>
    <w:p w14:paraId="00ECC10B" w14:textId="49D5A92C" w:rsidR="00E2495C" w:rsidRPr="004851C6" w:rsidRDefault="00843175" w:rsidP="00F158D4">
      <w:pPr>
        <w:pStyle w:val="af3"/>
        <w:numPr>
          <w:ilvl w:val="2"/>
          <w:numId w:val="4"/>
        </w:numPr>
        <w:jc w:val="both"/>
        <w:rPr>
          <w:sz w:val="28"/>
          <w:szCs w:val="28"/>
        </w:rPr>
      </w:pPr>
      <w:r>
        <w:rPr>
          <w:sz w:val="28"/>
          <w:szCs w:val="28"/>
        </w:rPr>
        <w:t>Н</w:t>
      </w:r>
      <w:r w:rsidR="00E2495C" w:rsidRPr="004851C6">
        <w:rPr>
          <w:sz w:val="28"/>
          <w:szCs w:val="28"/>
        </w:rPr>
        <w:t>аличие в региональной информационной системе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14:paraId="15B6854F" w14:textId="5D11FFCC" w:rsidR="00E2495C" w:rsidRPr="004851C6" w:rsidRDefault="00843175" w:rsidP="00F158D4">
      <w:pPr>
        <w:pStyle w:val="af3"/>
        <w:numPr>
          <w:ilvl w:val="2"/>
          <w:numId w:val="4"/>
        </w:numPr>
        <w:jc w:val="both"/>
        <w:rPr>
          <w:sz w:val="28"/>
          <w:szCs w:val="28"/>
        </w:rPr>
      </w:pPr>
      <w:r>
        <w:rPr>
          <w:sz w:val="28"/>
          <w:szCs w:val="28"/>
        </w:rPr>
        <w:t>О</w:t>
      </w:r>
      <w:r w:rsidR="00E2495C" w:rsidRPr="004851C6">
        <w:rPr>
          <w:sz w:val="28"/>
          <w:szCs w:val="28"/>
        </w:rPr>
        <w:t>тсутствие в региональной информационной системе сведений о государственной регистрации аттракциона, которая не прекращена (кроме обращения с заявлением о государственной регистрации аттракциона);</w:t>
      </w:r>
    </w:p>
    <w:p w14:paraId="1624F807" w14:textId="16F30446" w:rsidR="00E2495C" w:rsidRPr="004851C6" w:rsidRDefault="00843175" w:rsidP="00F158D4">
      <w:pPr>
        <w:pStyle w:val="af3"/>
        <w:numPr>
          <w:ilvl w:val="2"/>
          <w:numId w:val="4"/>
        </w:numPr>
        <w:jc w:val="both"/>
        <w:rPr>
          <w:sz w:val="28"/>
          <w:szCs w:val="28"/>
        </w:rPr>
      </w:pPr>
      <w:r>
        <w:rPr>
          <w:sz w:val="28"/>
          <w:szCs w:val="28"/>
        </w:rPr>
        <w:t>Н</w:t>
      </w:r>
      <w:r w:rsidR="00E2495C" w:rsidRPr="004851C6">
        <w:rPr>
          <w:sz w:val="28"/>
          <w:szCs w:val="28"/>
        </w:rPr>
        <w:t>аличие в региональной информационной системе сведений о прекращении государственной регистрации аттракциона по основаниям, указанным в подпунктах "ж", "и" или "к" пункта 35 Правилами регистрации;</w:t>
      </w:r>
    </w:p>
    <w:p w14:paraId="234BD8BC" w14:textId="77777777" w:rsidR="00FA410E" w:rsidRPr="004851C6" w:rsidRDefault="00E2495C" w:rsidP="00F158D4">
      <w:pPr>
        <w:pStyle w:val="af3"/>
        <w:numPr>
          <w:ilvl w:val="2"/>
          <w:numId w:val="4"/>
        </w:numPr>
        <w:jc w:val="both"/>
        <w:rPr>
          <w:sz w:val="28"/>
          <w:szCs w:val="28"/>
        </w:rPr>
      </w:pPr>
      <w:r w:rsidRPr="004851C6">
        <w:rPr>
          <w:sz w:val="28"/>
          <w:szCs w:val="28"/>
        </w:rPr>
        <w:t>м)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14:paraId="2FC65843" w14:textId="77777777" w:rsidR="00E2495C" w:rsidRPr="008A36E1" w:rsidRDefault="00E2495C" w:rsidP="00E2495C">
      <w:pPr>
        <w:ind w:firstLine="709"/>
        <w:jc w:val="both"/>
        <w:rPr>
          <w:b/>
          <w:sz w:val="28"/>
          <w:szCs w:val="28"/>
        </w:rPr>
      </w:pPr>
    </w:p>
    <w:p w14:paraId="6734C7C2" w14:textId="46F925E0" w:rsidR="00CF58C7" w:rsidRPr="004851C6" w:rsidRDefault="00CF58C7" w:rsidP="00F158D4">
      <w:pPr>
        <w:pStyle w:val="af3"/>
        <w:numPr>
          <w:ilvl w:val="1"/>
          <w:numId w:val="4"/>
        </w:numPr>
        <w:jc w:val="both"/>
        <w:rPr>
          <w:rStyle w:val="ac"/>
          <w:sz w:val="28"/>
          <w:szCs w:val="28"/>
        </w:rPr>
      </w:pPr>
      <w:r w:rsidRPr="004851C6">
        <w:rPr>
          <w:rStyle w:val="ac"/>
          <w:sz w:val="28"/>
          <w:szCs w:val="28"/>
        </w:rPr>
        <w:t>Перечень услуг, которые являются необходимыми и обязательными для предоставления государственной услуги</w:t>
      </w:r>
    </w:p>
    <w:p w14:paraId="34034F9A" w14:textId="32302E4A" w:rsidR="002470FB" w:rsidRPr="004851C6" w:rsidRDefault="002470FB" w:rsidP="00F158D4">
      <w:pPr>
        <w:pStyle w:val="af3"/>
        <w:numPr>
          <w:ilvl w:val="2"/>
          <w:numId w:val="4"/>
        </w:numPr>
        <w:jc w:val="both"/>
        <w:rPr>
          <w:sz w:val="28"/>
          <w:szCs w:val="28"/>
        </w:rPr>
      </w:pPr>
      <w:r>
        <w:rPr>
          <w:sz w:val="28"/>
          <w:szCs w:val="28"/>
        </w:rPr>
        <w:t>Получение в</w:t>
      </w:r>
      <w:r w:rsidRPr="004851C6">
        <w:rPr>
          <w:sz w:val="28"/>
          <w:szCs w:val="28"/>
        </w:rPr>
        <w:t>ыписк</w:t>
      </w:r>
      <w:r>
        <w:rPr>
          <w:sz w:val="28"/>
          <w:szCs w:val="28"/>
        </w:rPr>
        <w:t>и</w:t>
      </w:r>
      <w:r w:rsidRPr="004851C6">
        <w:rPr>
          <w:sz w:val="28"/>
          <w:szCs w:val="28"/>
        </w:rPr>
        <w:t xml:space="preserve"> из Единого государственного реестра юридических лиц, Единого государственного реестра индивидуальных предпринимателей</w:t>
      </w:r>
      <w:r>
        <w:rPr>
          <w:sz w:val="28"/>
          <w:szCs w:val="28"/>
        </w:rPr>
        <w:t>.</w:t>
      </w:r>
    </w:p>
    <w:p w14:paraId="7E11A6A0" w14:textId="4C39348B" w:rsidR="002470FB" w:rsidRPr="004851C6" w:rsidRDefault="002470FB" w:rsidP="00F158D4">
      <w:pPr>
        <w:pStyle w:val="af3"/>
        <w:numPr>
          <w:ilvl w:val="2"/>
          <w:numId w:val="4"/>
        </w:numPr>
        <w:jc w:val="both"/>
        <w:rPr>
          <w:sz w:val="28"/>
          <w:szCs w:val="28"/>
        </w:rPr>
      </w:pPr>
      <w:r>
        <w:rPr>
          <w:sz w:val="28"/>
          <w:szCs w:val="28"/>
        </w:rPr>
        <w:lastRenderedPageBreak/>
        <w:t>Получение с</w:t>
      </w:r>
      <w:r w:rsidRPr="004851C6">
        <w:rPr>
          <w:sz w:val="28"/>
          <w:szCs w:val="28"/>
        </w:rPr>
        <w:t>ведени</w:t>
      </w:r>
      <w:r>
        <w:rPr>
          <w:sz w:val="28"/>
          <w:szCs w:val="28"/>
        </w:rPr>
        <w:t>й</w:t>
      </w:r>
      <w:r w:rsidRPr="004851C6">
        <w:rPr>
          <w:sz w:val="28"/>
          <w:szCs w:val="28"/>
        </w:rPr>
        <w:t xml:space="preserve"> о постановке аттракциона на кадастровый учет (в случае если аттракцион является объектом капитального строительства);</w:t>
      </w:r>
    </w:p>
    <w:p w14:paraId="0632469C" w14:textId="649A3E0B" w:rsidR="002470FB" w:rsidRPr="004851C6" w:rsidRDefault="002470FB" w:rsidP="00F158D4">
      <w:pPr>
        <w:pStyle w:val="af3"/>
        <w:numPr>
          <w:ilvl w:val="2"/>
          <w:numId w:val="4"/>
        </w:numPr>
        <w:jc w:val="both"/>
        <w:rPr>
          <w:sz w:val="28"/>
          <w:szCs w:val="28"/>
        </w:rPr>
      </w:pPr>
      <w:r>
        <w:rPr>
          <w:sz w:val="28"/>
          <w:szCs w:val="28"/>
        </w:rPr>
        <w:t>Получение с</w:t>
      </w:r>
      <w:r w:rsidRPr="004851C6">
        <w:rPr>
          <w:sz w:val="28"/>
          <w:szCs w:val="28"/>
        </w:rPr>
        <w:t>ведени</w:t>
      </w:r>
      <w:r>
        <w:rPr>
          <w:sz w:val="28"/>
          <w:szCs w:val="28"/>
        </w:rPr>
        <w:t>й</w:t>
      </w:r>
      <w:r w:rsidRPr="004851C6">
        <w:rPr>
          <w:sz w:val="28"/>
          <w:szCs w:val="28"/>
        </w:rPr>
        <w:t xml:space="preserve">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14:paraId="51CB7329" w14:textId="17C0FF13" w:rsidR="002470FB" w:rsidRPr="004851C6" w:rsidRDefault="002470FB" w:rsidP="00F158D4">
      <w:pPr>
        <w:pStyle w:val="af3"/>
        <w:numPr>
          <w:ilvl w:val="2"/>
          <w:numId w:val="4"/>
        </w:numPr>
        <w:jc w:val="both"/>
        <w:rPr>
          <w:sz w:val="28"/>
          <w:szCs w:val="28"/>
        </w:rPr>
      </w:pPr>
      <w:r>
        <w:rPr>
          <w:sz w:val="28"/>
          <w:szCs w:val="28"/>
        </w:rPr>
        <w:t>Получение и</w:t>
      </w:r>
      <w:r w:rsidRPr="004851C6">
        <w:rPr>
          <w:sz w:val="28"/>
          <w:szCs w:val="28"/>
        </w:rPr>
        <w:t>нформаци</w:t>
      </w:r>
      <w:r>
        <w:rPr>
          <w:sz w:val="28"/>
          <w:szCs w:val="28"/>
        </w:rPr>
        <w:t>и</w:t>
      </w:r>
      <w:r w:rsidRPr="004851C6">
        <w:rPr>
          <w:sz w:val="28"/>
          <w:szCs w:val="28"/>
        </w:rPr>
        <w:t xml:space="preserve"> об уплате государственной пошлины;</w:t>
      </w:r>
    </w:p>
    <w:p w14:paraId="050DD758" w14:textId="57EE5880" w:rsidR="002470FB" w:rsidRPr="004851C6" w:rsidRDefault="002470FB" w:rsidP="00F158D4">
      <w:pPr>
        <w:pStyle w:val="af3"/>
        <w:numPr>
          <w:ilvl w:val="2"/>
          <w:numId w:val="4"/>
        </w:numPr>
        <w:jc w:val="both"/>
        <w:rPr>
          <w:sz w:val="28"/>
          <w:szCs w:val="28"/>
        </w:rPr>
      </w:pPr>
      <w:r>
        <w:rPr>
          <w:sz w:val="28"/>
          <w:szCs w:val="28"/>
        </w:rPr>
        <w:t>Получение с</w:t>
      </w:r>
      <w:r w:rsidRPr="004851C6">
        <w:rPr>
          <w:sz w:val="28"/>
          <w:szCs w:val="28"/>
        </w:rPr>
        <w:t>ведени</w:t>
      </w:r>
      <w:r>
        <w:rPr>
          <w:sz w:val="28"/>
          <w:szCs w:val="28"/>
        </w:rPr>
        <w:t>й</w:t>
      </w:r>
      <w:r w:rsidRPr="004851C6">
        <w:rPr>
          <w:sz w:val="28"/>
          <w:szCs w:val="28"/>
        </w:rPr>
        <w:t xml:space="preserve"> об аттракционе из региональной информационной системы.</w:t>
      </w:r>
    </w:p>
    <w:p w14:paraId="0566A950" w14:textId="7E8972D5" w:rsidR="00B15C37" w:rsidRPr="008A36E1" w:rsidRDefault="00B15C37" w:rsidP="004851C6">
      <w:pPr>
        <w:ind w:firstLine="784"/>
        <w:rPr>
          <w:rStyle w:val="ac"/>
          <w:b w:val="0"/>
          <w:sz w:val="28"/>
          <w:szCs w:val="28"/>
        </w:rPr>
      </w:pPr>
    </w:p>
    <w:p w14:paraId="4E7A1D41" w14:textId="0CDBE335" w:rsidR="00757061" w:rsidRPr="004851C6" w:rsidRDefault="00757061" w:rsidP="00F158D4">
      <w:pPr>
        <w:pStyle w:val="af3"/>
        <w:numPr>
          <w:ilvl w:val="1"/>
          <w:numId w:val="4"/>
        </w:numPr>
        <w:jc w:val="both"/>
        <w:rPr>
          <w:rStyle w:val="ac"/>
          <w:sz w:val="28"/>
          <w:szCs w:val="28"/>
        </w:rPr>
      </w:pPr>
      <w:r w:rsidRPr="004851C6">
        <w:rPr>
          <w:rStyle w:val="ac"/>
          <w:sz w:val="28"/>
          <w:szCs w:val="28"/>
        </w:rPr>
        <w:t>Порядок, размер и основания взимания</w:t>
      </w:r>
      <w:r w:rsidR="00215266" w:rsidRPr="004851C6">
        <w:rPr>
          <w:rStyle w:val="ac"/>
          <w:sz w:val="28"/>
          <w:szCs w:val="28"/>
        </w:rPr>
        <w:t xml:space="preserve"> </w:t>
      </w:r>
      <w:r w:rsidRPr="004851C6">
        <w:rPr>
          <w:rStyle w:val="ac"/>
          <w:sz w:val="28"/>
          <w:szCs w:val="28"/>
        </w:rPr>
        <w:t>государственной пошлины или иной платы, взимаемой за предоставление государственной услуги</w:t>
      </w:r>
    </w:p>
    <w:p w14:paraId="37E0F2F7" w14:textId="77777777" w:rsidR="0017145A" w:rsidRPr="004851C6" w:rsidRDefault="0017145A" w:rsidP="00F158D4">
      <w:pPr>
        <w:pStyle w:val="af3"/>
        <w:numPr>
          <w:ilvl w:val="2"/>
          <w:numId w:val="4"/>
        </w:numPr>
        <w:jc w:val="both"/>
        <w:rPr>
          <w:sz w:val="28"/>
          <w:szCs w:val="28"/>
        </w:rPr>
      </w:pPr>
      <w:r w:rsidRPr="004851C6">
        <w:rPr>
          <w:sz w:val="28"/>
          <w:szCs w:val="28"/>
        </w:rPr>
        <w:t xml:space="preserve">Размер и основание уплаты государственной пошлины, установлены главой 25.3 Налогового кодекса Российской Федерации. </w:t>
      </w:r>
    </w:p>
    <w:p w14:paraId="61A1115E" w14:textId="77777777" w:rsidR="0017145A" w:rsidRPr="004851C6" w:rsidRDefault="0017145A" w:rsidP="00F158D4">
      <w:pPr>
        <w:pStyle w:val="af3"/>
        <w:numPr>
          <w:ilvl w:val="2"/>
          <w:numId w:val="4"/>
        </w:numPr>
        <w:jc w:val="both"/>
        <w:rPr>
          <w:sz w:val="28"/>
          <w:szCs w:val="28"/>
        </w:rPr>
      </w:pPr>
      <w:r w:rsidRPr="004851C6">
        <w:rPr>
          <w:sz w:val="28"/>
          <w:szCs w:val="28"/>
        </w:rPr>
        <w:t xml:space="preserve">Стоимость специальной продукции не входит в стоимость оказываемых услуг и взимается исходя из отпускной цены предприятия-изготовителя этой продукции (с налогом на добавленную стоимость). </w:t>
      </w:r>
    </w:p>
    <w:p w14:paraId="43622056" w14:textId="0A46EBE0" w:rsidR="00CA4F4B" w:rsidRPr="00CA4F4B" w:rsidRDefault="00CA4F4B" w:rsidP="00F158D4">
      <w:pPr>
        <w:pStyle w:val="af3"/>
        <w:numPr>
          <w:ilvl w:val="2"/>
          <w:numId w:val="4"/>
        </w:numPr>
        <w:jc w:val="both"/>
        <w:rPr>
          <w:sz w:val="28"/>
          <w:szCs w:val="28"/>
        </w:rPr>
      </w:pPr>
      <w:r w:rsidRPr="00CA4F4B">
        <w:rPr>
          <w:sz w:val="28"/>
          <w:szCs w:val="28"/>
        </w:rPr>
        <w:t xml:space="preserve">Размер стоимости специальной продукции, взимаемые </w:t>
      </w:r>
      <w:r w:rsidRPr="00CA4F4B">
        <w:rPr>
          <w:sz w:val="28"/>
          <w:szCs w:val="28"/>
        </w:rPr>
        <w:t>Инспекцией, установлен</w:t>
      </w:r>
      <w:r w:rsidRPr="00CA4F4B">
        <w:rPr>
          <w:sz w:val="28"/>
          <w:szCs w:val="28"/>
        </w:rPr>
        <w:t xml:space="preserve"> приказом </w:t>
      </w:r>
      <w:r>
        <w:rPr>
          <w:sz w:val="28"/>
          <w:szCs w:val="28"/>
        </w:rPr>
        <w:t>И</w:t>
      </w:r>
      <w:r w:rsidRPr="00CA4F4B">
        <w:rPr>
          <w:sz w:val="28"/>
          <w:szCs w:val="28"/>
        </w:rPr>
        <w:t xml:space="preserve">нспекции и размещен на официальном сайте Инспекции в информационно-телекоммуникационной сети «Интернет». </w:t>
      </w:r>
    </w:p>
    <w:p w14:paraId="354A92A2" w14:textId="77777777" w:rsidR="00B84070" w:rsidRPr="004851C6" w:rsidRDefault="0017145A" w:rsidP="00F158D4">
      <w:pPr>
        <w:pStyle w:val="af3"/>
        <w:numPr>
          <w:ilvl w:val="2"/>
          <w:numId w:val="4"/>
        </w:numPr>
        <w:jc w:val="both"/>
        <w:rPr>
          <w:sz w:val="28"/>
          <w:szCs w:val="28"/>
        </w:rPr>
      </w:pPr>
      <w:r w:rsidRPr="004851C6">
        <w:rPr>
          <w:sz w:val="28"/>
          <w:szCs w:val="28"/>
        </w:rPr>
        <w:t xml:space="preserve">Информацию об уплате государственной пошлины, сборов и стоимости специальной продукции Инспекция получает с использованием единой системы межведомственного электронного взаимодействия. </w:t>
      </w:r>
    </w:p>
    <w:p w14:paraId="08E81ACF" w14:textId="77777777" w:rsidR="0017145A" w:rsidRPr="004851C6" w:rsidRDefault="0017145A" w:rsidP="00F158D4">
      <w:pPr>
        <w:pStyle w:val="af3"/>
        <w:numPr>
          <w:ilvl w:val="2"/>
          <w:numId w:val="4"/>
        </w:numPr>
        <w:jc w:val="both"/>
        <w:rPr>
          <w:sz w:val="28"/>
          <w:szCs w:val="28"/>
        </w:rPr>
      </w:pPr>
      <w:r w:rsidRPr="004851C6">
        <w:rPr>
          <w:sz w:val="28"/>
          <w:szCs w:val="28"/>
        </w:rPr>
        <w:t>Документы об уплате государственной пошлины, сборов и стоимости специальной продукции могут быть представлены в Инспекцию заявителем по собственной инициативе.</w:t>
      </w:r>
    </w:p>
    <w:p w14:paraId="4B593564" w14:textId="77777777" w:rsidR="006C7BE4" w:rsidRPr="008A36E1" w:rsidRDefault="006C7BE4" w:rsidP="008A36E1">
      <w:pPr>
        <w:ind w:firstLine="709"/>
        <w:rPr>
          <w:rStyle w:val="ac"/>
          <w:b w:val="0"/>
          <w:sz w:val="28"/>
          <w:szCs w:val="28"/>
        </w:rPr>
      </w:pPr>
    </w:p>
    <w:p w14:paraId="38620E07" w14:textId="501DEA93" w:rsidR="000A523D" w:rsidRPr="004851C6" w:rsidRDefault="000A523D" w:rsidP="00F158D4">
      <w:pPr>
        <w:pStyle w:val="af3"/>
        <w:numPr>
          <w:ilvl w:val="1"/>
          <w:numId w:val="4"/>
        </w:numPr>
        <w:jc w:val="both"/>
        <w:rPr>
          <w:rStyle w:val="ac"/>
          <w:sz w:val="28"/>
          <w:szCs w:val="28"/>
        </w:rPr>
      </w:pPr>
      <w:r w:rsidRPr="004851C6">
        <w:rPr>
          <w:rStyle w:val="ac"/>
          <w:sz w:val="28"/>
          <w:szCs w:val="28"/>
        </w:rPr>
        <w:t>Порядок, размер и основания взимания</w:t>
      </w:r>
      <w:r w:rsidR="00215266" w:rsidRPr="004851C6">
        <w:rPr>
          <w:rStyle w:val="ac"/>
          <w:sz w:val="28"/>
          <w:szCs w:val="28"/>
        </w:rPr>
        <w:t xml:space="preserve"> </w:t>
      </w:r>
      <w:r w:rsidRPr="004851C6">
        <w:rPr>
          <w:rStyle w:val="ac"/>
          <w:sz w:val="28"/>
          <w:szCs w:val="28"/>
        </w:rPr>
        <w:t>платы за предоставление услуг, которые являются необходимыми и обязательными для предоставления государственной услуги</w:t>
      </w:r>
    </w:p>
    <w:p w14:paraId="187A05FA" w14:textId="77777777" w:rsidR="00B15C37" w:rsidRPr="004851C6" w:rsidRDefault="00B15C37" w:rsidP="00F158D4">
      <w:pPr>
        <w:pStyle w:val="af3"/>
        <w:numPr>
          <w:ilvl w:val="2"/>
          <w:numId w:val="4"/>
        </w:numPr>
        <w:jc w:val="both"/>
        <w:rPr>
          <w:rStyle w:val="ac"/>
          <w:b w:val="0"/>
          <w:sz w:val="28"/>
          <w:szCs w:val="28"/>
        </w:rPr>
      </w:pPr>
      <w:r w:rsidRPr="004851C6">
        <w:rPr>
          <w:rStyle w:val="ac"/>
          <w:b w:val="0"/>
          <w:sz w:val="28"/>
          <w:szCs w:val="28"/>
        </w:rPr>
        <w:t>Плата за предоставление услуг, которые являются необходимыми и обязательными для предоставления государственной услуги</w:t>
      </w:r>
      <w:r w:rsidR="00466AE2" w:rsidRPr="004851C6">
        <w:rPr>
          <w:rStyle w:val="ac"/>
          <w:b w:val="0"/>
          <w:sz w:val="28"/>
          <w:szCs w:val="28"/>
        </w:rPr>
        <w:t>,</w:t>
      </w:r>
      <w:r w:rsidR="008A36E1" w:rsidRPr="004851C6">
        <w:rPr>
          <w:rStyle w:val="ac"/>
          <w:b w:val="0"/>
          <w:sz w:val="28"/>
          <w:szCs w:val="28"/>
        </w:rPr>
        <w:t xml:space="preserve"> </w:t>
      </w:r>
      <w:r w:rsidRPr="004851C6">
        <w:rPr>
          <w:rStyle w:val="ac"/>
          <w:b w:val="0"/>
          <w:sz w:val="28"/>
          <w:szCs w:val="28"/>
        </w:rPr>
        <w:t>отсутствует.</w:t>
      </w:r>
    </w:p>
    <w:p w14:paraId="1C440EB4" w14:textId="77777777" w:rsidR="000A523D" w:rsidRPr="008A36E1" w:rsidRDefault="000A523D" w:rsidP="008A36E1">
      <w:pPr>
        <w:ind w:firstLine="709"/>
        <w:rPr>
          <w:rStyle w:val="ac"/>
          <w:sz w:val="28"/>
          <w:szCs w:val="28"/>
        </w:rPr>
      </w:pPr>
    </w:p>
    <w:p w14:paraId="79F4E2C8" w14:textId="2178A5AA" w:rsidR="00757061" w:rsidRPr="004851C6" w:rsidRDefault="00757061" w:rsidP="00F158D4">
      <w:pPr>
        <w:pStyle w:val="af3"/>
        <w:numPr>
          <w:ilvl w:val="1"/>
          <w:numId w:val="4"/>
        </w:numPr>
        <w:jc w:val="both"/>
        <w:rPr>
          <w:rStyle w:val="ac"/>
          <w:sz w:val="28"/>
          <w:szCs w:val="28"/>
        </w:rPr>
      </w:pPr>
      <w:r w:rsidRPr="004851C6">
        <w:rPr>
          <w:rStyle w:val="ac"/>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14:paraId="05ADA89B" w14:textId="77777777" w:rsidR="006F1E3D" w:rsidRPr="008A36E1" w:rsidRDefault="006F1E3D" w:rsidP="00F158D4">
      <w:pPr>
        <w:pStyle w:val="af2"/>
        <w:numPr>
          <w:ilvl w:val="2"/>
          <w:numId w:val="4"/>
        </w:numPr>
        <w:spacing w:before="0" w:beforeAutospacing="0" w:after="0"/>
        <w:jc w:val="both"/>
        <w:textAlignment w:val="top"/>
        <w:rPr>
          <w:sz w:val="28"/>
          <w:szCs w:val="28"/>
        </w:rPr>
      </w:pPr>
      <w:r w:rsidRPr="008A36E1">
        <w:rPr>
          <w:sz w:val="28"/>
          <w:szCs w:val="28"/>
        </w:rPr>
        <w:t>Срок ожидания заявителями в очереди при подаче запроса о предоставлении государственной услуги и при получении результата предоставления государственн</w:t>
      </w:r>
      <w:r w:rsidR="00965510">
        <w:rPr>
          <w:sz w:val="28"/>
          <w:szCs w:val="28"/>
        </w:rPr>
        <w:t>ой услуги не должен превышать 15</w:t>
      </w:r>
      <w:r w:rsidRPr="008A36E1">
        <w:rPr>
          <w:sz w:val="28"/>
          <w:szCs w:val="28"/>
        </w:rPr>
        <w:t xml:space="preserve"> минут.</w:t>
      </w:r>
    </w:p>
    <w:p w14:paraId="7229F050" w14:textId="77777777" w:rsidR="00EC7784" w:rsidRPr="008A36E1" w:rsidRDefault="00EC7784" w:rsidP="008A36E1">
      <w:pPr>
        <w:ind w:firstLine="709"/>
        <w:jc w:val="center"/>
        <w:rPr>
          <w:b/>
          <w:sz w:val="28"/>
          <w:szCs w:val="28"/>
        </w:rPr>
      </w:pPr>
    </w:p>
    <w:p w14:paraId="4DF51B22" w14:textId="10AB8C5D" w:rsidR="000A523D" w:rsidRPr="004851C6" w:rsidRDefault="000A523D" w:rsidP="00F158D4">
      <w:pPr>
        <w:pStyle w:val="af3"/>
        <w:numPr>
          <w:ilvl w:val="1"/>
          <w:numId w:val="4"/>
        </w:numPr>
        <w:jc w:val="both"/>
        <w:rPr>
          <w:b/>
          <w:bCs/>
          <w:sz w:val="28"/>
          <w:szCs w:val="28"/>
        </w:rPr>
      </w:pPr>
      <w:r w:rsidRPr="004851C6">
        <w:rPr>
          <w:b/>
          <w:bCs/>
          <w:sz w:val="28"/>
          <w:szCs w:val="28"/>
        </w:rPr>
        <w:t xml:space="preserve">Срок и порядок регистрации запроса заявителя о предоставлении государственной услуги и услуги, предоставляемой </w:t>
      </w:r>
      <w:r w:rsidRPr="004851C6">
        <w:rPr>
          <w:b/>
          <w:bCs/>
          <w:sz w:val="28"/>
          <w:szCs w:val="28"/>
        </w:rPr>
        <w:lastRenderedPageBreak/>
        <w:t>организацией, участвующей в предоставлении государственной услуги, в том числе в электронном виде</w:t>
      </w:r>
    </w:p>
    <w:p w14:paraId="68EF1198" w14:textId="77777777" w:rsidR="00B15C37" w:rsidRPr="004851C6" w:rsidRDefault="00B15C37" w:rsidP="00F158D4">
      <w:pPr>
        <w:pStyle w:val="af3"/>
        <w:numPr>
          <w:ilvl w:val="2"/>
          <w:numId w:val="4"/>
        </w:numPr>
        <w:jc w:val="both"/>
        <w:rPr>
          <w:sz w:val="28"/>
          <w:szCs w:val="28"/>
        </w:rPr>
      </w:pPr>
      <w:r w:rsidRPr="004851C6">
        <w:rPr>
          <w:sz w:val="28"/>
          <w:szCs w:val="28"/>
        </w:rPr>
        <w:t>При поступлении запроса заявителя о предоставлении государственной услуги, данный запрос регистрируется в книге учета (журнале регистрации) письменных обращений граждан, в системе автоматизации делопроизводства и электронного документооборота «Система Дело», а затем поступает должностному лицу, рассматривающему обращения.</w:t>
      </w:r>
    </w:p>
    <w:p w14:paraId="3682D6C0" w14:textId="77777777" w:rsidR="00B15C37" w:rsidRPr="004851C6" w:rsidRDefault="00B15C37" w:rsidP="00F158D4">
      <w:pPr>
        <w:pStyle w:val="af3"/>
        <w:numPr>
          <w:ilvl w:val="2"/>
          <w:numId w:val="4"/>
        </w:numPr>
        <w:jc w:val="both"/>
        <w:rPr>
          <w:sz w:val="28"/>
          <w:szCs w:val="28"/>
        </w:rPr>
      </w:pPr>
      <w:r w:rsidRPr="004851C6">
        <w:rPr>
          <w:sz w:val="28"/>
          <w:szCs w:val="28"/>
        </w:rPr>
        <w:t>Срок регистрации запроса 1 рабочий день.</w:t>
      </w:r>
    </w:p>
    <w:p w14:paraId="5475581E" w14:textId="77777777" w:rsidR="000A523D" w:rsidRPr="008A36E1" w:rsidRDefault="000A523D" w:rsidP="008A36E1">
      <w:pPr>
        <w:ind w:firstLine="709"/>
        <w:jc w:val="center"/>
        <w:rPr>
          <w:b/>
          <w:bCs/>
          <w:sz w:val="28"/>
          <w:szCs w:val="28"/>
        </w:rPr>
      </w:pPr>
    </w:p>
    <w:p w14:paraId="34C264F8" w14:textId="2267D1E1" w:rsidR="00757061" w:rsidRPr="00CA4F4B" w:rsidRDefault="00757061" w:rsidP="00F158D4">
      <w:pPr>
        <w:pStyle w:val="af3"/>
        <w:numPr>
          <w:ilvl w:val="1"/>
          <w:numId w:val="4"/>
        </w:numPr>
        <w:jc w:val="both"/>
        <w:rPr>
          <w:b/>
          <w:sz w:val="28"/>
          <w:szCs w:val="28"/>
        </w:rPr>
      </w:pPr>
      <w:r w:rsidRPr="004851C6">
        <w:rPr>
          <w:b/>
          <w:bCs/>
          <w:sz w:val="28"/>
          <w:szCs w:val="28"/>
        </w:rPr>
        <w:t>Требования к помещениям, в которых предоставляется государственная услуга, к месту ожидания и приёма заявителей, размещению и оформлению визуальной и текстовой информации о порядке предоставления государственной услуги</w:t>
      </w:r>
    </w:p>
    <w:p w14:paraId="31456C1E" w14:textId="24E1FCB3" w:rsidR="00CA4F4B" w:rsidRDefault="00CA4F4B" w:rsidP="00F158D4">
      <w:pPr>
        <w:pStyle w:val="af3"/>
        <w:widowControl w:val="0"/>
        <w:numPr>
          <w:ilvl w:val="2"/>
          <w:numId w:val="4"/>
        </w:numPr>
        <w:jc w:val="both"/>
        <w:rPr>
          <w:sz w:val="28"/>
          <w:szCs w:val="28"/>
        </w:rPr>
      </w:pPr>
      <w:r w:rsidRPr="00CA4F4B">
        <w:rPr>
          <w:sz w:val="28"/>
          <w:szCs w:val="28"/>
        </w:rPr>
        <w:t>Служебные места государственных гражданских служащих, осуществляющих предоставление государственной услуги, оборудуются средствами вычислительной техники и оргтехникой, позволяющими организовать предоставление государственной услуги в полном объеме.</w:t>
      </w:r>
    </w:p>
    <w:p w14:paraId="566E5E2B" w14:textId="77777777" w:rsidR="00CA4F4B" w:rsidRDefault="00CA4F4B" w:rsidP="00F158D4">
      <w:pPr>
        <w:pStyle w:val="af3"/>
        <w:widowControl w:val="0"/>
        <w:numPr>
          <w:ilvl w:val="2"/>
          <w:numId w:val="4"/>
        </w:numPr>
        <w:jc w:val="both"/>
        <w:rPr>
          <w:sz w:val="28"/>
          <w:szCs w:val="28"/>
        </w:rPr>
      </w:pPr>
      <w:r w:rsidRPr="00CA4F4B">
        <w:rPr>
          <w:sz w:val="28"/>
          <w:szCs w:val="28"/>
        </w:rPr>
        <w:t>Места исполнения государственной услуги должны соответствовать комфортным условиям для заявителей, оборудованы стульями, столами, обеспечены канцелярскими принадлежностями для написания письменных обращений, в том числе обеспечены условия доступности для инвалидов. Для маломобильных граждан, не имеющие возможности самостоятельно добраться до места оказания государственной услуги, на входе в здание, где оказывается государственная услуга, устанавливается «Кнопка вызова специалиста».</w:t>
      </w:r>
    </w:p>
    <w:p w14:paraId="5AB066A4" w14:textId="77777777" w:rsidR="00CA4F4B" w:rsidRPr="00CA4F4B" w:rsidRDefault="00CA4F4B" w:rsidP="00F158D4">
      <w:pPr>
        <w:pStyle w:val="af3"/>
        <w:widowControl w:val="0"/>
        <w:numPr>
          <w:ilvl w:val="2"/>
          <w:numId w:val="4"/>
        </w:numPr>
        <w:jc w:val="both"/>
        <w:rPr>
          <w:rFonts w:eastAsia="Calibri"/>
          <w:sz w:val="28"/>
          <w:szCs w:val="28"/>
          <w:lang w:eastAsia="en-US"/>
        </w:rPr>
      </w:pPr>
      <w:r w:rsidRPr="00CA4F4B">
        <w:rPr>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14:paraId="77B5F585" w14:textId="56315ACC" w:rsidR="00CA4F4B" w:rsidRPr="00CA4F4B" w:rsidRDefault="00CA4F4B" w:rsidP="00F158D4">
      <w:pPr>
        <w:pStyle w:val="af3"/>
        <w:widowControl w:val="0"/>
        <w:numPr>
          <w:ilvl w:val="2"/>
          <w:numId w:val="4"/>
        </w:numPr>
        <w:jc w:val="both"/>
        <w:rPr>
          <w:rFonts w:eastAsia="Calibri"/>
          <w:sz w:val="28"/>
          <w:szCs w:val="28"/>
          <w:lang w:eastAsia="en-US"/>
        </w:rPr>
      </w:pPr>
      <w:r w:rsidRPr="00CA4F4B">
        <w:rPr>
          <w:rFonts w:eastAsia="Calibri"/>
          <w:sz w:val="28"/>
          <w:szCs w:val="28"/>
          <w:lang w:eastAsia="en-US"/>
        </w:rPr>
        <w:t>В помещениях, занимаемые Инспекцией, сотрудники Инспекции при оказании государственной услуги обязаны обеспечивать инвалидам (включая инвалидов, использующих кресла-коляски и собак-проводников):</w:t>
      </w:r>
    </w:p>
    <w:p w14:paraId="1A98DB84" w14:textId="77777777" w:rsidR="00CA4F4B" w:rsidRPr="005D4760" w:rsidRDefault="00CA4F4B" w:rsidP="00F158D4">
      <w:pPr>
        <w:numPr>
          <w:ilvl w:val="0"/>
          <w:numId w:val="9"/>
        </w:numPr>
        <w:spacing w:after="160" w:line="259" w:lineRule="auto"/>
        <w:contextualSpacing/>
        <w:jc w:val="both"/>
        <w:rPr>
          <w:rFonts w:eastAsia="Calibri"/>
          <w:sz w:val="28"/>
          <w:szCs w:val="28"/>
          <w:lang w:eastAsia="en-US"/>
        </w:rPr>
      </w:pPr>
      <w:r w:rsidRPr="005D4760">
        <w:rPr>
          <w:rFonts w:eastAsia="Calibri"/>
          <w:sz w:val="28"/>
          <w:szCs w:val="28"/>
          <w:lang w:eastAsia="en-US"/>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752A1584" w14:textId="77777777" w:rsidR="00CA4F4B" w:rsidRPr="005D4760" w:rsidRDefault="00CA4F4B" w:rsidP="00F158D4">
      <w:pPr>
        <w:numPr>
          <w:ilvl w:val="0"/>
          <w:numId w:val="9"/>
        </w:numPr>
        <w:spacing w:after="160" w:line="259" w:lineRule="auto"/>
        <w:contextualSpacing/>
        <w:jc w:val="both"/>
        <w:rPr>
          <w:rFonts w:eastAsia="Calibri"/>
          <w:sz w:val="28"/>
          <w:szCs w:val="28"/>
          <w:lang w:eastAsia="en-US"/>
        </w:rPr>
      </w:pPr>
      <w:r w:rsidRPr="005D4760">
        <w:rPr>
          <w:rFonts w:eastAsia="Calibri"/>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6A885C7E" w14:textId="77777777" w:rsidR="00CA4F4B" w:rsidRPr="005D4760" w:rsidRDefault="00CA4F4B" w:rsidP="00F158D4">
      <w:pPr>
        <w:numPr>
          <w:ilvl w:val="0"/>
          <w:numId w:val="9"/>
        </w:numPr>
        <w:spacing w:after="160" w:line="259" w:lineRule="auto"/>
        <w:contextualSpacing/>
        <w:jc w:val="both"/>
        <w:rPr>
          <w:rFonts w:eastAsia="Calibri"/>
          <w:sz w:val="28"/>
          <w:szCs w:val="28"/>
          <w:lang w:eastAsia="en-US"/>
        </w:rPr>
      </w:pPr>
      <w:r w:rsidRPr="005D4760">
        <w:rPr>
          <w:rFonts w:eastAsia="Calibri"/>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5D4760">
        <w:rPr>
          <w:rFonts w:eastAsia="Calibri"/>
          <w:sz w:val="28"/>
          <w:szCs w:val="28"/>
          <w:lang w:eastAsia="en-US"/>
        </w:rPr>
        <w:lastRenderedPageBreak/>
        <w:t>объектам социальной, инженерной и транспортной инфраструктур и к услугам с учетом ограничений их жизнедеятельности;</w:t>
      </w:r>
    </w:p>
    <w:p w14:paraId="0C512B36" w14:textId="77777777" w:rsidR="00CA4F4B" w:rsidRPr="005D4760" w:rsidRDefault="00CA4F4B" w:rsidP="00F158D4">
      <w:pPr>
        <w:numPr>
          <w:ilvl w:val="0"/>
          <w:numId w:val="9"/>
        </w:numPr>
        <w:spacing w:after="160" w:line="259" w:lineRule="auto"/>
        <w:contextualSpacing/>
        <w:jc w:val="both"/>
        <w:rPr>
          <w:rFonts w:eastAsia="Calibri"/>
          <w:sz w:val="28"/>
          <w:szCs w:val="28"/>
          <w:lang w:eastAsia="en-US"/>
        </w:rPr>
      </w:pPr>
      <w:r w:rsidRPr="005D4760">
        <w:rPr>
          <w:rFonts w:eastAsia="Calibri"/>
          <w:sz w:val="28"/>
          <w:szCs w:val="28"/>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4760">
        <w:rPr>
          <w:rFonts w:eastAsia="Calibri"/>
          <w:sz w:val="28"/>
          <w:szCs w:val="28"/>
          <w:lang w:eastAsia="en-US"/>
        </w:rPr>
        <w:t>тифлосурдопереводчика</w:t>
      </w:r>
      <w:proofErr w:type="spellEnd"/>
      <w:r w:rsidRPr="005D4760">
        <w:rPr>
          <w:rFonts w:eastAsia="Calibri"/>
          <w:sz w:val="28"/>
          <w:szCs w:val="28"/>
          <w:lang w:eastAsia="en-US"/>
        </w:rPr>
        <w:t>;</w:t>
      </w:r>
    </w:p>
    <w:p w14:paraId="20F37D80" w14:textId="6E424C97" w:rsidR="00CA4F4B" w:rsidRDefault="00CA4F4B" w:rsidP="00F158D4">
      <w:pPr>
        <w:numPr>
          <w:ilvl w:val="0"/>
          <w:numId w:val="9"/>
        </w:numPr>
        <w:spacing w:after="160" w:line="259" w:lineRule="auto"/>
        <w:contextualSpacing/>
        <w:jc w:val="both"/>
        <w:rPr>
          <w:rFonts w:eastAsia="Calibri"/>
          <w:sz w:val="28"/>
          <w:szCs w:val="28"/>
          <w:lang w:eastAsia="en-US"/>
        </w:rPr>
      </w:pPr>
      <w:r w:rsidRPr="005D4760">
        <w:rPr>
          <w:rFonts w:eastAsia="Calibri"/>
          <w:sz w:val="28"/>
          <w:szCs w:val="28"/>
          <w:lang w:eastAsia="en-US"/>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1E1D076" w14:textId="34DD21D6" w:rsidR="00B15C37" w:rsidRPr="00CA4F4B" w:rsidRDefault="00CA4F4B" w:rsidP="00F158D4">
      <w:pPr>
        <w:numPr>
          <w:ilvl w:val="0"/>
          <w:numId w:val="9"/>
        </w:numPr>
        <w:spacing w:after="160" w:line="259" w:lineRule="auto"/>
        <w:contextualSpacing/>
        <w:jc w:val="both"/>
        <w:rPr>
          <w:rFonts w:eastAsia="Calibri"/>
          <w:sz w:val="28"/>
          <w:szCs w:val="28"/>
          <w:lang w:eastAsia="en-US"/>
        </w:rPr>
      </w:pPr>
      <w:r w:rsidRPr="00CA4F4B">
        <w:rPr>
          <w:rFonts w:eastAsia="Calibri"/>
          <w:sz w:val="28"/>
          <w:szCs w:val="28"/>
          <w:lang w:eastAsia="en-US"/>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14647DFF" w14:textId="77777777" w:rsidR="00CA4F4B" w:rsidRPr="008A36E1" w:rsidRDefault="00CA4F4B" w:rsidP="00CA4F4B">
      <w:pPr>
        <w:ind w:firstLine="709"/>
        <w:rPr>
          <w:b/>
          <w:sz w:val="28"/>
          <w:szCs w:val="28"/>
        </w:rPr>
      </w:pPr>
    </w:p>
    <w:p w14:paraId="6F06F82F" w14:textId="227DA5DD" w:rsidR="00757061" w:rsidRPr="00113E76" w:rsidRDefault="00757061" w:rsidP="00F158D4">
      <w:pPr>
        <w:pStyle w:val="af3"/>
        <w:numPr>
          <w:ilvl w:val="1"/>
          <w:numId w:val="4"/>
        </w:numPr>
        <w:jc w:val="both"/>
        <w:rPr>
          <w:b/>
          <w:sz w:val="28"/>
          <w:szCs w:val="28"/>
        </w:rPr>
      </w:pPr>
      <w:r w:rsidRPr="004851C6">
        <w:rPr>
          <w:b/>
          <w:bCs/>
          <w:sz w:val="28"/>
          <w:szCs w:val="28"/>
        </w:rPr>
        <w:t>Показатели доступности и качества государственной услуги</w:t>
      </w:r>
    </w:p>
    <w:p w14:paraId="3D43E595" w14:textId="77777777" w:rsidR="00113E76" w:rsidRPr="00BD30AB" w:rsidRDefault="00113E76" w:rsidP="00F158D4">
      <w:pPr>
        <w:widowControl w:val="0"/>
        <w:numPr>
          <w:ilvl w:val="2"/>
          <w:numId w:val="12"/>
        </w:numPr>
        <w:ind w:left="0" w:firstLine="709"/>
        <w:jc w:val="both"/>
        <w:rPr>
          <w:sz w:val="28"/>
          <w:szCs w:val="28"/>
        </w:rPr>
      </w:pPr>
      <w:r w:rsidRPr="00BD30AB">
        <w:rPr>
          <w:sz w:val="28"/>
          <w:szCs w:val="28"/>
        </w:rPr>
        <w:t>Показателями доступности предоставления государственной услуги являются:</w:t>
      </w:r>
    </w:p>
    <w:p w14:paraId="70CB5EBE" w14:textId="2A372859" w:rsidR="00113E76" w:rsidRPr="00BD30AB" w:rsidRDefault="00113E76" w:rsidP="00F158D4">
      <w:pPr>
        <w:widowControl w:val="0"/>
        <w:numPr>
          <w:ilvl w:val="2"/>
          <w:numId w:val="10"/>
        </w:numPr>
        <w:jc w:val="both"/>
        <w:rPr>
          <w:sz w:val="28"/>
          <w:szCs w:val="28"/>
        </w:rPr>
      </w:pPr>
      <w:r w:rsidRPr="00BD30AB">
        <w:rPr>
          <w:sz w:val="28"/>
          <w:szCs w:val="28"/>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государственной услуги;</w:t>
      </w:r>
    </w:p>
    <w:p w14:paraId="44FE8227" w14:textId="77777777" w:rsidR="00113E76" w:rsidRPr="00BD30AB" w:rsidRDefault="00113E76" w:rsidP="00F158D4">
      <w:pPr>
        <w:widowControl w:val="0"/>
        <w:numPr>
          <w:ilvl w:val="2"/>
          <w:numId w:val="10"/>
        </w:numPr>
        <w:jc w:val="both"/>
        <w:rPr>
          <w:sz w:val="28"/>
          <w:szCs w:val="28"/>
        </w:rPr>
      </w:pPr>
      <w:r w:rsidRPr="00BD30AB">
        <w:rPr>
          <w:sz w:val="28"/>
          <w:szCs w:val="28"/>
        </w:rPr>
        <w:t>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14:paraId="72D3F7FE" w14:textId="77777777" w:rsidR="00113E76" w:rsidRPr="00BD30AB" w:rsidRDefault="00113E76" w:rsidP="00F158D4">
      <w:pPr>
        <w:widowControl w:val="0"/>
        <w:numPr>
          <w:ilvl w:val="2"/>
          <w:numId w:val="10"/>
        </w:numPr>
        <w:jc w:val="both"/>
        <w:rPr>
          <w:sz w:val="28"/>
          <w:szCs w:val="28"/>
        </w:rPr>
      </w:pPr>
      <w:r w:rsidRPr="00BD30AB">
        <w:rPr>
          <w:sz w:val="28"/>
          <w:szCs w:val="28"/>
        </w:rPr>
        <w:t>получение заявителем информации о ходе предоставления государственной услуги с использованием средств телефонной связи, электронного информирования, в том числе с использованием информационно-коммуникационных технологий;</w:t>
      </w:r>
    </w:p>
    <w:p w14:paraId="48DDC5B5" w14:textId="77777777" w:rsidR="00113E76" w:rsidRPr="00BD30AB" w:rsidRDefault="00113E76" w:rsidP="00F158D4">
      <w:pPr>
        <w:widowControl w:val="0"/>
        <w:numPr>
          <w:ilvl w:val="2"/>
          <w:numId w:val="10"/>
        </w:numPr>
        <w:jc w:val="both"/>
        <w:rPr>
          <w:sz w:val="28"/>
          <w:szCs w:val="28"/>
        </w:rPr>
      </w:pPr>
      <w:r w:rsidRPr="00BD30AB">
        <w:rPr>
          <w:sz w:val="28"/>
          <w:szCs w:val="28"/>
        </w:rPr>
        <w:t>получение результатов предоставления государственной услуги.</w:t>
      </w:r>
    </w:p>
    <w:p w14:paraId="7EF68319" w14:textId="77777777" w:rsidR="00113E76" w:rsidRPr="00BD30AB" w:rsidRDefault="00113E76" w:rsidP="00F158D4">
      <w:pPr>
        <w:numPr>
          <w:ilvl w:val="2"/>
          <w:numId w:val="10"/>
        </w:numPr>
        <w:rPr>
          <w:sz w:val="28"/>
          <w:szCs w:val="28"/>
        </w:rPr>
      </w:pPr>
      <w:r w:rsidRPr="00BD30AB">
        <w:rPr>
          <w:sz w:val="28"/>
          <w:szCs w:val="28"/>
        </w:rPr>
        <w:t>обеспечение доступности для инвалидов объектов территориальных подразделений Инспекции;</w:t>
      </w:r>
    </w:p>
    <w:p w14:paraId="521047D3" w14:textId="77777777" w:rsidR="00113E76" w:rsidRPr="00BD30AB" w:rsidRDefault="00113E76" w:rsidP="00F158D4">
      <w:pPr>
        <w:numPr>
          <w:ilvl w:val="2"/>
          <w:numId w:val="10"/>
        </w:numPr>
        <w:jc w:val="both"/>
        <w:rPr>
          <w:sz w:val="28"/>
          <w:szCs w:val="28"/>
        </w:rPr>
      </w:pPr>
      <w:r w:rsidRPr="00BD30AB">
        <w:rPr>
          <w:sz w:val="28"/>
          <w:szCs w:val="28"/>
        </w:rPr>
        <w:t>возможность получения государственной услуги в многофункциональном центре предоставления государственных и муниципальных услуг.</w:t>
      </w:r>
    </w:p>
    <w:p w14:paraId="55A0394D" w14:textId="6E59C83B" w:rsidR="00113E76" w:rsidRDefault="00113E76" w:rsidP="00F158D4">
      <w:pPr>
        <w:widowControl w:val="0"/>
        <w:numPr>
          <w:ilvl w:val="2"/>
          <w:numId w:val="13"/>
        </w:numPr>
        <w:ind w:left="0" w:firstLine="709"/>
        <w:jc w:val="both"/>
        <w:rPr>
          <w:sz w:val="28"/>
          <w:szCs w:val="28"/>
        </w:rPr>
      </w:pPr>
      <w:r w:rsidRPr="00BD30AB">
        <w:rPr>
          <w:sz w:val="28"/>
          <w:szCs w:val="28"/>
        </w:rPr>
        <w:t xml:space="preserve"> Качество предоставления государственной услуги характеризуется отсутствием:</w:t>
      </w:r>
    </w:p>
    <w:p w14:paraId="7EC31C08" w14:textId="77777777" w:rsidR="00113E76" w:rsidRPr="00BD30AB" w:rsidRDefault="00113E76" w:rsidP="00F158D4">
      <w:pPr>
        <w:widowControl w:val="0"/>
        <w:numPr>
          <w:ilvl w:val="2"/>
          <w:numId w:val="11"/>
        </w:numPr>
        <w:jc w:val="both"/>
        <w:rPr>
          <w:sz w:val="28"/>
          <w:szCs w:val="28"/>
        </w:rPr>
      </w:pPr>
      <w:r w:rsidRPr="00BD30AB">
        <w:rPr>
          <w:sz w:val="28"/>
          <w:szCs w:val="28"/>
        </w:rPr>
        <w:t xml:space="preserve">очередей при приеме от заявителя документов, необходимых для </w:t>
      </w:r>
      <w:r w:rsidRPr="00BD30AB">
        <w:rPr>
          <w:sz w:val="28"/>
          <w:szCs w:val="28"/>
        </w:rPr>
        <w:lastRenderedPageBreak/>
        <w:t>предоставления государственной услуги;</w:t>
      </w:r>
    </w:p>
    <w:p w14:paraId="1E174FAD" w14:textId="77777777" w:rsidR="00113E76" w:rsidRPr="00BD30AB" w:rsidRDefault="00113E76" w:rsidP="00F158D4">
      <w:pPr>
        <w:widowControl w:val="0"/>
        <w:numPr>
          <w:ilvl w:val="2"/>
          <w:numId w:val="11"/>
        </w:numPr>
        <w:jc w:val="both"/>
        <w:rPr>
          <w:sz w:val="28"/>
          <w:szCs w:val="28"/>
        </w:rPr>
      </w:pPr>
      <w:r w:rsidRPr="00BD30AB">
        <w:rPr>
          <w:sz w:val="28"/>
          <w:szCs w:val="28"/>
        </w:rPr>
        <w:t>нарушений сроков предоставления государственной услуги;</w:t>
      </w:r>
    </w:p>
    <w:p w14:paraId="7F58618E" w14:textId="77777777" w:rsidR="00113E76" w:rsidRPr="00BD30AB" w:rsidRDefault="00113E76" w:rsidP="00F158D4">
      <w:pPr>
        <w:widowControl w:val="0"/>
        <w:numPr>
          <w:ilvl w:val="2"/>
          <w:numId w:val="11"/>
        </w:numPr>
        <w:jc w:val="both"/>
        <w:rPr>
          <w:sz w:val="28"/>
          <w:szCs w:val="28"/>
        </w:rPr>
      </w:pPr>
      <w:r w:rsidRPr="00BD30AB">
        <w:rPr>
          <w:sz w:val="28"/>
          <w:szCs w:val="28"/>
        </w:rPr>
        <w:t>жалоб на действия (бездействие) должностных лиц Инспекции, предоставляющих государственную услугу;</w:t>
      </w:r>
    </w:p>
    <w:p w14:paraId="7CA39040" w14:textId="77777777" w:rsidR="00113E76" w:rsidRPr="00BD30AB" w:rsidRDefault="00113E76" w:rsidP="00F158D4">
      <w:pPr>
        <w:widowControl w:val="0"/>
        <w:numPr>
          <w:ilvl w:val="2"/>
          <w:numId w:val="11"/>
        </w:numPr>
        <w:jc w:val="both"/>
        <w:rPr>
          <w:sz w:val="28"/>
          <w:szCs w:val="28"/>
        </w:rPr>
      </w:pPr>
      <w:r w:rsidRPr="00BD30AB">
        <w:rPr>
          <w:sz w:val="28"/>
          <w:szCs w:val="28"/>
        </w:rPr>
        <w:t>жалоб на некорректное, невнимательное отношение должностных лиц Инспекции, предоставляющих государственную услугу, к заявителям;</w:t>
      </w:r>
    </w:p>
    <w:p w14:paraId="29E1D745" w14:textId="77777777" w:rsidR="00113E76" w:rsidRPr="00BD30AB" w:rsidRDefault="00113E76" w:rsidP="00F158D4">
      <w:pPr>
        <w:widowControl w:val="0"/>
        <w:numPr>
          <w:ilvl w:val="2"/>
          <w:numId w:val="11"/>
        </w:numPr>
        <w:jc w:val="both"/>
        <w:rPr>
          <w:sz w:val="28"/>
          <w:szCs w:val="28"/>
        </w:rPr>
      </w:pPr>
      <w:r w:rsidRPr="00BD30AB">
        <w:rPr>
          <w:sz w:val="28"/>
          <w:szCs w:val="28"/>
        </w:rPr>
        <w:t>судебных актов о признании незаконными решений должностных лиц Инспекции.</w:t>
      </w:r>
    </w:p>
    <w:p w14:paraId="229C9405" w14:textId="77777777" w:rsidR="00113E76" w:rsidRPr="00113E76" w:rsidRDefault="00113E76" w:rsidP="00F158D4">
      <w:pPr>
        <w:pStyle w:val="af3"/>
        <w:widowControl w:val="0"/>
        <w:numPr>
          <w:ilvl w:val="2"/>
          <w:numId w:val="4"/>
        </w:numPr>
        <w:jc w:val="both"/>
        <w:textAlignment w:val="top"/>
        <w:rPr>
          <w:vanish/>
          <w:sz w:val="28"/>
          <w:szCs w:val="28"/>
        </w:rPr>
      </w:pPr>
    </w:p>
    <w:p w14:paraId="2204559E" w14:textId="77777777" w:rsidR="00113E76" w:rsidRPr="00113E76" w:rsidRDefault="00113E76" w:rsidP="00F158D4">
      <w:pPr>
        <w:pStyle w:val="af3"/>
        <w:widowControl w:val="0"/>
        <w:numPr>
          <w:ilvl w:val="2"/>
          <w:numId w:val="4"/>
        </w:numPr>
        <w:jc w:val="both"/>
        <w:textAlignment w:val="top"/>
        <w:rPr>
          <w:vanish/>
          <w:sz w:val="28"/>
          <w:szCs w:val="28"/>
        </w:rPr>
      </w:pPr>
    </w:p>
    <w:p w14:paraId="6475FBDA" w14:textId="6BE7430E" w:rsidR="00113E76" w:rsidRPr="00113E76" w:rsidRDefault="00113E76" w:rsidP="00F158D4">
      <w:pPr>
        <w:widowControl w:val="0"/>
        <w:numPr>
          <w:ilvl w:val="2"/>
          <w:numId w:val="4"/>
        </w:numPr>
        <w:jc w:val="both"/>
        <w:textAlignment w:val="top"/>
        <w:rPr>
          <w:sz w:val="28"/>
          <w:szCs w:val="28"/>
        </w:rPr>
      </w:pPr>
      <w:r w:rsidRPr="00113E76">
        <w:rPr>
          <w:sz w:val="28"/>
          <w:szCs w:val="28"/>
        </w:rPr>
        <w:t>При предоставлении государственной услуги количество взаимодействий заявителей с должностными лицами Инспекции не должно превышать двух раз, при этом продолжительность административных процедур при каждом обращении не должна превышать</w:t>
      </w:r>
    </w:p>
    <w:p w14:paraId="600433AB" w14:textId="77777777" w:rsidR="006D033E" w:rsidRPr="008A36E1" w:rsidRDefault="006D033E" w:rsidP="008A36E1">
      <w:pPr>
        <w:ind w:firstLine="709"/>
        <w:jc w:val="center"/>
        <w:textAlignment w:val="top"/>
        <w:rPr>
          <w:b/>
          <w:bCs/>
          <w:sz w:val="28"/>
          <w:szCs w:val="28"/>
        </w:rPr>
      </w:pPr>
    </w:p>
    <w:p w14:paraId="1C3F1C9C" w14:textId="5F406D60" w:rsidR="000633AB" w:rsidRPr="004851C6" w:rsidRDefault="000633AB" w:rsidP="00F158D4">
      <w:pPr>
        <w:pStyle w:val="af3"/>
        <w:numPr>
          <w:ilvl w:val="1"/>
          <w:numId w:val="4"/>
        </w:numPr>
        <w:jc w:val="both"/>
        <w:rPr>
          <w:b/>
          <w:sz w:val="28"/>
          <w:szCs w:val="28"/>
        </w:rPr>
      </w:pPr>
      <w:r w:rsidRPr="004851C6">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14:paraId="7F4167CA" w14:textId="77777777" w:rsidR="009B790A" w:rsidRPr="00BD30AB" w:rsidRDefault="009B790A" w:rsidP="00F158D4">
      <w:pPr>
        <w:widowControl w:val="0"/>
        <w:numPr>
          <w:ilvl w:val="2"/>
          <w:numId w:val="14"/>
        </w:numPr>
        <w:tabs>
          <w:tab w:val="left" w:pos="0"/>
        </w:tabs>
        <w:jc w:val="both"/>
        <w:rPr>
          <w:sz w:val="28"/>
          <w:szCs w:val="28"/>
        </w:rPr>
      </w:pPr>
      <w:r w:rsidRPr="00BD30AB">
        <w:rPr>
          <w:sz w:val="28"/>
          <w:szCs w:val="28"/>
        </w:rPr>
        <w:t>Обеспечение возможности подачи заявителем с использованием официального сайта Инспекции, государственной информационной системы, запроса о предоставлении государственной услуги.</w:t>
      </w:r>
    </w:p>
    <w:p w14:paraId="0B37B77B" w14:textId="77777777" w:rsidR="009B790A" w:rsidRPr="00BD30AB" w:rsidRDefault="009B790A" w:rsidP="00F158D4">
      <w:pPr>
        <w:widowControl w:val="0"/>
        <w:numPr>
          <w:ilvl w:val="2"/>
          <w:numId w:val="14"/>
        </w:numPr>
        <w:tabs>
          <w:tab w:val="left" w:pos="0"/>
        </w:tabs>
        <w:jc w:val="both"/>
        <w:rPr>
          <w:sz w:val="28"/>
          <w:szCs w:val="28"/>
        </w:rPr>
      </w:pPr>
      <w:r w:rsidRPr="00BD30AB">
        <w:rPr>
          <w:sz w:val="28"/>
          <w:szCs w:val="28"/>
        </w:rPr>
        <w:t xml:space="preserve">Получение государственной услуги в </w:t>
      </w:r>
      <w:bookmarkStart w:id="12" w:name="_Hlk803173"/>
      <w:r w:rsidRPr="00BD30AB">
        <w:rPr>
          <w:sz w:val="28"/>
          <w:szCs w:val="28"/>
        </w:rPr>
        <w:t>многофункциональном центре</w:t>
      </w:r>
      <w:bookmarkEnd w:id="12"/>
      <w:r w:rsidRPr="00BD30AB">
        <w:rPr>
          <w:sz w:val="28"/>
          <w:szCs w:val="28"/>
        </w:rPr>
        <w:t xml:space="preserve"> осуществляется в соответствии с соглашениями, заключенными между многофункциональным центром и Государственной инспекцией Забайкальского края, предоставляющими государственную услугу, с момента вступления в силу соответствующего соглашения о взаимодействии.</w:t>
      </w:r>
    </w:p>
    <w:p w14:paraId="7386B057" w14:textId="21139FBF" w:rsidR="009B790A" w:rsidRPr="00BD30AB" w:rsidRDefault="009B790A" w:rsidP="00F158D4">
      <w:pPr>
        <w:widowControl w:val="0"/>
        <w:numPr>
          <w:ilvl w:val="2"/>
          <w:numId w:val="14"/>
        </w:numPr>
        <w:tabs>
          <w:tab w:val="left" w:pos="0"/>
        </w:tabs>
        <w:jc w:val="both"/>
        <w:rPr>
          <w:sz w:val="28"/>
          <w:szCs w:val="28"/>
        </w:rPr>
      </w:pPr>
      <w:r w:rsidRPr="00BD30AB">
        <w:rPr>
          <w:sz w:val="28"/>
          <w:szCs w:val="28"/>
        </w:rPr>
        <w:t xml:space="preserve">Государственная услуга оказывается в многофункциональном центре только в части приема документов от Заявителя. Дальнейшее оказание государственной услуги осуществляется непосредственно в Инспекции в соответствии с настоящим регламентом. </w:t>
      </w:r>
    </w:p>
    <w:p w14:paraId="40BD80B2" w14:textId="77777777" w:rsidR="00757061" w:rsidRPr="000633AB" w:rsidRDefault="00757061" w:rsidP="008A36E1">
      <w:pPr>
        <w:ind w:firstLine="709"/>
        <w:rPr>
          <w:sz w:val="28"/>
          <w:szCs w:val="28"/>
        </w:rPr>
      </w:pPr>
    </w:p>
    <w:p w14:paraId="40FEFEDC" w14:textId="657CB642" w:rsidR="00757061" w:rsidRPr="004851C6" w:rsidRDefault="00757061" w:rsidP="00F158D4">
      <w:pPr>
        <w:pStyle w:val="af3"/>
        <w:numPr>
          <w:ilvl w:val="0"/>
          <w:numId w:val="4"/>
        </w:numPr>
        <w:jc w:val="center"/>
        <w:rPr>
          <w:b/>
          <w:sz w:val="28"/>
          <w:szCs w:val="28"/>
        </w:rPr>
      </w:pPr>
      <w:r w:rsidRPr="004851C6">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18421BB" w14:textId="77777777" w:rsidR="00757061" w:rsidRPr="008A36E1" w:rsidRDefault="00757061" w:rsidP="008A36E1">
      <w:pPr>
        <w:ind w:firstLine="709"/>
        <w:jc w:val="center"/>
        <w:rPr>
          <w:b/>
          <w:sz w:val="28"/>
          <w:szCs w:val="28"/>
        </w:rPr>
      </w:pPr>
    </w:p>
    <w:p w14:paraId="150EB450" w14:textId="6EEE4A01" w:rsidR="00D340BF" w:rsidRPr="004851C6" w:rsidRDefault="00D340BF" w:rsidP="00F158D4">
      <w:pPr>
        <w:pStyle w:val="af3"/>
        <w:numPr>
          <w:ilvl w:val="1"/>
          <w:numId w:val="4"/>
        </w:numPr>
        <w:jc w:val="both"/>
        <w:rPr>
          <w:b/>
          <w:sz w:val="28"/>
          <w:szCs w:val="28"/>
        </w:rPr>
      </w:pPr>
      <w:r w:rsidRPr="004851C6">
        <w:rPr>
          <w:b/>
          <w:sz w:val="28"/>
          <w:szCs w:val="28"/>
        </w:rPr>
        <w:t>Административные процедуры</w:t>
      </w:r>
    </w:p>
    <w:p w14:paraId="50B0B560" w14:textId="6181DE3C" w:rsidR="00B8113B" w:rsidRPr="004851C6" w:rsidRDefault="00B8113B" w:rsidP="00F158D4">
      <w:pPr>
        <w:pStyle w:val="af3"/>
        <w:numPr>
          <w:ilvl w:val="2"/>
          <w:numId w:val="4"/>
        </w:numPr>
        <w:jc w:val="both"/>
        <w:rPr>
          <w:sz w:val="28"/>
          <w:szCs w:val="28"/>
        </w:rPr>
      </w:pPr>
      <w:r w:rsidRPr="004851C6">
        <w:rPr>
          <w:sz w:val="28"/>
          <w:szCs w:val="28"/>
        </w:rPr>
        <w:t xml:space="preserve">Описание последовательности действий при </w:t>
      </w:r>
      <w:r w:rsidR="001A2D14" w:rsidRPr="004851C6">
        <w:rPr>
          <w:sz w:val="28"/>
          <w:szCs w:val="28"/>
        </w:rPr>
        <w:t>предоставлении</w:t>
      </w:r>
      <w:r w:rsidRPr="004851C6">
        <w:rPr>
          <w:sz w:val="28"/>
          <w:szCs w:val="28"/>
        </w:rPr>
        <w:t xml:space="preserve"> государственной </w:t>
      </w:r>
      <w:r w:rsidR="001A2D14" w:rsidRPr="004851C6">
        <w:rPr>
          <w:sz w:val="28"/>
          <w:szCs w:val="28"/>
        </w:rPr>
        <w:t>услуги</w:t>
      </w:r>
      <w:r w:rsidRPr="004851C6">
        <w:rPr>
          <w:sz w:val="28"/>
          <w:szCs w:val="28"/>
        </w:rPr>
        <w:t xml:space="preserve"> включает в себя следующие административные процедуры:</w:t>
      </w:r>
    </w:p>
    <w:p w14:paraId="262B0E0D" w14:textId="77777777" w:rsidR="00B8113B" w:rsidRPr="008A36E1" w:rsidRDefault="00B8113B" w:rsidP="00F158D4">
      <w:pPr>
        <w:numPr>
          <w:ilvl w:val="0"/>
          <w:numId w:val="15"/>
        </w:numPr>
        <w:jc w:val="both"/>
        <w:rPr>
          <w:sz w:val="28"/>
          <w:szCs w:val="28"/>
        </w:rPr>
      </w:pPr>
      <w:r w:rsidRPr="008A36E1">
        <w:rPr>
          <w:sz w:val="28"/>
          <w:szCs w:val="28"/>
        </w:rPr>
        <w:t>прием и регистрация документов</w:t>
      </w:r>
      <w:r w:rsidR="00011A05" w:rsidRPr="008A36E1">
        <w:rPr>
          <w:sz w:val="28"/>
          <w:szCs w:val="28"/>
        </w:rPr>
        <w:t>;</w:t>
      </w:r>
    </w:p>
    <w:p w14:paraId="5CC6CAF5" w14:textId="77777777" w:rsidR="006C1456" w:rsidRPr="008A36E1" w:rsidRDefault="006C1456" w:rsidP="00F158D4">
      <w:pPr>
        <w:numPr>
          <w:ilvl w:val="0"/>
          <w:numId w:val="15"/>
        </w:numPr>
        <w:jc w:val="both"/>
        <w:rPr>
          <w:sz w:val="28"/>
          <w:szCs w:val="28"/>
        </w:rPr>
      </w:pPr>
      <w:r w:rsidRPr="008A36E1">
        <w:rPr>
          <w:sz w:val="28"/>
          <w:szCs w:val="28"/>
        </w:rPr>
        <w:t>формирование и направление межведомственных</w:t>
      </w:r>
      <w:r w:rsidR="00CE0095" w:rsidRPr="008A36E1">
        <w:rPr>
          <w:sz w:val="28"/>
          <w:szCs w:val="28"/>
        </w:rPr>
        <w:t xml:space="preserve"> электронных</w:t>
      </w:r>
      <w:r w:rsidRPr="008A36E1">
        <w:rPr>
          <w:sz w:val="28"/>
          <w:szCs w:val="28"/>
        </w:rPr>
        <w:t xml:space="preserve"> запросов;</w:t>
      </w:r>
    </w:p>
    <w:p w14:paraId="516508B9" w14:textId="77777777" w:rsidR="00B8113B" w:rsidRPr="008A36E1" w:rsidRDefault="00B8113B" w:rsidP="00F158D4">
      <w:pPr>
        <w:numPr>
          <w:ilvl w:val="0"/>
          <w:numId w:val="15"/>
        </w:numPr>
        <w:jc w:val="both"/>
        <w:rPr>
          <w:sz w:val="28"/>
          <w:szCs w:val="28"/>
        </w:rPr>
      </w:pPr>
      <w:r w:rsidRPr="008A36E1">
        <w:rPr>
          <w:sz w:val="28"/>
          <w:szCs w:val="28"/>
        </w:rPr>
        <w:t>осмотр</w:t>
      </w:r>
      <w:r w:rsidR="00101E4C">
        <w:t xml:space="preserve"> </w:t>
      </w:r>
      <w:r w:rsidR="00011A05" w:rsidRPr="008A36E1">
        <w:rPr>
          <w:sz w:val="28"/>
          <w:szCs w:val="28"/>
        </w:rPr>
        <w:t>аттракциона;</w:t>
      </w:r>
    </w:p>
    <w:p w14:paraId="2C0C7461" w14:textId="77777777" w:rsidR="009A36CC" w:rsidRDefault="00581112" w:rsidP="00F158D4">
      <w:pPr>
        <w:numPr>
          <w:ilvl w:val="0"/>
          <w:numId w:val="15"/>
        </w:numPr>
        <w:jc w:val="both"/>
        <w:rPr>
          <w:sz w:val="28"/>
          <w:szCs w:val="28"/>
        </w:rPr>
      </w:pPr>
      <w:r>
        <w:rPr>
          <w:sz w:val="28"/>
          <w:szCs w:val="28"/>
        </w:rPr>
        <w:t xml:space="preserve">государственная </w:t>
      </w:r>
      <w:r w:rsidR="009A36CC" w:rsidRPr="008A36E1">
        <w:rPr>
          <w:sz w:val="28"/>
          <w:szCs w:val="28"/>
        </w:rPr>
        <w:t>регистрация</w:t>
      </w:r>
      <w:r w:rsidR="00101E4C">
        <w:rPr>
          <w:sz w:val="28"/>
          <w:szCs w:val="28"/>
        </w:rPr>
        <w:t xml:space="preserve"> </w:t>
      </w:r>
      <w:r w:rsidR="00011A05" w:rsidRPr="008A36E1">
        <w:rPr>
          <w:sz w:val="28"/>
          <w:szCs w:val="28"/>
        </w:rPr>
        <w:t>аттракциона</w:t>
      </w:r>
      <w:r w:rsidR="00051CFB" w:rsidRPr="008A36E1">
        <w:rPr>
          <w:sz w:val="28"/>
          <w:szCs w:val="28"/>
        </w:rPr>
        <w:t>;</w:t>
      </w:r>
    </w:p>
    <w:p w14:paraId="74D9788A" w14:textId="77777777" w:rsidR="00581112" w:rsidRDefault="00581112" w:rsidP="00F158D4">
      <w:pPr>
        <w:numPr>
          <w:ilvl w:val="0"/>
          <w:numId w:val="15"/>
        </w:numPr>
        <w:jc w:val="both"/>
        <w:rPr>
          <w:sz w:val="28"/>
          <w:szCs w:val="28"/>
        </w:rPr>
      </w:pPr>
      <w:r>
        <w:rPr>
          <w:sz w:val="28"/>
          <w:szCs w:val="28"/>
        </w:rPr>
        <w:lastRenderedPageBreak/>
        <w:t xml:space="preserve">временная </w:t>
      </w:r>
      <w:r w:rsidR="00F76FF7">
        <w:rPr>
          <w:sz w:val="28"/>
          <w:szCs w:val="28"/>
        </w:rPr>
        <w:t xml:space="preserve">государственная регистрация </w:t>
      </w:r>
      <w:r w:rsidR="00F76FF7" w:rsidRPr="00F76FF7">
        <w:rPr>
          <w:sz w:val="28"/>
          <w:szCs w:val="28"/>
        </w:rPr>
        <w:t>по месту пребывания ранее зарегистрированного</w:t>
      </w:r>
      <w:r>
        <w:rPr>
          <w:sz w:val="28"/>
          <w:szCs w:val="28"/>
        </w:rPr>
        <w:t xml:space="preserve"> аттракциона;</w:t>
      </w:r>
    </w:p>
    <w:p w14:paraId="55F23507" w14:textId="77777777" w:rsidR="00F76FF7" w:rsidRPr="008A36E1" w:rsidRDefault="00F76FF7" w:rsidP="00F158D4">
      <w:pPr>
        <w:numPr>
          <w:ilvl w:val="0"/>
          <w:numId w:val="15"/>
        </w:numPr>
        <w:jc w:val="both"/>
        <w:rPr>
          <w:sz w:val="28"/>
          <w:szCs w:val="28"/>
        </w:rPr>
      </w:pPr>
      <w:r w:rsidRPr="00F76FF7">
        <w:rPr>
          <w:sz w:val="28"/>
          <w:szCs w:val="28"/>
        </w:rPr>
        <w:t>выдача дубликата свидетельства о государственной регистрации аттракциона</w:t>
      </w:r>
      <w:r>
        <w:rPr>
          <w:sz w:val="28"/>
          <w:szCs w:val="28"/>
        </w:rPr>
        <w:t>;</w:t>
      </w:r>
    </w:p>
    <w:p w14:paraId="47E920CA" w14:textId="77777777" w:rsidR="00051CFB" w:rsidRPr="008A36E1" w:rsidRDefault="00F76FF7" w:rsidP="00F158D4">
      <w:pPr>
        <w:numPr>
          <w:ilvl w:val="0"/>
          <w:numId w:val="15"/>
        </w:numPr>
        <w:jc w:val="both"/>
        <w:rPr>
          <w:sz w:val="28"/>
          <w:szCs w:val="28"/>
        </w:rPr>
      </w:pPr>
      <w:r w:rsidRPr="00F76FF7">
        <w:rPr>
          <w:sz w:val="28"/>
          <w:szCs w:val="28"/>
        </w:rPr>
        <w:t>выдача государственного регистрационного знака на аттракцион взамен утраченного или пришедшего в негодность</w:t>
      </w:r>
      <w:r w:rsidR="00051CFB" w:rsidRPr="008A36E1">
        <w:rPr>
          <w:sz w:val="28"/>
          <w:szCs w:val="28"/>
        </w:rPr>
        <w:t>;</w:t>
      </w:r>
    </w:p>
    <w:p w14:paraId="559BB7A7" w14:textId="77777777" w:rsidR="009A36CC" w:rsidRPr="008A36E1" w:rsidRDefault="00F76FF7" w:rsidP="00F158D4">
      <w:pPr>
        <w:numPr>
          <w:ilvl w:val="0"/>
          <w:numId w:val="15"/>
        </w:numPr>
        <w:jc w:val="both"/>
        <w:rPr>
          <w:sz w:val="28"/>
          <w:szCs w:val="28"/>
        </w:rPr>
      </w:pPr>
      <w:r w:rsidRPr="00F76FF7">
        <w:rPr>
          <w:sz w:val="28"/>
          <w:szCs w:val="28"/>
        </w:rPr>
        <w:t>выдач</w:t>
      </w:r>
      <w:r>
        <w:rPr>
          <w:sz w:val="28"/>
          <w:szCs w:val="28"/>
        </w:rPr>
        <w:t>а</w:t>
      </w:r>
      <w:r w:rsidRPr="00F76FF7">
        <w:rPr>
          <w:sz w:val="28"/>
          <w:szCs w:val="28"/>
        </w:rPr>
        <w:t xml:space="preserve"> справки о совершенных регистрационных действиях в отношении аттракциона</w:t>
      </w:r>
      <w:r w:rsidR="00051CFB" w:rsidRPr="008A36E1">
        <w:rPr>
          <w:sz w:val="28"/>
          <w:szCs w:val="28"/>
        </w:rPr>
        <w:t>.</w:t>
      </w:r>
    </w:p>
    <w:bookmarkEnd w:id="9"/>
    <w:p w14:paraId="5009FEAC" w14:textId="3F032889" w:rsidR="00051CFB" w:rsidRPr="004851C6" w:rsidRDefault="00051CFB" w:rsidP="00F158D4">
      <w:pPr>
        <w:pStyle w:val="af3"/>
        <w:numPr>
          <w:ilvl w:val="2"/>
          <w:numId w:val="4"/>
        </w:numPr>
        <w:jc w:val="both"/>
        <w:rPr>
          <w:sz w:val="28"/>
          <w:szCs w:val="28"/>
        </w:rPr>
      </w:pPr>
      <w:r w:rsidRPr="004851C6">
        <w:rPr>
          <w:sz w:val="28"/>
          <w:szCs w:val="28"/>
        </w:rPr>
        <w:t xml:space="preserve">Государственная регистрация аттракционов осуществляется </w:t>
      </w:r>
      <w:r w:rsidR="00581112" w:rsidRPr="004851C6">
        <w:rPr>
          <w:sz w:val="28"/>
          <w:szCs w:val="28"/>
        </w:rPr>
        <w:t>главным государственным инспектором</w:t>
      </w:r>
      <w:r w:rsidRPr="004851C6">
        <w:rPr>
          <w:sz w:val="28"/>
          <w:szCs w:val="28"/>
        </w:rPr>
        <w:t xml:space="preserve"> в соответствии с П</w:t>
      </w:r>
      <w:r w:rsidR="00581112" w:rsidRPr="004851C6">
        <w:rPr>
          <w:sz w:val="28"/>
          <w:szCs w:val="28"/>
        </w:rPr>
        <w:t>равила</w:t>
      </w:r>
      <w:r w:rsidR="00651360">
        <w:rPr>
          <w:sz w:val="28"/>
          <w:szCs w:val="28"/>
        </w:rPr>
        <w:t>ми</w:t>
      </w:r>
      <w:r w:rsidR="00581112" w:rsidRPr="004851C6">
        <w:rPr>
          <w:sz w:val="28"/>
          <w:szCs w:val="28"/>
        </w:rPr>
        <w:t xml:space="preserve"> регистрации</w:t>
      </w:r>
      <w:r w:rsidRPr="004851C6">
        <w:rPr>
          <w:sz w:val="28"/>
          <w:szCs w:val="28"/>
        </w:rPr>
        <w:t xml:space="preserve">. </w:t>
      </w:r>
    </w:p>
    <w:p w14:paraId="2A7BDB3C" w14:textId="77777777" w:rsidR="00F76FF7" w:rsidRPr="004851C6" w:rsidRDefault="00F76FF7" w:rsidP="00F158D4">
      <w:pPr>
        <w:pStyle w:val="af3"/>
        <w:numPr>
          <w:ilvl w:val="2"/>
          <w:numId w:val="4"/>
        </w:numPr>
        <w:jc w:val="both"/>
        <w:rPr>
          <w:sz w:val="28"/>
          <w:szCs w:val="28"/>
        </w:rPr>
      </w:pPr>
      <w:r w:rsidRPr="004851C6">
        <w:rPr>
          <w:sz w:val="28"/>
          <w:szCs w:val="28"/>
        </w:rPr>
        <w:t xml:space="preserve">Государственная регистрация аттракционов осуществляется в целях их государственного учета. </w:t>
      </w:r>
    </w:p>
    <w:p w14:paraId="6C9662F6" w14:textId="77777777" w:rsidR="00F76FF7" w:rsidRPr="004851C6" w:rsidRDefault="0017383B" w:rsidP="00F158D4">
      <w:pPr>
        <w:pStyle w:val="af3"/>
        <w:numPr>
          <w:ilvl w:val="2"/>
          <w:numId w:val="4"/>
        </w:numPr>
        <w:jc w:val="both"/>
        <w:rPr>
          <w:sz w:val="28"/>
          <w:szCs w:val="28"/>
        </w:rPr>
      </w:pPr>
      <w:r w:rsidRPr="004851C6">
        <w:rPr>
          <w:sz w:val="28"/>
          <w:szCs w:val="28"/>
        </w:rPr>
        <w:t xml:space="preserve">Правилами регистрации </w:t>
      </w:r>
      <w:r w:rsidR="00F76FF7" w:rsidRPr="004851C6">
        <w:rPr>
          <w:sz w:val="28"/>
          <w:szCs w:val="28"/>
        </w:rPr>
        <w:t xml:space="preserve">распространяются на аттракционы, виды и типы которых предусмотрены приложением </w:t>
      </w:r>
      <w:r w:rsidR="00B84070" w:rsidRPr="004851C6">
        <w:rPr>
          <w:sz w:val="28"/>
          <w:szCs w:val="28"/>
        </w:rPr>
        <w:t>№</w:t>
      </w:r>
      <w:r w:rsidR="00F76FF7" w:rsidRPr="004851C6">
        <w:rPr>
          <w:sz w:val="28"/>
          <w:szCs w:val="28"/>
        </w:rPr>
        <w:t xml:space="preserve"> 1 к техническому регламенту Евразийского экономического союза "О безопасности аттракционов"</w:t>
      </w:r>
      <w:r w:rsidR="00BF2D00" w:rsidRPr="004851C6">
        <w:rPr>
          <w:sz w:val="28"/>
          <w:szCs w:val="28"/>
        </w:rPr>
        <w:t xml:space="preserve"> (ТР ЕАЭС 038/2016)</w:t>
      </w:r>
      <w:r w:rsidR="00F76FF7" w:rsidRPr="004851C6">
        <w:rPr>
          <w:sz w:val="28"/>
          <w:szCs w:val="28"/>
        </w:rPr>
        <w:t>.</w:t>
      </w:r>
    </w:p>
    <w:p w14:paraId="605F7339" w14:textId="6C061D77" w:rsidR="00F76FF7" w:rsidRPr="004851C6" w:rsidRDefault="00F76FF7" w:rsidP="00F158D4">
      <w:pPr>
        <w:pStyle w:val="af3"/>
        <w:numPr>
          <w:ilvl w:val="2"/>
          <w:numId w:val="4"/>
        </w:numPr>
        <w:jc w:val="both"/>
        <w:rPr>
          <w:sz w:val="28"/>
          <w:szCs w:val="28"/>
        </w:rPr>
      </w:pPr>
      <w:r w:rsidRPr="004851C6">
        <w:rPr>
          <w:sz w:val="28"/>
          <w:szCs w:val="28"/>
        </w:rPr>
        <w:t xml:space="preserve">Эксплуатант обязан зарегистрировать аттракцион в </w:t>
      </w:r>
      <w:r w:rsidR="00BF2D00" w:rsidRPr="004851C6">
        <w:rPr>
          <w:sz w:val="28"/>
          <w:szCs w:val="28"/>
        </w:rPr>
        <w:t xml:space="preserve">Государственной инспекции Забайкальского края (далее </w:t>
      </w:r>
      <w:r w:rsidRPr="004851C6">
        <w:rPr>
          <w:sz w:val="28"/>
          <w:szCs w:val="28"/>
        </w:rPr>
        <w:t>орган гостехнадзора</w:t>
      </w:r>
      <w:r w:rsidR="00BF2D00" w:rsidRPr="004851C6">
        <w:rPr>
          <w:sz w:val="28"/>
          <w:szCs w:val="28"/>
        </w:rPr>
        <w:t>)</w:t>
      </w:r>
      <w:r w:rsidRPr="004851C6">
        <w:rPr>
          <w:sz w:val="28"/>
          <w:szCs w:val="28"/>
        </w:rPr>
        <w:t xml:space="preserve"> по месту установки аттракциона. В случае изменения места установки ранее зарегистрированного нестационарного аттракциона он подлежит временной государственной регистрации в органе гостехнадзора по месту пребывания аттракциона.</w:t>
      </w:r>
    </w:p>
    <w:p w14:paraId="48D43549" w14:textId="194065F1" w:rsidR="00F76FF7" w:rsidRPr="004851C6" w:rsidRDefault="00F76FF7" w:rsidP="00F158D4">
      <w:pPr>
        <w:pStyle w:val="af3"/>
        <w:numPr>
          <w:ilvl w:val="2"/>
          <w:numId w:val="4"/>
        </w:numPr>
        <w:jc w:val="both"/>
        <w:rPr>
          <w:sz w:val="28"/>
          <w:szCs w:val="28"/>
        </w:rPr>
      </w:pPr>
      <w:r w:rsidRPr="004851C6">
        <w:rPr>
          <w:sz w:val="28"/>
          <w:szCs w:val="28"/>
        </w:rPr>
        <w:t>Аттракцион подлежит государственной регистрации (временной государственной регистрации по месту пребывания) до ввода его в эксплуатацию, за исключением аттракционов, введенных в эксплуатацию до вступления в силу Правил регистрации.</w:t>
      </w:r>
    </w:p>
    <w:p w14:paraId="61C6DF95" w14:textId="41A9B13F" w:rsidR="00F76FF7" w:rsidRPr="00651360" w:rsidRDefault="00F76FF7" w:rsidP="00F158D4">
      <w:pPr>
        <w:pStyle w:val="af3"/>
        <w:numPr>
          <w:ilvl w:val="2"/>
          <w:numId w:val="4"/>
        </w:numPr>
        <w:jc w:val="both"/>
        <w:rPr>
          <w:sz w:val="28"/>
          <w:szCs w:val="28"/>
        </w:rPr>
      </w:pPr>
      <w:r w:rsidRPr="00651360">
        <w:rPr>
          <w:sz w:val="28"/>
          <w:szCs w:val="28"/>
        </w:rPr>
        <w:t>Аттракционы, введенные в эксплуатацию до вступления в силу Правил регистрации и не зарегистрированные (не учтенные) в соответствии</w:t>
      </w:r>
      <w:r w:rsidR="00651360" w:rsidRPr="00651360">
        <w:rPr>
          <w:sz w:val="28"/>
          <w:szCs w:val="28"/>
        </w:rPr>
        <w:t xml:space="preserve"> </w:t>
      </w:r>
      <w:r w:rsidRPr="00651360">
        <w:rPr>
          <w:sz w:val="28"/>
          <w:szCs w:val="28"/>
        </w:rPr>
        <w:t>с нормативными правовыми актами субъектов Российской Федерации, подлежат государственной регистрации в следующие сроки:</w:t>
      </w:r>
    </w:p>
    <w:p w14:paraId="257C2FB2" w14:textId="77777777" w:rsidR="00F76FF7" w:rsidRPr="004851C6" w:rsidRDefault="00F76FF7" w:rsidP="00F158D4">
      <w:pPr>
        <w:pStyle w:val="af3"/>
        <w:numPr>
          <w:ilvl w:val="2"/>
          <w:numId w:val="16"/>
        </w:numPr>
        <w:jc w:val="both"/>
        <w:rPr>
          <w:sz w:val="28"/>
          <w:szCs w:val="28"/>
        </w:rPr>
      </w:pPr>
      <w:r w:rsidRPr="004851C6">
        <w:rPr>
          <w:sz w:val="28"/>
          <w:szCs w:val="28"/>
        </w:rPr>
        <w:t xml:space="preserve">с высокой степенью потенциального биомеханического риска (RB-1) - до истечения 24 месяцев со дня вступления в силу </w:t>
      </w:r>
      <w:r w:rsidR="001032DF" w:rsidRPr="004851C6">
        <w:rPr>
          <w:sz w:val="28"/>
          <w:szCs w:val="28"/>
        </w:rPr>
        <w:t>Правил регистрации</w:t>
      </w:r>
      <w:r w:rsidRPr="004851C6">
        <w:rPr>
          <w:sz w:val="28"/>
          <w:szCs w:val="28"/>
        </w:rPr>
        <w:t>;</w:t>
      </w:r>
    </w:p>
    <w:p w14:paraId="283E8DF7" w14:textId="77777777" w:rsidR="00F76FF7" w:rsidRPr="004851C6" w:rsidRDefault="00F76FF7" w:rsidP="00F158D4">
      <w:pPr>
        <w:pStyle w:val="af3"/>
        <w:numPr>
          <w:ilvl w:val="2"/>
          <w:numId w:val="16"/>
        </w:numPr>
        <w:jc w:val="both"/>
        <w:rPr>
          <w:sz w:val="28"/>
          <w:szCs w:val="28"/>
        </w:rPr>
      </w:pPr>
      <w:r w:rsidRPr="004851C6">
        <w:rPr>
          <w:sz w:val="28"/>
          <w:szCs w:val="28"/>
        </w:rPr>
        <w:t xml:space="preserve">со средней степенью потенциального биомеханического риска (RB-2) - до истечения 27 месяцев со дня вступления в силу </w:t>
      </w:r>
      <w:r w:rsidR="001032DF" w:rsidRPr="004851C6">
        <w:rPr>
          <w:sz w:val="28"/>
          <w:szCs w:val="28"/>
        </w:rPr>
        <w:t>Правил регистрации</w:t>
      </w:r>
      <w:r w:rsidRPr="004851C6">
        <w:rPr>
          <w:sz w:val="28"/>
          <w:szCs w:val="28"/>
        </w:rPr>
        <w:t>;</w:t>
      </w:r>
    </w:p>
    <w:p w14:paraId="02D90F75" w14:textId="77777777" w:rsidR="00F76FF7" w:rsidRPr="004851C6" w:rsidRDefault="00F76FF7" w:rsidP="00F158D4">
      <w:pPr>
        <w:pStyle w:val="af3"/>
        <w:numPr>
          <w:ilvl w:val="2"/>
          <w:numId w:val="16"/>
        </w:numPr>
        <w:jc w:val="both"/>
        <w:rPr>
          <w:sz w:val="28"/>
          <w:szCs w:val="28"/>
        </w:rPr>
      </w:pPr>
      <w:r w:rsidRPr="004851C6">
        <w:rPr>
          <w:sz w:val="28"/>
          <w:szCs w:val="28"/>
        </w:rPr>
        <w:t>с низкой степенью потенциального биомеханического риска (RB-3) - до истечения 30 месяцев со дня вступления в силу Правил регистрации.</w:t>
      </w:r>
    </w:p>
    <w:p w14:paraId="5C329CFF" w14:textId="34346D7D" w:rsidR="001032DF" w:rsidRPr="004851C6" w:rsidRDefault="00F76FF7" w:rsidP="00F158D4">
      <w:pPr>
        <w:pStyle w:val="af3"/>
        <w:numPr>
          <w:ilvl w:val="2"/>
          <w:numId w:val="4"/>
        </w:numPr>
        <w:jc w:val="both"/>
        <w:rPr>
          <w:sz w:val="28"/>
          <w:szCs w:val="28"/>
        </w:rPr>
      </w:pPr>
      <w:r w:rsidRPr="004851C6">
        <w:rPr>
          <w:sz w:val="28"/>
          <w:szCs w:val="28"/>
        </w:rPr>
        <w:t xml:space="preserve">Аттракционы, введенные в эксплуатацию до вступления в силу </w:t>
      </w:r>
      <w:r w:rsidR="001032DF" w:rsidRPr="004851C6">
        <w:rPr>
          <w:sz w:val="28"/>
          <w:szCs w:val="28"/>
        </w:rPr>
        <w:t xml:space="preserve">Правил регистрации </w:t>
      </w:r>
      <w:r w:rsidRPr="004851C6">
        <w:rPr>
          <w:sz w:val="28"/>
          <w:szCs w:val="28"/>
        </w:rPr>
        <w:t xml:space="preserve">и зарегистрированные (учтенные) в соответствии с нормативными правовыми актами субъектов Российской Федерации, подлежат государственной регистрации до окончания срока их регистрации или срока действия документа, подтверждающего допуск к эксплуатации, установленного в соответствии с нормативными правовыми актами субъекта Российской Федерации. Если нормативными правовыми актами субъекта Российской Федерации установлены оба указанных срока, для определения </w:t>
      </w:r>
      <w:r w:rsidRPr="004851C6">
        <w:rPr>
          <w:sz w:val="28"/>
          <w:szCs w:val="28"/>
        </w:rPr>
        <w:lastRenderedPageBreak/>
        <w:t xml:space="preserve">срока государственной регистрации аттракциона используется срок, который наступает раньше. Если нормативными правовыми актами субъекта Российской Федерации указанные сроки не определены либо определенные в соответствии с нормативными правовыми актами субъекта Российской Федерации сроки оканчиваются после истечения 12 месяцев со дня вступления в силу </w:t>
      </w:r>
      <w:r w:rsidR="001032DF" w:rsidRPr="004851C6">
        <w:rPr>
          <w:sz w:val="28"/>
          <w:szCs w:val="28"/>
        </w:rPr>
        <w:t>Правил регистрации</w:t>
      </w:r>
      <w:r w:rsidRPr="004851C6">
        <w:rPr>
          <w:sz w:val="28"/>
          <w:szCs w:val="28"/>
        </w:rPr>
        <w:t xml:space="preserve">, аттракционы, зарегистрированные в соответствии с такими нормативными правовыми актами субъектов Российской Федерации, подлежат государственной регистрации до истечения 12 месяцев со дня вступления в силу </w:t>
      </w:r>
      <w:r w:rsidR="001032DF" w:rsidRPr="004851C6">
        <w:rPr>
          <w:sz w:val="28"/>
          <w:szCs w:val="28"/>
        </w:rPr>
        <w:t>Правил регистрации</w:t>
      </w:r>
      <w:r w:rsidRPr="004851C6">
        <w:rPr>
          <w:sz w:val="28"/>
          <w:szCs w:val="28"/>
        </w:rPr>
        <w:t>.</w:t>
      </w:r>
    </w:p>
    <w:p w14:paraId="1CBDC3E6" w14:textId="77777777" w:rsidR="00FA410E" w:rsidRPr="008A36E1" w:rsidRDefault="00FA410E" w:rsidP="008A36E1">
      <w:pPr>
        <w:ind w:firstLine="709"/>
        <w:jc w:val="both"/>
        <w:rPr>
          <w:sz w:val="28"/>
          <w:szCs w:val="28"/>
        </w:rPr>
      </w:pPr>
    </w:p>
    <w:p w14:paraId="37111031" w14:textId="41D0D94F" w:rsidR="00B8113B" w:rsidRPr="004851C6" w:rsidRDefault="00B8113B" w:rsidP="00F158D4">
      <w:pPr>
        <w:pStyle w:val="af3"/>
        <w:numPr>
          <w:ilvl w:val="1"/>
          <w:numId w:val="4"/>
        </w:numPr>
        <w:jc w:val="both"/>
        <w:rPr>
          <w:b/>
          <w:sz w:val="28"/>
          <w:szCs w:val="28"/>
        </w:rPr>
      </w:pPr>
      <w:r w:rsidRPr="004851C6">
        <w:rPr>
          <w:b/>
          <w:sz w:val="28"/>
          <w:szCs w:val="28"/>
        </w:rPr>
        <w:t>Прием и регистрация документов</w:t>
      </w:r>
    </w:p>
    <w:p w14:paraId="36A33A7E" w14:textId="77777777" w:rsidR="00200AFA" w:rsidRPr="008A36E1" w:rsidRDefault="00C44817" w:rsidP="00F158D4">
      <w:pPr>
        <w:pStyle w:val="a3"/>
        <w:numPr>
          <w:ilvl w:val="2"/>
          <w:numId w:val="4"/>
        </w:numPr>
        <w:rPr>
          <w:sz w:val="28"/>
          <w:szCs w:val="28"/>
        </w:rPr>
      </w:pPr>
      <w:r w:rsidRPr="008A36E1">
        <w:rPr>
          <w:sz w:val="28"/>
          <w:szCs w:val="28"/>
        </w:rPr>
        <w:t>Заявитель имеет право направить заявление и документы, у</w:t>
      </w:r>
      <w:r w:rsidR="008C1D68" w:rsidRPr="008A36E1">
        <w:rPr>
          <w:sz w:val="28"/>
          <w:szCs w:val="28"/>
        </w:rPr>
        <w:t>казанные в пункте 2.6</w:t>
      </w:r>
      <w:r w:rsidRPr="008A36E1">
        <w:rPr>
          <w:sz w:val="28"/>
          <w:szCs w:val="28"/>
        </w:rPr>
        <w:t>, лично, в электронной форме, либо с использованием государственной информационной системы «Портал государственных и муниципальных услуг Забайкальского края»</w:t>
      </w:r>
      <w:r w:rsidR="008C1D68" w:rsidRPr="008A36E1">
        <w:rPr>
          <w:sz w:val="28"/>
          <w:szCs w:val="28"/>
        </w:rPr>
        <w:t xml:space="preserve">. </w:t>
      </w:r>
      <w:r w:rsidR="00200AFA" w:rsidRPr="008A36E1">
        <w:rPr>
          <w:sz w:val="28"/>
          <w:szCs w:val="28"/>
        </w:rPr>
        <w:t xml:space="preserve">Оригиналы документов предоставляются непосредственно при получении государственной услуги. </w:t>
      </w:r>
    </w:p>
    <w:p w14:paraId="2F07BC15" w14:textId="5D73CA98" w:rsidR="008C1D68" w:rsidRPr="008A36E1" w:rsidRDefault="00581112" w:rsidP="00F158D4">
      <w:pPr>
        <w:pStyle w:val="a3"/>
        <w:numPr>
          <w:ilvl w:val="2"/>
          <w:numId w:val="4"/>
        </w:numPr>
        <w:rPr>
          <w:sz w:val="28"/>
          <w:szCs w:val="28"/>
        </w:rPr>
      </w:pPr>
      <w:r>
        <w:rPr>
          <w:sz w:val="28"/>
          <w:szCs w:val="28"/>
        </w:rPr>
        <w:t>Должностное лицо Инспекции</w:t>
      </w:r>
      <w:r w:rsidR="008C1D68" w:rsidRPr="008A36E1">
        <w:rPr>
          <w:sz w:val="28"/>
          <w:szCs w:val="28"/>
        </w:rPr>
        <w:t xml:space="preserve"> проверяет наличие всех необходимых документов, </w:t>
      </w:r>
      <w:r w:rsidR="00651360" w:rsidRPr="008A36E1">
        <w:rPr>
          <w:sz w:val="28"/>
          <w:szCs w:val="28"/>
        </w:rPr>
        <w:t>надлежащее оформление документов,</w:t>
      </w:r>
      <w:r w:rsidR="008C1D68" w:rsidRPr="008A36E1">
        <w:rPr>
          <w:sz w:val="28"/>
          <w:szCs w:val="28"/>
        </w:rPr>
        <w:t xml:space="preserve"> предоставленных заявителем, удостоверяясь, что:</w:t>
      </w:r>
    </w:p>
    <w:p w14:paraId="56C72FF8" w14:textId="77777777" w:rsidR="008C1D68" w:rsidRPr="008A36E1" w:rsidRDefault="008C1D68" w:rsidP="00F158D4">
      <w:pPr>
        <w:pStyle w:val="a3"/>
        <w:numPr>
          <w:ilvl w:val="0"/>
          <w:numId w:val="17"/>
        </w:numPr>
        <w:rPr>
          <w:sz w:val="28"/>
          <w:szCs w:val="28"/>
        </w:rPr>
      </w:pPr>
      <w:r w:rsidRPr="008A36E1">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32881BBB" w14:textId="77777777" w:rsidR="008C1D68" w:rsidRPr="008A36E1" w:rsidRDefault="008C1D68" w:rsidP="00F158D4">
      <w:pPr>
        <w:pStyle w:val="a3"/>
        <w:numPr>
          <w:ilvl w:val="0"/>
          <w:numId w:val="17"/>
        </w:numPr>
        <w:rPr>
          <w:sz w:val="28"/>
          <w:szCs w:val="28"/>
        </w:rPr>
      </w:pPr>
      <w:r w:rsidRPr="008A36E1">
        <w:rPr>
          <w:sz w:val="28"/>
          <w:szCs w:val="28"/>
        </w:rPr>
        <w:t>фамилии, имена и отчества физических лиц, адреса их мест жительства написаны полностью;</w:t>
      </w:r>
    </w:p>
    <w:p w14:paraId="2A9C9839" w14:textId="77777777" w:rsidR="008C1D68" w:rsidRPr="008A36E1" w:rsidRDefault="008C1D68" w:rsidP="00F158D4">
      <w:pPr>
        <w:pStyle w:val="a3"/>
        <w:numPr>
          <w:ilvl w:val="0"/>
          <w:numId w:val="17"/>
        </w:numPr>
        <w:rPr>
          <w:sz w:val="28"/>
          <w:szCs w:val="28"/>
        </w:rPr>
      </w:pPr>
      <w:r w:rsidRPr="008A36E1">
        <w:rPr>
          <w:sz w:val="28"/>
          <w:szCs w:val="28"/>
        </w:rPr>
        <w:t>в документах нет подчисток, приписок, зачеркнутых слов и иных не оговоренных исправлений;</w:t>
      </w:r>
    </w:p>
    <w:p w14:paraId="54887A87" w14:textId="77777777" w:rsidR="008C1D68" w:rsidRPr="008A36E1" w:rsidRDefault="008C1D68" w:rsidP="00F158D4">
      <w:pPr>
        <w:pStyle w:val="a3"/>
        <w:numPr>
          <w:ilvl w:val="0"/>
          <w:numId w:val="17"/>
        </w:numPr>
        <w:rPr>
          <w:sz w:val="28"/>
          <w:szCs w:val="28"/>
        </w:rPr>
      </w:pPr>
      <w:r w:rsidRPr="008A36E1">
        <w:rPr>
          <w:sz w:val="28"/>
          <w:szCs w:val="28"/>
        </w:rPr>
        <w:t>документы не исполнены карандашом;</w:t>
      </w:r>
    </w:p>
    <w:p w14:paraId="12D17340" w14:textId="77777777" w:rsidR="008C1D68" w:rsidRPr="008A36E1" w:rsidRDefault="008C1D68" w:rsidP="00F158D4">
      <w:pPr>
        <w:pStyle w:val="a3"/>
        <w:numPr>
          <w:ilvl w:val="0"/>
          <w:numId w:val="17"/>
        </w:numPr>
        <w:rPr>
          <w:sz w:val="28"/>
          <w:szCs w:val="28"/>
        </w:rPr>
      </w:pPr>
      <w:r w:rsidRPr="008A36E1">
        <w:rPr>
          <w:sz w:val="28"/>
          <w:szCs w:val="28"/>
        </w:rPr>
        <w:t>документы не имеют серьезных повреждений, наличие которых не позволяет однозначно истолковать их содержание.</w:t>
      </w:r>
    </w:p>
    <w:p w14:paraId="083F0870" w14:textId="63BD41FD" w:rsidR="008C1D68" w:rsidRDefault="008C1D68" w:rsidP="00F158D4">
      <w:pPr>
        <w:pStyle w:val="a3"/>
        <w:numPr>
          <w:ilvl w:val="2"/>
          <w:numId w:val="4"/>
        </w:numPr>
        <w:rPr>
          <w:sz w:val="28"/>
          <w:szCs w:val="28"/>
        </w:rPr>
      </w:pPr>
      <w:r w:rsidRPr="008A36E1">
        <w:rPr>
          <w:sz w:val="28"/>
          <w:szCs w:val="28"/>
        </w:rPr>
        <w:t xml:space="preserve">Максимальный срок выполнения действия составляет </w:t>
      </w:r>
      <w:r w:rsidR="00200AFA" w:rsidRPr="008A36E1">
        <w:rPr>
          <w:sz w:val="28"/>
          <w:szCs w:val="28"/>
        </w:rPr>
        <w:t>30</w:t>
      </w:r>
      <w:r w:rsidRPr="008A36E1">
        <w:rPr>
          <w:sz w:val="28"/>
          <w:szCs w:val="28"/>
        </w:rPr>
        <w:t xml:space="preserve"> минут. </w:t>
      </w:r>
    </w:p>
    <w:p w14:paraId="75336E47" w14:textId="77777777" w:rsidR="00885A31" w:rsidRPr="008A36E1" w:rsidRDefault="00885A31" w:rsidP="00F158D4">
      <w:pPr>
        <w:pStyle w:val="a3"/>
        <w:numPr>
          <w:ilvl w:val="2"/>
          <w:numId w:val="4"/>
        </w:numPr>
        <w:rPr>
          <w:sz w:val="28"/>
          <w:szCs w:val="28"/>
        </w:rPr>
      </w:pPr>
      <w:r>
        <w:rPr>
          <w:sz w:val="28"/>
          <w:szCs w:val="28"/>
        </w:rPr>
        <w:t>Срок рассмотрения документов составляет 5 рабочих дней со дня получения Инспекцией полного комплекта документов.</w:t>
      </w:r>
    </w:p>
    <w:p w14:paraId="511A7F78" w14:textId="77777777" w:rsidR="009D2D01" w:rsidRPr="008A36E1" w:rsidRDefault="009D2D01" w:rsidP="008A36E1">
      <w:pPr>
        <w:ind w:firstLine="709"/>
        <w:jc w:val="center"/>
        <w:rPr>
          <w:b/>
          <w:sz w:val="28"/>
          <w:szCs w:val="28"/>
        </w:rPr>
      </w:pPr>
    </w:p>
    <w:p w14:paraId="00990B2B" w14:textId="6E997A99" w:rsidR="006C1456" w:rsidRPr="004851C6" w:rsidRDefault="006C1456" w:rsidP="00F158D4">
      <w:pPr>
        <w:pStyle w:val="af3"/>
        <w:numPr>
          <w:ilvl w:val="1"/>
          <w:numId w:val="4"/>
        </w:numPr>
        <w:jc w:val="both"/>
        <w:rPr>
          <w:b/>
          <w:sz w:val="28"/>
          <w:szCs w:val="28"/>
        </w:rPr>
      </w:pPr>
      <w:r w:rsidRPr="004851C6">
        <w:rPr>
          <w:b/>
          <w:sz w:val="28"/>
          <w:szCs w:val="28"/>
        </w:rPr>
        <w:t>Формирование и направление межведомственных запросов в органы (организации), участвующие в предоставлении государственных услуг</w:t>
      </w:r>
    </w:p>
    <w:p w14:paraId="73EDF7B1" w14:textId="28EB7C67" w:rsidR="006C1456" w:rsidRPr="004851C6" w:rsidRDefault="00BF2D00" w:rsidP="00F158D4">
      <w:pPr>
        <w:pStyle w:val="af3"/>
        <w:numPr>
          <w:ilvl w:val="2"/>
          <w:numId w:val="4"/>
        </w:numPr>
        <w:autoSpaceDE w:val="0"/>
        <w:autoSpaceDN w:val="0"/>
        <w:adjustRightInd w:val="0"/>
        <w:jc w:val="both"/>
        <w:rPr>
          <w:sz w:val="28"/>
          <w:szCs w:val="28"/>
        </w:rPr>
      </w:pPr>
      <w:r w:rsidRPr="004851C6">
        <w:rPr>
          <w:sz w:val="28"/>
          <w:szCs w:val="28"/>
        </w:rPr>
        <w:t xml:space="preserve">Должностное лицо Инспекции, осуществляющее предоставление государственной услуги, </w:t>
      </w:r>
      <w:r w:rsidR="006C1456" w:rsidRPr="004851C6">
        <w:rPr>
          <w:sz w:val="28"/>
          <w:szCs w:val="28"/>
        </w:rPr>
        <w:t>проводит проверку документов, пред</w:t>
      </w:r>
      <w:r w:rsidR="00AC203F" w:rsidRPr="004851C6">
        <w:rPr>
          <w:sz w:val="28"/>
          <w:szCs w:val="28"/>
        </w:rPr>
        <w:t>о</w:t>
      </w:r>
      <w:r w:rsidR="006C1456" w:rsidRPr="004851C6">
        <w:rPr>
          <w:sz w:val="28"/>
          <w:szCs w:val="28"/>
        </w:rPr>
        <w:t>ставленных заявителем</w:t>
      </w:r>
      <w:r w:rsidR="00F358C1">
        <w:rPr>
          <w:sz w:val="28"/>
          <w:szCs w:val="28"/>
        </w:rPr>
        <w:t>,</w:t>
      </w:r>
      <w:r w:rsidR="006C1456" w:rsidRPr="004851C6">
        <w:rPr>
          <w:sz w:val="28"/>
          <w:szCs w:val="28"/>
        </w:rPr>
        <w:t xml:space="preserve"> и при отсутствии:</w:t>
      </w:r>
    </w:p>
    <w:p w14:paraId="0B442BF7" w14:textId="77777777" w:rsidR="006C1456" w:rsidRPr="008A36E1" w:rsidRDefault="006C1456" w:rsidP="00F158D4">
      <w:pPr>
        <w:numPr>
          <w:ilvl w:val="0"/>
          <w:numId w:val="18"/>
        </w:numPr>
        <w:autoSpaceDE w:val="0"/>
        <w:autoSpaceDN w:val="0"/>
        <w:adjustRightInd w:val="0"/>
        <w:jc w:val="both"/>
        <w:rPr>
          <w:sz w:val="28"/>
          <w:szCs w:val="28"/>
        </w:rPr>
      </w:pPr>
      <w:r w:rsidRPr="008A36E1">
        <w:rPr>
          <w:sz w:val="28"/>
          <w:szCs w:val="28"/>
        </w:rPr>
        <w:t>копии документа, подтверждающего факт внесения записи о юридическом лице в Единый государственный реестр юридических лиц или копии свидетельства о государственной регистрации заявителя в качестве индивидуального предпринимателя,</w:t>
      </w:r>
      <w:r w:rsidR="00196BFC" w:rsidRPr="008A36E1">
        <w:rPr>
          <w:sz w:val="28"/>
          <w:szCs w:val="28"/>
        </w:rPr>
        <w:t xml:space="preserve"> копии свидетельства о постановке на учет в налоговом органе,</w:t>
      </w:r>
      <w:r w:rsidRPr="008A36E1">
        <w:rPr>
          <w:sz w:val="28"/>
          <w:szCs w:val="28"/>
        </w:rPr>
        <w:t xml:space="preserve"> направляет в электронной форме посредством системы межведомственного взаимодействия запрос в УФНС Рос</w:t>
      </w:r>
      <w:r w:rsidR="00F11EFB" w:rsidRPr="008A36E1">
        <w:rPr>
          <w:sz w:val="28"/>
          <w:szCs w:val="28"/>
        </w:rPr>
        <w:t>с</w:t>
      </w:r>
      <w:r w:rsidRPr="008A36E1">
        <w:rPr>
          <w:sz w:val="28"/>
          <w:szCs w:val="28"/>
        </w:rPr>
        <w:t>ии;</w:t>
      </w:r>
    </w:p>
    <w:p w14:paraId="515758C1" w14:textId="77777777" w:rsidR="006C1456" w:rsidRDefault="00F11EFB" w:rsidP="00F158D4">
      <w:pPr>
        <w:numPr>
          <w:ilvl w:val="0"/>
          <w:numId w:val="18"/>
        </w:numPr>
        <w:autoSpaceDE w:val="0"/>
        <w:autoSpaceDN w:val="0"/>
        <w:adjustRightInd w:val="0"/>
        <w:jc w:val="both"/>
        <w:rPr>
          <w:sz w:val="28"/>
          <w:szCs w:val="28"/>
        </w:rPr>
      </w:pPr>
      <w:r w:rsidRPr="008A36E1">
        <w:rPr>
          <w:sz w:val="28"/>
          <w:szCs w:val="28"/>
        </w:rPr>
        <w:lastRenderedPageBreak/>
        <w:t>копии правоустанавливающих документов (договоров) на занимаемый земельный участок</w:t>
      </w:r>
      <w:r w:rsidR="006C1456" w:rsidRPr="008A36E1">
        <w:rPr>
          <w:sz w:val="28"/>
          <w:szCs w:val="28"/>
        </w:rPr>
        <w:t xml:space="preserve"> направляет в электронной форме посредством системы межведомственного взаимодействия запрос в </w:t>
      </w:r>
      <w:r w:rsidRPr="008A36E1">
        <w:rPr>
          <w:sz w:val="28"/>
          <w:szCs w:val="28"/>
        </w:rPr>
        <w:t>Росреестр</w:t>
      </w:r>
      <w:r w:rsidR="0046451A">
        <w:rPr>
          <w:sz w:val="28"/>
          <w:szCs w:val="28"/>
        </w:rPr>
        <w:t>;</w:t>
      </w:r>
    </w:p>
    <w:p w14:paraId="1EF4BC88" w14:textId="77777777" w:rsidR="0046451A" w:rsidRDefault="0046451A" w:rsidP="00F158D4">
      <w:pPr>
        <w:numPr>
          <w:ilvl w:val="0"/>
          <w:numId w:val="18"/>
        </w:numPr>
        <w:autoSpaceDE w:val="0"/>
        <w:autoSpaceDN w:val="0"/>
        <w:adjustRightInd w:val="0"/>
        <w:jc w:val="both"/>
        <w:rPr>
          <w:sz w:val="28"/>
          <w:szCs w:val="28"/>
        </w:rPr>
      </w:pPr>
      <w:r w:rsidRPr="0046451A">
        <w:rPr>
          <w:sz w:val="28"/>
          <w:szCs w:val="28"/>
        </w:rPr>
        <w:t>сведени</w:t>
      </w:r>
      <w:r>
        <w:rPr>
          <w:sz w:val="28"/>
          <w:szCs w:val="28"/>
        </w:rPr>
        <w:t>й</w:t>
      </w:r>
      <w:r w:rsidRPr="0046451A">
        <w:rPr>
          <w:sz w:val="28"/>
          <w:szCs w:val="28"/>
        </w:rPr>
        <w:t xml:space="preserve">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r w:rsidR="0017383B">
        <w:rPr>
          <w:sz w:val="28"/>
          <w:szCs w:val="28"/>
        </w:rPr>
        <w:t>)</w:t>
      </w:r>
      <w:r>
        <w:rPr>
          <w:sz w:val="28"/>
          <w:szCs w:val="28"/>
        </w:rPr>
        <w:t xml:space="preserve"> направляет запрос в регистрационное подразделение ГИБДД;</w:t>
      </w:r>
    </w:p>
    <w:p w14:paraId="2DF16DC5" w14:textId="77777777" w:rsidR="00087B53" w:rsidRPr="00087B53" w:rsidRDefault="0046451A" w:rsidP="00F158D4">
      <w:pPr>
        <w:numPr>
          <w:ilvl w:val="0"/>
          <w:numId w:val="18"/>
        </w:numPr>
        <w:autoSpaceDE w:val="0"/>
        <w:autoSpaceDN w:val="0"/>
        <w:adjustRightInd w:val="0"/>
        <w:jc w:val="both"/>
        <w:rPr>
          <w:sz w:val="28"/>
          <w:szCs w:val="28"/>
        </w:rPr>
      </w:pPr>
      <w:r w:rsidRPr="0046451A">
        <w:rPr>
          <w:sz w:val="28"/>
          <w:szCs w:val="28"/>
        </w:rPr>
        <w:t>информации об уплате государственной пошлины</w:t>
      </w:r>
      <w:r w:rsidR="00087B53">
        <w:rPr>
          <w:sz w:val="28"/>
          <w:szCs w:val="28"/>
        </w:rPr>
        <w:t xml:space="preserve"> </w:t>
      </w:r>
      <w:r w:rsidR="00087B53" w:rsidRPr="00087B53">
        <w:rPr>
          <w:sz w:val="28"/>
          <w:szCs w:val="28"/>
        </w:rPr>
        <w:t>направляет в электронной форме посредством системы межведомственного взаимодействия запрос в УФК России.</w:t>
      </w:r>
    </w:p>
    <w:p w14:paraId="220CF988" w14:textId="77777777" w:rsidR="006C1456" w:rsidRPr="004851C6" w:rsidRDefault="006C1456" w:rsidP="00F158D4">
      <w:pPr>
        <w:pStyle w:val="af3"/>
        <w:numPr>
          <w:ilvl w:val="2"/>
          <w:numId w:val="4"/>
        </w:numPr>
        <w:shd w:val="clear" w:color="auto" w:fill="FFFFFF"/>
        <w:jc w:val="both"/>
        <w:rPr>
          <w:sz w:val="28"/>
          <w:szCs w:val="28"/>
        </w:rPr>
      </w:pPr>
      <w:r w:rsidRPr="004851C6">
        <w:rPr>
          <w:sz w:val="28"/>
          <w:szCs w:val="28"/>
        </w:rPr>
        <w:t xml:space="preserve">Максимальный срок выполнения </w:t>
      </w:r>
      <w:r w:rsidR="00087B53" w:rsidRPr="004851C6">
        <w:rPr>
          <w:sz w:val="28"/>
          <w:szCs w:val="28"/>
        </w:rPr>
        <w:t xml:space="preserve">каждого </w:t>
      </w:r>
      <w:r w:rsidRPr="004851C6">
        <w:rPr>
          <w:sz w:val="28"/>
          <w:szCs w:val="28"/>
        </w:rPr>
        <w:t>действи</w:t>
      </w:r>
      <w:r w:rsidR="00F11EFB" w:rsidRPr="004851C6">
        <w:rPr>
          <w:sz w:val="28"/>
          <w:szCs w:val="28"/>
        </w:rPr>
        <w:t>я</w:t>
      </w:r>
      <w:r w:rsidRPr="004851C6">
        <w:rPr>
          <w:sz w:val="28"/>
          <w:szCs w:val="28"/>
        </w:rPr>
        <w:t xml:space="preserve"> составляет 15 минут.</w:t>
      </w:r>
    </w:p>
    <w:p w14:paraId="66CD9D83" w14:textId="77777777" w:rsidR="00196BFC" w:rsidRPr="008A36E1" w:rsidRDefault="00196BFC" w:rsidP="008A36E1">
      <w:pPr>
        <w:ind w:firstLine="709"/>
        <w:jc w:val="center"/>
        <w:rPr>
          <w:b/>
          <w:sz w:val="28"/>
          <w:szCs w:val="28"/>
        </w:rPr>
      </w:pPr>
    </w:p>
    <w:p w14:paraId="792092E3" w14:textId="4F447533" w:rsidR="00B8113B" w:rsidRPr="004851C6" w:rsidRDefault="00843C19" w:rsidP="00F158D4">
      <w:pPr>
        <w:pStyle w:val="af3"/>
        <w:numPr>
          <w:ilvl w:val="1"/>
          <w:numId w:val="4"/>
        </w:numPr>
        <w:jc w:val="both"/>
        <w:rPr>
          <w:b/>
          <w:sz w:val="28"/>
          <w:szCs w:val="28"/>
        </w:rPr>
      </w:pPr>
      <w:r w:rsidRPr="004851C6">
        <w:rPr>
          <w:b/>
          <w:sz w:val="28"/>
          <w:szCs w:val="28"/>
        </w:rPr>
        <w:t>Осмотр</w:t>
      </w:r>
      <w:r w:rsidR="00101E4C" w:rsidRPr="004851C6">
        <w:rPr>
          <w:b/>
          <w:sz w:val="28"/>
          <w:szCs w:val="28"/>
        </w:rPr>
        <w:t xml:space="preserve"> </w:t>
      </w:r>
      <w:r w:rsidRPr="004851C6">
        <w:rPr>
          <w:b/>
          <w:sz w:val="28"/>
          <w:szCs w:val="28"/>
        </w:rPr>
        <w:t>аттракционов</w:t>
      </w:r>
    </w:p>
    <w:p w14:paraId="09499238" w14:textId="32DE5A8C" w:rsidR="00E37355" w:rsidRPr="004851C6" w:rsidRDefault="00E37355" w:rsidP="00F158D4">
      <w:pPr>
        <w:pStyle w:val="af3"/>
        <w:numPr>
          <w:ilvl w:val="2"/>
          <w:numId w:val="4"/>
        </w:numPr>
        <w:jc w:val="both"/>
        <w:rPr>
          <w:sz w:val="28"/>
          <w:szCs w:val="28"/>
        </w:rPr>
      </w:pPr>
      <w:r w:rsidRPr="004851C6">
        <w:rPr>
          <w:sz w:val="28"/>
          <w:szCs w:val="28"/>
        </w:rPr>
        <w:t xml:space="preserve">При отсутствии оснований для отказа в государственной регистрации аттракциона орган гостехнадзора по согласованию с эксплуатантом (его представителем) </w:t>
      </w:r>
      <w:r w:rsidR="00147C6B" w:rsidRPr="004851C6">
        <w:rPr>
          <w:sz w:val="28"/>
          <w:szCs w:val="28"/>
        </w:rPr>
        <w:t>не позднее 5 рабочих дней со дня принятия решения об отсутствии оснований для отказа в государственной регистрации аттракциона назначает дату и время осмотра аттракциона;</w:t>
      </w:r>
    </w:p>
    <w:p w14:paraId="667B18D3" w14:textId="77777777" w:rsidR="00E37355" w:rsidRPr="004851C6" w:rsidRDefault="00E37355" w:rsidP="00F158D4">
      <w:pPr>
        <w:pStyle w:val="af3"/>
        <w:numPr>
          <w:ilvl w:val="2"/>
          <w:numId w:val="4"/>
        </w:numPr>
        <w:jc w:val="both"/>
        <w:rPr>
          <w:sz w:val="28"/>
          <w:szCs w:val="28"/>
        </w:rPr>
      </w:pPr>
      <w:r w:rsidRPr="004851C6">
        <w:rPr>
          <w:sz w:val="28"/>
          <w:szCs w:val="28"/>
        </w:rPr>
        <w:t>При осмотре аттракциона осуществляются идентификация аттракциона визуальным методом, проверка наличия маркировки аттракциона и соответствия ее представленным документам и проверка наличия:</w:t>
      </w:r>
    </w:p>
    <w:p w14:paraId="1B74567C" w14:textId="138B5F39" w:rsidR="00E37355" w:rsidRPr="004851C6" w:rsidRDefault="00E37355" w:rsidP="00F158D4">
      <w:pPr>
        <w:pStyle w:val="af3"/>
        <w:numPr>
          <w:ilvl w:val="2"/>
          <w:numId w:val="19"/>
        </w:numPr>
        <w:jc w:val="both"/>
        <w:rPr>
          <w:sz w:val="28"/>
          <w:szCs w:val="28"/>
        </w:rPr>
      </w:pPr>
      <w:r w:rsidRPr="004851C6">
        <w:rPr>
          <w:sz w:val="28"/>
          <w:szCs w:val="28"/>
        </w:rPr>
        <w:t>размещенных перед входом на аттракцион правил пользования аттракционом для посетителей, а также правил обслуживания пассажиров-инвалидов, если биомеханические воздействия аттракциона для них допустимы,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w:t>
      </w:r>
    </w:p>
    <w:p w14:paraId="592681E0" w14:textId="76462C9E" w:rsidR="00E37355" w:rsidRPr="004851C6" w:rsidRDefault="00E37355" w:rsidP="00F158D4">
      <w:pPr>
        <w:pStyle w:val="af3"/>
        <w:numPr>
          <w:ilvl w:val="2"/>
          <w:numId w:val="19"/>
        </w:numPr>
        <w:jc w:val="both"/>
        <w:rPr>
          <w:sz w:val="28"/>
          <w:szCs w:val="28"/>
        </w:rPr>
      </w:pPr>
      <w:r w:rsidRPr="004851C6">
        <w:rPr>
          <w:sz w:val="28"/>
          <w:szCs w:val="28"/>
        </w:rPr>
        <w:t>средств для измерения роста и веса пассажиров (если эксплуатационными документами предусмотрены ограничения по росту и весу для пользования аттракционом);</w:t>
      </w:r>
    </w:p>
    <w:p w14:paraId="35515C5F" w14:textId="631245C3" w:rsidR="00E37355" w:rsidRPr="004851C6" w:rsidRDefault="00E37355" w:rsidP="00F158D4">
      <w:pPr>
        <w:pStyle w:val="af3"/>
        <w:numPr>
          <w:ilvl w:val="2"/>
          <w:numId w:val="19"/>
        </w:numPr>
        <w:jc w:val="both"/>
        <w:rPr>
          <w:sz w:val="28"/>
          <w:szCs w:val="28"/>
        </w:rPr>
      </w:pPr>
      <w:r w:rsidRPr="004851C6">
        <w:rPr>
          <w:sz w:val="28"/>
          <w:szCs w:val="28"/>
        </w:rPr>
        <w:t>размещенных рядом с пультом аттракциона табличек, содержащих сведения об основных технических характеристиках аттракциона;</w:t>
      </w:r>
    </w:p>
    <w:p w14:paraId="0D5174DE" w14:textId="7E75018E" w:rsidR="00E37355" w:rsidRPr="004851C6" w:rsidRDefault="00E37355" w:rsidP="00F158D4">
      <w:pPr>
        <w:pStyle w:val="af3"/>
        <w:numPr>
          <w:ilvl w:val="2"/>
          <w:numId w:val="19"/>
        </w:numPr>
        <w:jc w:val="both"/>
        <w:rPr>
          <w:sz w:val="28"/>
          <w:szCs w:val="28"/>
        </w:rPr>
      </w:pPr>
      <w:r w:rsidRPr="004851C6">
        <w:rPr>
          <w:sz w:val="28"/>
          <w:szCs w:val="28"/>
        </w:rPr>
        <w:t xml:space="preserve"> схем загрузки аттракциона пассажирами (если это предусмотрено эксплуатационными документами);</w:t>
      </w:r>
    </w:p>
    <w:p w14:paraId="08FD1FA6" w14:textId="6DE2DD2B" w:rsidR="00E37355" w:rsidRPr="004851C6" w:rsidRDefault="00E37355" w:rsidP="00F158D4">
      <w:pPr>
        <w:pStyle w:val="af3"/>
        <w:numPr>
          <w:ilvl w:val="2"/>
          <w:numId w:val="19"/>
        </w:numPr>
        <w:jc w:val="both"/>
        <w:rPr>
          <w:sz w:val="28"/>
          <w:szCs w:val="28"/>
        </w:rPr>
      </w:pPr>
      <w:r w:rsidRPr="004851C6">
        <w:rPr>
          <w:sz w:val="28"/>
          <w:szCs w:val="28"/>
        </w:rPr>
        <w:t>размещенных на рабочем месте обслуживающего персонала табличек, содержащих требования к персоналу, касающиеся порядка ежедневных проверок в отношении критичных компонентов и критичных параметров, основных правил по обслуживанию аттракциона;</w:t>
      </w:r>
    </w:p>
    <w:p w14:paraId="71B3E337" w14:textId="140A24A7" w:rsidR="00E37355" w:rsidRPr="004851C6" w:rsidRDefault="00E37355" w:rsidP="00F158D4">
      <w:pPr>
        <w:pStyle w:val="af3"/>
        <w:numPr>
          <w:ilvl w:val="2"/>
          <w:numId w:val="19"/>
        </w:numPr>
        <w:jc w:val="both"/>
        <w:rPr>
          <w:sz w:val="28"/>
          <w:szCs w:val="28"/>
        </w:rPr>
      </w:pPr>
      <w:r w:rsidRPr="004851C6">
        <w:rPr>
          <w:sz w:val="28"/>
          <w:szCs w:val="28"/>
        </w:rPr>
        <w:t>медицинских аптечек;</w:t>
      </w:r>
    </w:p>
    <w:p w14:paraId="1D20B2DD" w14:textId="6FD315EF" w:rsidR="00E37355" w:rsidRPr="004851C6" w:rsidRDefault="00E37355" w:rsidP="00F158D4">
      <w:pPr>
        <w:pStyle w:val="af3"/>
        <w:numPr>
          <w:ilvl w:val="2"/>
          <w:numId w:val="19"/>
        </w:numPr>
        <w:jc w:val="both"/>
        <w:rPr>
          <w:sz w:val="28"/>
          <w:szCs w:val="28"/>
        </w:rPr>
      </w:pPr>
      <w:r w:rsidRPr="004851C6">
        <w:rPr>
          <w:sz w:val="28"/>
          <w:szCs w:val="28"/>
        </w:rPr>
        <w:t>размещенных необходимых эвакуационных знаков;</w:t>
      </w:r>
    </w:p>
    <w:p w14:paraId="0A7A81C2" w14:textId="04339B53" w:rsidR="00E37355" w:rsidRPr="004851C6" w:rsidRDefault="00E37355" w:rsidP="00F158D4">
      <w:pPr>
        <w:pStyle w:val="af3"/>
        <w:numPr>
          <w:ilvl w:val="2"/>
          <w:numId w:val="19"/>
        </w:numPr>
        <w:jc w:val="both"/>
        <w:rPr>
          <w:sz w:val="28"/>
          <w:szCs w:val="28"/>
        </w:rPr>
      </w:pPr>
      <w:r w:rsidRPr="004851C6">
        <w:rPr>
          <w:sz w:val="28"/>
          <w:szCs w:val="28"/>
        </w:rPr>
        <w:lastRenderedPageBreak/>
        <w:t>плана и информации о мероприятиях по эвакуации пассажиров с большой высоты или из кресел со значительным наклоном по отношению к земле (в соответствии с эксплуатационными документами);</w:t>
      </w:r>
    </w:p>
    <w:p w14:paraId="18D0AF2B" w14:textId="5623E0FF" w:rsidR="00E37355" w:rsidRPr="004851C6" w:rsidRDefault="00E37355" w:rsidP="00F158D4">
      <w:pPr>
        <w:pStyle w:val="af3"/>
        <w:numPr>
          <w:ilvl w:val="2"/>
          <w:numId w:val="19"/>
        </w:numPr>
        <w:jc w:val="both"/>
        <w:rPr>
          <w:sz w:val="28"/>
          <w:szCs w:val="28"/>
        </w:rPr>
      </w:pPr>
      <w:r w:rsidRPr="004851C6">
        <w:rPr>
          <w:sz w:val="28"/>
          <w:szCs w:val="28"/>
        </w:rPr>
        <w:t>средств эвакуации пассажиров из пассажирских модулей (если это предусмотрено эксплуатационными документами);</w:t>
      </w:r>
    </w:p>
    <w:p w14:paraId="18DCC73C" w14:textId="290EB33A" w:rsidR="00E37355" w:rsidRPr="004851C6" w:rsidRDefault="00E37355" w:rsidP="00F158D4">
      <w:pPr>
        <w:pStyle w:val="af3"/>
        <w:numPr>
          <w:ilvl w:val="2"/>
          <w:numId w:val="19"/>
        </w:numPr>
        <w:jc w:val="both"/>
        <w:rPr>
          <w:sz w:val="28"/>
          <w:szCs w:val="28"/>
        </w:rPr>
      </w:pPr>
      <w:r w:rsidRPr="004851C6">
        <w:rPr>
          <w:sz w:val="28"/>
          <w:szCs w:val="28"/>
        </w:rPr>
        <w:t>предусмотренных эксплуатационными документами ограждений и иных средств, исключающих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p w14:paraId="68D40EA1" w14:textId="578DBB7D" w:rsidR="00E37355" w:rsidRPr="004851C6" w:rsidRDefault="00E37355" w:rsidP="00F158D4">
      <w:pPr>
        <w:pStyle w:val="af3"/>
        <w:numPr>
          <w:ilvl w:val="2"/>
          <w:numId w:val="19"/>
        </w:numPr>
        <w:jc w:val="both"/>
        <w:rPr>
          <w:sz w:val="28"/>
          <w:szCs w:val="28"/>
        </w:rPr>
      </w:pPr>
      <w:r w:rsidRPr="004851C6">
        <w:rPr>
          <w:sz w:val="28"/>
          <w:szCs w:val="28"/>
        </w:rPr>
        <w:t>установленных на площадке аттракциона приборов для измерения силы ветра и температуры окружающего воздуха (если в эксплуатационных документах предусмотрены ограничения по использованию аттракциона в зависимости от силы ветра или температуры);</w:t>
      </w:r>
    </w:p>
    <w:p w14:paraId="2A421B6B" w14:textId="5BBB60A6" w:rsidR="00E37355" w:rsidRPr="004851C6" w:rsidRDefault="00E37355" w:rsidP="00F158D4">
      <w:pPr>
        <w:pStyle w:val="af3"/>
        <w:numPr>
          <w:ilvl w:val="2"/>
          <w:numId w:val="19"/>
        </w:numPr>
        <w:jc w:val="both"/>
        <w:rPr>
          <w:sz w:val="28"/>
          <w:szCs w:val="28"/>
        </w:rPr>
      </w:pPr>
      <w:r w:rsidRPr="004851C6">
        <w:rPr>
          <w:sz w:val="28"/>
          <w:szCs w:val="28"/>
        </w:rPr>
        <w:t>оригиналов журналов, указанных в подпункте "з" пункта 18 Правил</w:t>
      </w:r>
      <w:r w:rsidR="00A43764">
        <w:rPr>
          <w:sz w:val="28"/>
          <w:szCs w:val="28"/>
        </w:rPr>
        <w:t xml:space="preserve"> регистрации</w:t>
      </w:r>
      <w:r w:rsidRPr="004851C6">
        <w:rPr>
          <w:sz w:val="28"/>
          <w:szCs w:val="28"/>
        </w:rPr>
        <w:t>.</w:t>
      </w:r>
    </w:p>
    <w:p w14:paraId="4522A50C" w14:textId="78E7D95C" w:rsidR="00051CFB" w:rsidRPr="004851C6" w:rsidRDefault="00E37355" w:rsidP="00F158D4">
      <w:pPr>
        <w:pStyle w:val="af3"/>
        <w:numPr>
          <w:ilvl w:val="2"/>
          <w:numId w:val="4"/>
        </w:numPr>
        <w:jc w:val="both"/>
        <w:rPr>
          <w:sz w:val="28"/>
          <w:szCs w:val="28"/>
        </w:rPr>
      </w:pPr>
      <w:r w:rsidRPr="004851C6">
        <w:rPr>
          <w:sz w:val="28"/>
          <w:szCs w:val="28"/>
        </w:rPr>
        <w:t>При осмотре аттракциона осуществляется пробный пуск с проведением видеофиксации (с участием эксплуатанта или его представителя).</w:t>
      </w:r>
    </w:p>
    <w:p w14:paraId="5D229AA5" w14:textId="77777777" w:rsidR="00460779" w:rsidRPr="004851C6" w:rsidRDefault="00460779" w:rsidP="00F158D4">
      <w:pPr>
        <w:pStyle w:val="af3"/>
        <w:numPr>
          <w:ilvl w:val="2"/>
          <w:numId w:val="4"/>
        </w:numPr>
        <w:jc w:val="both"/>
        <w:rPr>
          <w:sz w:val="28"/>
          <w:szCs w:val="28"/>
        </w:rPr>
      </w:pPr>
      <w:r w:rsidRPr="004851C6">
        <w:rPr>
          <w:sz w:val="28"/>
          <w:szCs w:val="28"/>
        </w:rPr>
        <w:t>Максимальный срок выполнения действия составляет 30 минут.</w:t>
      </w:r>
    </w:p>
    <w:p w14:paraId="13938B41" w14:textId="77777777" w:rsidR="00E37355" w:rsidRPr="008A36E1" w:rsidRDefault="00E37355" w:rsidP="00E37355">
      <w:pPr>
        <w:ind w:firstLine="709"/>
        <w:jc w:val="both"/>
        <w:rPr>
          <w:b/>
          <w:sz w:val="28"/>
          <w:szCs w:val="28"/>
        </w:rPr>
      </w:pPr>
    </w:p>
    <w:p w14:paraId="1E51F1E4" w14:textId="0DE59340" w:rsidR="00B8113B" w:rsidRPr="004851C6" w:rsidRDefault="00B8113B" w:rsidP="00F158D4">
      <w:pPr>
        <w:pStyle w:val="af3"/>
        <w:numPr>
          <w:ilvl w:val="1"/>
          <w:numId w:val="4"/>
        </w:numPr>
        <w:jc w:val="both"/>
        <w:rPr>
          <w:b/>
          <w:sz w:val="28"/>
          <w:szCs w:val="28"/>
        </w:rPr>
      </w:pPr>
      <w:r w:rsidRPr="004851C6">
        <w:rPr>
          <w:b/>
          <w:sz w:val="28"/>
          <w:szCs w:val="28"/>
        </w:rPr>
        <w:t xml:space="preserve">Регистрация </w:t>
      </w:r>
      <w:r w:rsidR="00051CFB" w:rsidRPr="004851C6">
        <w:rPr>
          <w:b/>
          <w:sz w:val="28"/>
          <w:szCs w:val="28"/>
        </w:rPr>
        <w:t>аттракциона</w:t>
      </w:r>
    </w:p>
    <w:p w14:paraId="0D2DF750" w14:textId="2A3BE23C" w:rsidR="009E7E23" w:rsidRPr="004851C6" w:rsidRDefault="009E7E23" w:rsidP="00F158D4">
      <w:pPr>
        <w:pStyle w:val="af3"/>
        <w:numPr>
          <w:ilvl w:val="2"/>
          <w:numId w:val="4"/>
        </w:numPr>
        <w:jc w:val="both"/>
        <w:rPr>
          <w:sz w:val="28"/>
          <w:szCs w:val="28"/>
        </w:rPr>
      </w:pPr>
      <w:r w:rsidRPr="004851C6">
        <w:rPr>
          <w:sz w:val="28"/>
          <w:szCs w:val="28"/>
        </w:rPr>
        <w:t>При отсутствии оснований для отказа в государственной регистрации аттракциона в паспорте (формуляре) аттракциона ставится отметка о государственной регистрации аттракциона. Эксплуатанту (его представителю) под подпись выдаются свидетельство о государственной регистрации аттракциона и государственный регистрационный знак.</w:t>
      </w:r>
    </w:p>
    <w:p w14:paraId="377568EB" w14:textId="43708BA5" w:rsidR="009E7E23" w:rsidRPr="004851C6" w:rsidRDefault="009E7E23" w:rsidP="00F158D4">
      <w:pPr>
        <w:pStyle w:val="af3"/>
        <w:numPr>
          <w:ilvl w:val="2"/>
          <w:numId w:val="4"/>
        </w:numPr>
        <w:jc w:val="both"/>
        <w:rPr>
          <w:sz w:val="28"/>
          <w:szCs w:val="28"/>
        </w:rPr>
      </w:pPr>
      <w:r w:rsidRPr="004851C6">
        <w:rPr>
          <w:sz w:val="28"/>
          <w:szCs w:val="28"/>
        </w:rPr>
        <w:t>При наличии оснований для отказа в государственной регистрации аттракциона эксплуатанту (его представителю) в письменной форме сообщается об основаниях отказа.</w:t>
      </w:r>
    </w:p>
    <w:p w14:paraId="2E46C355" w14:textId="7BA1CA23" w:rsidR="009E7E23" w:rsidRPr="004851C6" w:rsidRDefault="009E7E23" w:rsidP="00F158D4">
      <w:pPr>
        <w:pStyle w:val="af3"/>
        <w:numPr>
          <w:ilvl w:val="2"/>
          <w:numId w:val="4"/>
        </w:numPr>
        <w:jc w:val="both"/>
        <w:rPr>
          <w:sz w:val="28"/>
          <w:szCs w:val="28"/>
        </w:rPr>
      </w:pPr>
      <w:r w:rsidRPr="004851C6">
        <w:rPr>
          <w:sz w:val="28"/>
          <w:szCs w:val="28"/>
        </w:rPr>
        <w:t>Государственная регистрация аттракциона приостанавливается в следующих случаях:</w:t>
      </w:r>
    </w:p>
    <w:p w14:paraId="6BC0640D" w14:textId="13948B04" w:rsidR="009E7E23" w:rsidRPr="004851C6" w:rsidRDefault="009E7E23" w:rsidP="00F158D4">
      <w:pPr>
        <w:pStyle w:val="af3"/>
        <w:numPr>
          <w:ilvl w:val="2"/>
          <w:numId w:val="20"/>
        </w:numPr>
        <w:jc w:val="both"/>
        <w:rPr>
          <w:sz w:val="28"/>
          <w:szCs w:val="28"/>
        </w:rPr>
      </w:pPr>
      <w:r w:rsidRPr="004851C6">
        <w:rPr>
          <w:sz w:val="28"/>
          <w:szCs w:val="28"/>
        </w:rPr>
        <w:t>со дня оценки технического состояния аттракциона (технического освидетельствования) специализированной организацией прошло 12 месяцев и в орган гостехнадзора по месту регистрации аттракциона не представлен новый документ об оценке технического состояния (технического освидетельствования) аттракциона специализированной организацией;</w:t>
      </w:r>
    </w:p>
    <w:p w14:paraId="4ECB2E33" w14:textId="77FC2B35" w:rsidR="009E7E23" w:rsidRPr="004851C6" w:rsidRDefault="009E7E23" w:rsidP="00F158D4">
      <w:pPr>
        <w:pStyle w:val="af3"/>
        <w:numPr>
          <w:ilvl w:val="2"/>
          <w:numId w:val="20"/>
        </w:numPr>
        <w:jc w:val="both"/>
        <w:rPr>
          <w:sz w:val="28"/>
          <w:szCs w:val="28"/>
        </w:rPr>
      </w:pPr>
      <w:r w:rsidRPr="004851C6">
        <w:rPr>
          <w:sz w:val="28"/>
          <w:szCs w:val="28"/>
        </w:rPr>
        <w:t>истек срок действия документа, подтверждающего законное основание владения и пользования аттракционом,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w:t>
      </w:r>
    </w:p>
    <w:p w14:paraId="63B82E85" w14:textId="2BFDF0C6" w:rsidR="009E7E23" w:rsidRPr="004851C6" w:rsidRDefault="009E7E23" w:rsidP="00F158D4">
      <w:pPr>
        <w:pStyle w:val="af3"/>
        <w:numPr>
          <w:ilvl w:val="2"/>
          <w:numId w:val="20"/>
        </w:numPr>
        <w:jc w:val="both"/>
        <w:rPr>
          <w:sz w:val="28"/>
          <w:szCs w:val="28"/>
        </w:rPr>
      </w:pPr>
      <w:r w:rsidRPr="004851C6">
        <w:rPr>
          <w:sz w:val="28"/>
          <w:szCs w:val="28"/>
        </w:rPr>
        <w:t>произведены модификация или капитальный ремонт аттракциона;</w:t>
      </w:r>
    </w:p>
    <w:p w14:paraId="2BDD95E9" w14:textId="1BE78D50" w:rsidR="009E7E23" w:rsidRPr="004851C6" w:rsidRDefault="009E7E23" w:rsidP="00F158D4">
      <w:pPr>
        <w:pStyle w:val="af3"/>
        <w:numPr>
          <w:ilvl w:val="2"/>
          <w:numId w:val="20"/>
        </w:numPr>
        <w:jc w:val="both"/>
        <w:rPr>
          <w:sz w:val="28"/>
          <w:szCs w:val="28"/>
        </w:rPr>
      </w:pPr>
      <w:r w:rsidRPr="004851C6">
        <w:rPr>
          <w:sz w:val="28"/>
          <w:szCs w:val="28"/>
        </w:rPr>
        <w:t>эксплуатация аттракциона приостановлена по причине аварии;</w:t>
      </w:r>
    </w:p>
    <w:p w14:paraId="6ECCCD34" w14:textId="1D53D7A0" w:rsidR="009E7E23" w:rsidRPr="004851C6" w:rsidRDefault="009E7E23" w:rsidP="00F158D4">
      <w:pPr>
        <w:pStyle w:val="af3"/>
        <w:numPr>
          <w:ilvl w:val="2"/>
          <w:numId w:val="20"/>
        </w:numPr>
        <w:jc w:val="both"/>
        <w:rPr>
          <w:sz w:val="28"/>
          <w:szCs w:val="28"/>
        </w:rPr>
      </w:pPr>
      <w:r w:rsidRPr="004851C6">
        <w:rPr>
          <w:sz w:val="28"/>
          <w:szCs w:val="28"/>
        </w:rPr>
        <w:lastRenderedPageBreak/>
        <w:t>государственным инженером - инспектором органа гостехнадзора при осуществлении регионального государственного надзора в области технического состояния и эксплуатации аттракционов выявлено основание для отказа в государственной регистрации аттракциона, предусмотренное подпунктом "м" пункта 50 Правил</w:t>
      </w:r>
      <w:r w:rsidR="00A43764">
        <w:rPr>
          <w:sz w:val="28"/>
          <w:szCs w:val="28"/>
        </w:rPr>
        <w:t xml:space="preserve"> регистрации</w:t>
      </w:r>
      <w:r w:rsidRPr="004851C6">
        <w:rPr>
          <w:sz w:val="28"/>
          <w:szCs w:val="28"/>
        </w:rPr>
        <w:t>.</w:t>
      </w:r>
    </w:p>
    <w:p w14:paraId="41E9419F" w14:textId="34AE7505" w:rsidR="009E7E23" w:rsidRPr="004851C6" w:rsidRDefault="009E7E23" w:rsidP="00F158D4">
      <w:pPr>
        <w:pStyle w:val="af3"/>
        <w:numPr>
          <w:ilvl w:val="2"/>
          <w:numId w:val="4"/>
        </w:numPr>
        <w:jc w:val="both"/>
        <w:rPr>
          <w:sz w:val="28"/>
          <w:szCs w:val="28"/>
        </w:rPr>
      </w:pPr>
      <w:r w:rsidRPr="004851C6">
        <w:rPr>
          <w:sz w:val="28"/>
          <w:szCs w:val="28"/>
        </w:rPr>
        <w:t>Эксплуатанту сообщается о приостановлении государственной регистрации аттракциона путем направления решения о приостановлении государственной регистрации аттракциона по адресу электронной почты, указанному в заявлении, или иным способом, предусмотренным административным регламентом.</w:t>
      </w:r>
    </w:p>
    <w:p w14:paraId="2C8742CF" w14:textId="01D838C4" w:rsidR="009E7E23" w:rsidRPr="004851C6" w:rsidRDefault="009E7E23" w:rsidP="00F158D4">
      <w:pPr>
        <w:pStyle w:val="af3"/>
        <w:numPr>
          <w:ilvl w:val="2"/>
          <w:numId w:val="4"/>
        </w:numPr>
        <w:jc w:val="both"/>
        <w:rPr>
          <w:sz w:val="28"/>
          <w:szCs w:val="28"/>
        </w:rPr>
      </w:pPr>
      <w:r w:rsidRPr="004851C6">
        <w:rPr>
          <w:sz w:val="28"/>
          <w:szCs w:val="28"/>
        </w:rPr>
        <w:t>Для возобновления государственной регистрации аттракциона эксплуатантом или его представителем в орган гостехнадзора по месту установки аттракциона представляются документы, предусмотренные подпунктами "а" - "в" пункта 18 Правил регистрации, а также документы, подтверждающие устранение причины приостановления государственной регистрации аттракциона (кроме случая приостановления государственной регистрации аттракциона по основанию, указанному в подпункте "г" или "д" пункта 29 Правил</w:t>
      </w:r>
      <w:r w:rsidR="006874A8">
        <w:rPr>
          <w:sz w:val="28"/>
          <w:szCs w:val="28"/>
        </w:rPr>
        <w:t xml:space="preserve"> регистрации</w:t>
      </w:r>
      <w:r w:rsidRPr="004851C6">
        <w:rPr>
          <w:sz w:val="28"/>
          <w:szCs w:val="28"/>
        </w:rPr>
        <w:t>). В отношении аттракциона, государственная регистрация которого приостановлена по основанию, указанному в подпункте "г" или "д" пункта 29 Правил регистрации, дополнительно представляется акт оценки технического состояния аттракциона (технического освидетельствования),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w:t>
      </w:r>
    </w:p>
    <w:p w14:paraId="5C1AD511" w14:textId="338965AA" w:rsidR="009E7E23" w:rsidRPr="004851C6" w:rsidRDefault="009E7E23" w:rsidP="00F158D4">
      <w:pPr>
        <w:pStyle w:val="af3"/>
        <w:numPr>
          <w:ilvl w:val="2"/>
          <w:numId w:val="4"/>
        </w:numPr>
        <w:jc w:val="both"/>
        <w:rPr>
          <w:sz w:val="28"/>
          <w:szCs w:val="28"/>
        </w:rPr>
      </w:pPr>
      <w:r w:rsidRPr="004851C6">
        <w:rPr>
          <w:sz w:val="28"/>
          <w:szCs w:val="28"/>
        </w:rPr>
        <w:t>Органом гостехнадзора осуществляются действия, предусмотренные пунктами 23 - 25 Правил регистрации. В отношении аттракциона, государственная регистрация которого была приостановлена по основанию, указанному в подпункте "б" или "в" пункта 29 Правил регистрации, осмотр и пробный пуск аттракциона не производятся, если отсутствуют иные основания для приостановления государственной регистрации аттракциона.</w:t>
      </w:r>
    </w:p>
    <w:p w14:paraId="0C6CCD2A" w14:textId="6E806724" w:rsidR="009E7E23" w:rsidRPr="004851C6" w:rsidRDefault="009E7E23" w:rsidP="00F158D4">
      <w:pPr>
        <w:pStyle w:val="af3"/>
        <w:numPr>
          <w:ilvl w:val="2"/>
          <w:numId w:val="4"/>
        </w:numPr>
        <w:jc w:val="both"/>
        <w:rPr>
          <w:sz w:val="28"/>
          <w:szCs w:val="28"/>
        </w:rPr>
      </w:pPr>
      <w:r w:rsidRPr="004851C6">
        <w:rPr>
          <w:sz w:val="28"/>
          <w:szCs w:val="28"/>
        </w:rPr>
        <w:t>При отсутствии оснований для отказа в государственной регистрации аттракциона орган гостехнадзора принимает решение о возобновлении государственной регистрации аттракциона. Эксплуатанту (его представителю) под подпись выдаются свидетельство о государственной регистрации аттракциона и государственный регистрационный знак (если ранее выданный государственный регистрационный знак утрачен или пришел в негодность).</w:t>
      </w:r>
    </w:p>
    <w:p w14:paraId="45076B85" w14:textId="1E6E50AE" w:rsidR="009E7E23" w:rsidRPr="004851C6" w:rsidRDefault="009E7E23" w:rsidP="00F158D4">
      <w:pPr>
        <w:pStyle w:val="af3"/>
        <w:numPr>
          <w:ilvl w:val="2"/>
          <w:numId w:val="4"/>
        </w:numPr>
        <w:jc w:val="both"/>
        <w:rPr>
          <w:sz w:val="28"/>
          <w:szCs w:val="28"/>
        </w:rPr>
      </w:pPr>
      <w:r w:rsidRPr="004851C6">
        <w:rPr>
          <w:sz w:val="28"/>
          <w:szCs w:val="28"/>
        </w:rPr>
        <w:t>При наличии оснований для отказа в государственной регистрации аттракциона эксплуатанту (его представителю) в письменной форме сообщается об основаниях отказа.</w:t>
      </w:r>
    </w:p>
    <w:p w14:paraId="48B4AE0C" w14:textId="597769A2" w:rsidR="009E7E23" w:rsidRPr="004851C6" w:rsidRDefault="009E7E23" w:rsidP="00F158D4">
      <w:pPr>
        <w:pStyle w:val="af3"/>
        <w:numPr>
          <w:ilvl w:val="2"/>
          <w:numId w:val="4"/>
        </w:numPr>
        <w:jc w:val="both"/>
        <w:rPr>
          <w:sz w:val="28"/>
          <w:szCs w:val="28"/>
        </w:rPr>
      </w:pPr>
      <w:r w:rsidRPr="004851C6">
        <w:rPr>
          <w:sz w:val="28"/>
          <w:szCs w:val="28"/>
        </w:rPr>
        <w:t>Государственная регистрация аттракциона прекращается в следующих случаях:</w:t>
      </w:r>
    </w:p>
    <w:p w14:paraId="5685EF4E" w14:textId="3B0E286B" w:rsidR="009E7E23" w:rsidRPr="004851C6" w:rsidRDefault="009E7E23" w:rsidP="00F158D4">
      <w:pPr>
        <w:pStyle w:val="af3"/>
        <w:numPr>
          <w:ilvl w:val="2"/>
          <w:numId w:val="21"/>
        </w:numPr>
        <w:jc w:val="both"/>
        <w:rPr>
          <w:sz w:val="28"/>
          <w:szCs w:val="28"/>
        </w:rPr>
      </w:pPr>
      <w:r w:rsidRPr="004851C6">
        <w:rPr>
          <w:sz w:val="28"/>
          <w:szCs w:val="28"/>
        </w:rPr>
        <w:t>истек назначенный срок службы или назначенный ресурс аттракциона;</w:t>
      </w:r>
    </w:p>
    <w:p w14:paraId="6B3A6138" w14:textId="7E5B8C2E" w:rsidR="009E7E23" w:rsidRPr="004851C6" w:rsidRDefault="009E7E23" w:rsidP="00F158D4">
      <w:pPr>
        <w:pStyle w:val="af3"/>
        <w:numPr>
          <w:ilvl w:val="2"/>
          <w:numId w:val="21"/>
        </w:numPr>
        <w:jc w:val="both"/>
        <w:rPr>
          <w:sz w:val="28"/>
          <w:szCs w:val="28"/>
        </w:rPr>
      </w:pPr>
      <w:r w:rsidRPr="004851C6">
        <w:rPr>
          <w:sz w:val="28"/>
          <w:szCs w:val="28"/>
        </w:rPr>
        <w:lastRenderedPageBreak/>
        <w:t>изменился эксплуатант аттракциона;</w:t>
      </w:r>
    </w:p>
    <w:p w14:paraId="39B09209" w14:textId="028ADB53" w:rsidR="009E7E23" w:rsidRPr="004851C6" w:rsidRDefault="009E7E23" w:rsidP="00F158D4">
      <w:pPr>
        <w:pStyle w:val="af3"/>
        <w:numPr>
          <w:ilvl w:val="2"/>
          <w:numId w:val="21"/>
        </w:numPr>
        <w:jc w:val="both"/>
        <w:rPr>
          <w:sz w:val="28"/>
          <w:szCs w:val="28"/>
        </w:rPr>
      </w:pPr>
      <w:r w:rsidRPr="004851C6">
        <w:rPr>
          <w:sz w:val="28"/>
          <w:szCs w:val="28"/>
        </w:rPr>
        <w:t>эксплуатантом - физическим лицом прекращена деятельность в качестве индивидуального предпринимателя;</w:t>
      </w:r>
    </w:p>
    <w:p w14:paraId="45DF444D" w14:textId="4F275D32" w:rsidR="009E7E23" w:rsidRPr="004851C6" w:rsidRDefault="009E7E23" w:rsidP="00F158D4">
      <w:pPr>
        <w:pStyle w:val="af3"/>
        <w:numPr>
          <w:ilvl w:val="2"/>
          <w:numId w:val="21"/>
        </w:numPr>
        <w:jc w:val="both"/>
        <w:rPr>
          <w:sz w:val="28"/>
          <w:szCs w:val="28"/>
        </w:rPr>
      </w:pPr>
      <w:r w:rsidRPr="004851C6">
        <w:rPr>
          <w:sz w:val="28"/>
          <w:szCs w:val="28"/>
        </w:rPr>
        <w:t>эксплуатант - юридическое лицо ликвидирован либо исключен из Единого государственного реестра юридических лиц;</w:t>
      </w:r>
    </w:p>
    <w:p w14:paraId="214C206E" w14:textId="3CCD1562" w:rsidR="009E7E23" w:rsidRPr="004851C6" w:rsidRDefault="009E7E23" w:rsidP="00F158D4">
      <w:pPr>
        <w:pStyle w:val="af3"/>
        <w:numPr>
          <w:ilvl w:val="2"/>
          <w:numId w:val="21"/>
        </w:numPr>
        <w:jc w:val="both"/>
        <w:rPr>
          <w:sz w:val="28"/>
          <w:szCs w:val="28"/>
        </w:rPr>
      </w:pPr>
      <w:r w:rsidRPr="004851C6">
        <w:rPr>
          <w:sz w:val="28"/>
          <w:szCs w:val="28"/>
        </w:rPr>
        <w:t>стационарный аттракцион демонтирован;</w:t>
      </w:r>
    </w:p>
    <w:p w14:paraId="0084E95E" w14:textId="0E74D024" w:rsidR="009E7E23" w:rsidRPr="004851C6" w:rsidRDefault="009E7E23" w:rsidP="00F158D4">
      <w:pPr>
        <w:pStyle w:val="af3"/>
        <w:numPr>
          <w:ilvl w:val="2"/>
          <w:numId w:val="21"/>
        </w:numPr>
        <w:jc w:val="both"/>
        <w:rPr>
          <w:sz w:val="28"/>
          <w:szCs w:val="28"/>
        </w:rPr>
      </w:pPr>
      <w:r w:rsidRPr="004851C6">
        <w:rPr>
          <w:sz w:val="28"/>
          <w:szCs w:val="28"/>
        </w:rPr>
        <w:t>аттракцион утилизирован;</w:t>
      </w:r>
    </w:p>
    <w:p w14:paraId="05F9609E" w14:textId="0DFCBF0D" w:rsidR="009E7E23" w:rsidRPr="004851C6" w:rsidRDefault="009E7E23" w:rsidP="00F158D4">
      <w:pPr>
        <w:pStyle w:val="af3"/>
        <w:numPr>
          <w:ilvl w:val="2"/>
          <w:numId w:val="21"/>
        </w:numPr>
        <w:jc w:val="both"/>
        <w:rPr>
          <w:sz w:val="28"/>
          <w:szCs w:val="28"/>
        </w:rPr>
      </w:pPr>
      <w:r w:rsidRPr="004851C6">
        <w:rPr>
          <w:sz w:val="28"/>
          <w:szCs w:val="28"/>
        </w:rPr>
        <w:t>имеется вступившее в силу решение суда о прекращении государственной регистрации аттракциона;</w:t>
      </w:r>
    </w:p>
    <w:p w14:paraId="4AFC39FB" w14:textId="09BAF752" w:rsidR="009E7E23" w:rsidRPr="004851C6" w:rsidRDefault="009E7E23" w:rsidP="00F158D4">
      <w:pPr>
        <w:pStyle w:val="af3"/>
        <w:numPr>
          <w:ilvl w:val="2"/>
          <w:numId w:val="21"/>
        </w:numPr>
        <w:jc w:val="both"/>
        <w:rPr>
          <w:sz w:val="28"/>
          <w:szCs w:val="28"/>
        </w:rPr>
      </w:pPr>
      <w:r w:rsidRPr="004851C6">
        <w:rPr>
          <w:sz w:val="28"/>
          <w:szCs w:val="28"/>
        </w:rPr>
        <w:t>имеется решение о прекращении действия (признании недействительным) сертификата соответствия или декларации о соответствии аттракциона установленным требованиям безопасности;</w:t>
      </w:r>
    </w:p>
    <w:p w14:paraId="49493A71" w14:textId="44F3752E" w:rsidR="009E7E23" w:rsidRPr="004851C6" w:rsidRDefault="009E7E23" w:rsidP="00F158D4">
      <w:pPr>
        <w:pStyle w:val="af3"/>
        <w:numPr>
          <w:ilvl w:val="2"/>
          <w:numId w:val="21"/>
        </w:numPr>
        <w:jc w:val="both"/>
        <w:rPr>
          <w:sz w:val="28"/>
          <w:szCs w:val="28"/>
        </w:rPr>
      </w:pPr>
      <w:r w:rsidRPr="004851C6">
        <w:rPr>
          <w:sz w:val="28"/>
          <w:szCs w:val="28"/>
        </w:rPr>
        <w:t>со дня приостановления государственной регистрации аттракциона прошло 12 месяцев, и государственная регистрация аттракциона не была возобновлена;</w:t>
      </w:r>
    </w:p>
    <w:p w14:paraId="1953DCFE" w14:textId="1EE80113" w:rsidR="009E7E23" w:rsidRPr="004851C6" w:rsidRDefault="009E7E23" w:rsidP="00F158D4">
      <w:pPr>
        <w:pStyle w:val="af3"/>
        <w:numPr>
          <w:ilvl w:val="2"/>
          <w:numId w:val="21"/>
        </w:numPr>
        <w:jc w:val="both"/>
        <w:rPr>
          <w:sz w:val="28"/>
          <w:szCs w:val="28"/>
        </w:rPr>
      </w:pPr>
      <w:r w:rsidRPr="004851C6">
        <w:rPr>
          <w:sz w:val="28"/>
          <w:szCs w:val="28"/>
        </w:rPr>
        <w:t>эксплуатантом (его представителем) подано заявление о прекращении государственной регистрации аттракциона;</w:t>
      </w:r>
    </w:p>
    <w:p w14:paraId="4151AAE1" w14:textId="4790CD6A" w:rsidR="009E7E23" w:rsidRPr="004851C6" w:rsidRDefault="009E7E23" w:rsidP="00F158D4">
      <w:pPr>
        <w:pStyle w:val="af3"/>
        <w:numPr>
          <w:ilvl w:val="2"/>
          <w:numId w:val="21"/>
        </w:numPr>
        <w:jc w:val="both"/>
        <w:rPr>
          <w:sz w:val="28"/>
          <w:szCs w:val="28"/>
        </w:rPr>
      </w:pPr>
      <w:r w:rsidRPr="004851C6">
        <w:rPr>
          <w:sz w:val="28"/>
          <w:szCs w:val="28"/>
        </w:rPr>
        <w:t>собственником или представителем собственника аттракциона или земельного участка либо здания (сооружения), на (в) котором расположен аттракцион, подано заявление о прекращении государственной регистрации аттракциона, государственная регистрация которого приостановлена в соответствии с подпунктом "б" или "в" пункта 29 Правил регистрации.</w:t>
      </w:r>
    </w:p>
    <w:p w14:paraId="751552D3" w14:textId="0E6CED22" w:rsidR="00F81378" w:rsidRPr="004851C6" w:rsidRDefault="009E7E23" w:rsidP="00F158D4">
      <w:pPr>
        <w:pStyle w:val="af3"/>
        <w:numPr>
          <w:ilvl w:val="2"/>
          <w:numId w:val="4"/>
        </w:numPr>
        <w:jc w:val="both"/>
        <w:rPr>
          <w:sz w:val="28"/>
          <w:szCs w:val="28"/>
        </w:rPr>
      </w:pPr>
      <w:r w:rsidRPr="004851C6">
        <w:rPr>
          <w:sz w:val="28"/>
          <w:szCs w:val="28"/>
        </w:rPr>
        <w:t>Эксплуатанту сообщается о прекращении государственной регистрации аттракциона путем направления решения о прекращении государственной регистрации аттракциона по адресу электронной почты, указанному в заявлении, или иным способом, предусмотренным административным регламентом.</w:t>
      </w:r>
    </w:p>
    <w:p w14:paraId="4E1767BB" w14:textId="77777777" w:rsidR="00460779" w:rsidRPr="004851C6" w:rsidRDefault="00460779" w:rsidP="00F158D4">
      <w:pPr>
        <w:pStyle w:val="af3"/>
        <w:numPr>
          <w:ilvl w:val="2"/>
          <w:numId w:val="4"/>
        </w:numPr>
        <w:jc w:val="both"/>
        <w:rPr>
          <w:sz w:val="28"/>
          <w:szCs w:val="28"/>
        </w:rPr>
      </w:pPr>
      <w:r w:rsidRPr="004851C6">
        <w:rPr>
          <w:sz w:val="28"/>
          <w:szCs w:val="28"/>
        </w:rPr>
        <w:t>Максимальный срок выполнения действия составляет 30 минут.</w:t>
      </w:r>
    </w:p>
    <w:p w14:paraId="7AE45B76" w14:textId="77777777" w:rsidR="009E7E23" w:rsidRDefault="009E7E23" w:rsidP="008A36E1">
      <w:pPr>
        <w:ind w:firstLine="709"/>
        <w:jc w:val="center"/>
        <w:rPr>
          <w:b/>
          <w:sz w:val="28"/>
          <w:szCs w:val="28"/>
        </w:rPr>
      </w:pPr>
    </w:p>
    <w:p w14:paraId="2595ACFD" w14:textId="5FAB6883" w:rsidR="00F81378" w:rsidRPr="004851C6" w:rsidRDefault="009E7E23" w:rsidP="00F158D4">
      <w:pPr>
        <w:pStyle w:val="af3"/>
        <w:numPr>
          <w:ilvl w:val="1"/>
          <w:numId w:val="4"/>
        </w:numPr>
        <w:jc w:val="both"/>
        <w:rPr>
          <w:b/>
          <w:sz w:val="28"/>
          <w:szCs w:val="28"/>
        </w:rPr>
      </w:pPr>
      <w:r w:rsidRPr="004851C6">
        <w:rPr>
          <w:b/>
          <w:sz w:val="28"/>
          <w:szCs w:val="28"/>
        </w:rPr>
        <w:t>Временная государственная регистрация по месту пребывания ранее зарегистрированного аттракциона</w:t>
      </w:r>
    </w:p>
    <w:p w14:paraId="5874A3CE" w14:textId="751508E0" w:rsidR="009E7E23" w:rsidRPr="004851C6" w:rsidRDefault="009E7E23" w:rsidP="00F158D4">
      <w:pPr>
        <w:pStyle w:val="af3"/>
        <w:numPr>
          <w:ilvl w:val="2"/>
          <w:numId w:val="4"/>
        </w:numPr>
        <w:jc w:val="both"/>
        <w:rPr>
          <w:sz w:val="28"/>
          <w:szCs w:val="28"/>
        </w:rPr>
      </w:pPr>
      <w:r w:rsidRPr="004851C6">
        <w:rPr>
          <w:sz w:val="28"/>
          <w:szCs w:val="28"/>
        </w:rPr>
        <w:t>Для временной государственной регистрации по месту пребывания ранее зарегистрированного аттракциона эксплуатант или его представитель представляет в орган гостехнадзора документы, указанные в подпунктах "а" - "д", "з" и "к" - "п" пункта 18 Правил регистрации, а также свидетельство о государственной регистрации аттракциона.</w:t>
      </w:r>
    </w:p>
    <w:p w14:paraId="0DBCFDC4" w14:textId="23C0EA6B" w:rsidR="00646F2E" w:rsidRPr="004851C6" w:rsidRDefault="009E7E23" w:rsidP="00F158D4">
      <w:pPr>
        <w:pStyle w:val="af3"/>
        <w:numPr>
          <w:ilvl w:val="2"/>
          <w:numId w:val="4"/>
        </w:numPr>
        <w:jc w:val="both"/>
        <w:rPr>
          <w:sz w:val="28"/>
          <w:szCs w:val="28"/>
        </w:rPr>
      </w:pPr>
      <w:r w:rsidRPr="004851C6">
        <w:rPr>
          <w:sz w:val="28"/>
          <w:szCs w:val="28"/>
        </w:rPr>
        <w:t xml:space="preserve">Для временной государственной регистрации по месту пребывания ранее зарегистрированного аттракциона </w:t>
      </w:r>
      <w:r w:rsidR="00646F2E" w:rsidRPr="004851C6">
        <w:rPr>
          <w:sz w:val="28"/>
          <w:szCs w:val="28"/>
        </w:rPr>
        <w:t xml:space="preserve">орган гостехнадзора проводит проверку представленных эксплуатантом (его представителем) документов и сведений, а также идентификацию аттракциона по документации. </w:t>
      </w:r>
    </w:p>
    <w:p w14:paraId="265FF935" w14:textId="77777777" w:rsidR="00646F2E" w:rsidRPr="004851C6" w:rsidRDefault="00646F2E" w:rsidP="00F158D4">
      <w:pPr>
        <w:pStyle w:val="af3"/>
        <w:numPr>
          <w:ilvl w:val="2"/>
          <w:numId w:val="4"/>
        </w:numPr>
        <w:jc w:val="both"/>
        <w:rPr>
          <w:sz w:val="28"/>
          <w:szCs w:val="28"/>
        </w:rPr>
      </w:pPr>
      <w:r w:rsidRPr="004851C6">
        <w:rPr>
          <w:sz w:val="28"/>
          <w:szCs w:val="28"/>
        </w:rPr>
        <w:t>Максимальный срок выполнения действия составляет 3 рабочих дня.</w:t>
      </w:r>
    </w:p>
    <w:p w14:paraId="4AE83826" w14:textId="5F06613D" w:rsidR="009E7E23" w:rsidRPr="004851C6" w:rsidRDefault="00646F2E" w:rsidP="00F158D4">
      <w:pPr>
        <w:pStyle w:val="af3"/>
        <w:numPr>
          <w:ilvl w:val="2"/>
          <w:numId w:val="4"/>
        </w:numPr>
        <w:jc w:val="both"/>
        <w:rPr>
          <w:sz w:val="28"/>
          <w:szCs w:val="28"/>
        </w:rPr>
      </w:pPr>
      <w:r w:rsidRPr="004851C6">
        <w:rPr>
          <w:sz w:val="28"/>
          <w:szCs w:val="28"/>
        </w:rPr>
        <w:t xml:space="preserve">При отсутствии оснований для отказа в государственной регистрации аттракциона орган гостехнадзора по согласованию с </w:t>
      </w:r>
      <w:r w:rsidRPr="004851C6">
        <w:rPr>
          <w:sz w:val="28"/>
          <w:szCs w:val="28"/>
        </w:rPr>
        <w:lastRenderedPageBreak/>
        <w:t xml:space="preserve">эксплуатантом (его представителем) назначает дату и время осмотра аттракциона, осмотр проводится </w:t>
      </w:r>
      <w:r w:rsidR="00A43764" w:rsidRPr="004851C6">
        <w:rPr>
          <w:sz w:val="28"/>
          <w:szCs w:val="28"/>
        </w:rPr>
        <w:t>согласно требованиям</w:t>
      </w:r>
      <w:r w:rsidRPr="004851C6">
        <w:rPr>
          <w:sz w:val="28"/>
          <w:szCs w:val="28"/>
        </w:rPr>
        <w:t xml:space="preserve"> п. 3.4 настоящего регламента.</w:t>
      </w:r>
    </w:p>
    <w:p w14:paraId="49BEF819" w14:textId="77777777" w:rsidR="00646F2E" w:rsidRPr="004851C6" w:rsidRDefault="00646F2E" w:rsidP="00F158D4">
      <w:pPr>
        <w:pStyle w:val="af3"/>
        <w:numPr>
          <w:ilvl w:val="2"/>
          <w:numId w:val="4"/>
        </w:numPr>
        <w:jc w:val="both"/>
        <w:rPr>
          <w:sz w:val="28"/>
          <w:szCs w:val="28"/>
        </w:rPr>
      </w:pPr>
      <w:r w:rsidRPr="004851C6">
        <w:rPr>
          <w:sz w:val="28"/>
          <w:szCs w:val="28"/>
        </w:rPr>
        <w:t>Максимальный срок выполнения действия составляет 5 рабочих дней со дня принятия решения об отсутствии оснований для отказа в государственной регистрации аттракциона.</w:t>
      </w:r>
    </w:p>
    <w:p w14:paraId="3E40BF4F" w14:textId="0DD9CA80" w:rsidR="009E7E23" w:rsidRPr="004851C6" w:rsidRDefault="009E7E23" w:rsidP="00F158D4">
      <w:pPr>
        <w:pStyle w:val="af3"/>
        <w:numPr>
          <w:ilvl w:val="2"/>
          <w:numId w:val="4"/>
        </w:numPr>
        <w:jc w:val="both"/>
        <w:rPr>
          <w:sz w:val="28"/>
          <w:szCs w:val="28"/>
        </w:rPr>
      </w:pPr>
      <w:r w:rsidRPr="004851C6">
        <w:rPr>
          <w:sz w:val="28"/>
          <w:szCs w:val="28"/>
        </w:rPr>
        <w:t>Временная государственная регистрация по месту пребывания ранее зарегистрированного аттракциона осуществляется на срок, указанный в заявлении, при этом такой срок не может превышать срока действия документов, указанных в подпунктах "г" и "н" пункта 18 Правил регистрации.</w:t>
      </w:r>
    </w:p>
    <w:p w14:paraId="54F80693" w14:textId="1B67C893" w:rsidR="009E7E23" w:rsidRPr="004851C6" w:rsidRDefault="009E7E23" w:rsidP="00F158D4">
      <w:pPr>
        <w:pStyle w:val="af3"/>
        <w:numPr>
          <w:ilvl w:val="2"/>
          <w:numId w:val="4"/>
        </w:numPr>
        <w:jc w:val="both"/>
        <w:rPr>
          <w:sz w:val="28"/>
          <w:szCs w:val="28"/>
        </w:rPr>
      </w:pPr>
      <w:r w:rsidRPr="004851C6">
        <w:rPr>
          <w:sz w:val="28"/>
          <w:szCs w:val="28"/>
        </w:rPr>
        <w:t>При отсутствии оснований для отказа в государственной регистрации аттракциона принимается решение о временной государственной регистрации по месту пребывания ранее зарегистрированного аттракциона. Эксплуатанту (его представителю) под подпись выдается свидетельство о государственной регистрации аттракциона.</w:t>
      </w:r>
      <w:r w:rsidR="00646F2E" w:rsidRPr="004851C6">
        <w:rPr>
          <w:sz w:val="28"/>
          <w:szCs w:val="28"/>
        </w:rPr>
        <w:t xml:space="preserve"> </w:t>
      </w:r>
    </w:p>
    <w:p w14:paraId="4A211D2D" w14:textId="77777777" w:rsidR="00646F2E" w:rsidRPr="004851C6" w:rsidRDefault="00646F2E" w:rsidP="00F158D4">
      <w:pPr>
        <w:pStyle w:val="af3"/>
        <w:numPr>
          <w:ilvl w:val="2"/>
          <w:numId w:val="4"/>
        </w:numPr>
        <w:jc w:val="both"/>
        <w:rPr>
          <w:sz w:val="28"/>
          <w:szCs w:val="28"/>
        </w:rPr>
      </w:pPr>
      <w:r w:rsidRPr="004851C6">
        <w:rPr>
          <w:sz w:val="28"/>
          <w:szCs w:val="28"/>
        </w:rPr>
        <w:t xml:space="preserve">Максимальный срок выполнения действия составляет 2 рабочих дня. </w:t>
      </w:r>
    </w:p>
    <w:p w14:paraId="73693723" w14:textId="65B1136F" w:rsidR="009E7E23" w:rsidRPr="004851C6" w:rsidRDefault="009E7E23" w:rsidP="00F158D4">
      <w:pPr>
        <w:pStyle w:val="af3"/>
        <w:numPr>
          <w:ilvl w:val="2"/>
          <w:numId w:val="4"/>
        </w:numPr>
        <w:jc w:val="both"/>
        <w:rPr>
          <w:sz w:val="28"/>
          <w:szCs w:val="28"/>
        </w:rPr>
      </w:pPr>
      <w:r w:rsidRPr="004851C6">
        <w:rPr>
          <w:sz w:val="28"/>
          <w:szCs w:val="28"/>
        </w:rPr>
        <w:t>При наличии оснований для отказа в государственной регистрации аттракциона эксплуатанту (его представителю) в письменной форме сообщается об основаниях отказа.</w:t>
      </w:r>
    </w:p>
    <w:p w14:paraId="26753A38" w14:textId="6C61E5DF" w:rsidR="00042018" w:rsidRPr="004851C6" w:rsidRDefault="00042018" w:rsidP="00F158D4">
      <w:pPr>
        <w:pStyle w:val="af3"/>
        <w:numPr>
          <w:ilvl w:val="2"/>
          <w:numId w:val="4"/>
        </w:numPr>
        <w:jc w:val="both"/>
        <w:rPr>
          <w:sz w:val="28"/>
          <w:szCs w:val="28"/>
        </w:rPr>
      </w:pPr>
      <w:r w:rsidRPr="004851C6">
        <w:rPr>
          <w:sz w:val="28"/>
          <w:szCs w:val="28"/>
        </w:rPr>
        <w:t>Временная государственная регистрация по месту пребывания ранее зарегистрированного аттракциона прекращается в случае истечения срока временной регистрации, а также в случае приостановления государственной регистрации аттракциона или прекращения государственной регистрации аттракциона.</w:t>
      </w:r>
    </w:p>
    <w:p w14:paraId="7A473D99" w14:textId="77777777" w:rsidR="00460779" w:rsidRPr="004851C6" w:rsidRDefault="00460779" w:rsidP="00F158D4">
      <w:pPr>
        <w:pStyle w:val="af3"/>
        <w:numPr>
          <w:ilvl w:val="2"/>
          <w:numId w:val="4"/>
        </w:numPr>
        <w:jc w:val="both"/>
        <w:rPr>
          <w:sz w:val="28"/>
          <w:szCs w:val="28"/>
        </w:rPr>
      </w:pPr>
      <w:r w:rsidRPr="004851C6">
        <w:rPr>
          <w:sz w:val="28"/>
          <w:szCs w:val="28"/>
        </w:rPr>
        <w:t>Максимальный срок выполнения действия составляет 30 минут.</w:t>
      </w:r>
    </w:p>
    <w:p w14:paraId="1A130CD2" w14:textId="77777777" w:rsidR="00490B5A" w:rsidRDefault="00490B5A" w:rsidP="008A36E1">
      <w:pPr>
        <w:widowControl w:val="0"/>
        <w:adjustRightInd w:val="0"/>
        <w:ind w:firstLine="709"/>
        <w:jc w:val="center"/>
        <w:rPr>
          <w:b/>
          <w:bCs/>
          <w:color w:val="000000"/>
          <w:sz w:val="28"/>
          <w:szCs w:val="28"/>
        </w:rPr>
      </w:pPr>
    </w:p>
    <w:p w14:paraId="67DFA00A" w14:textId="26F47FBC" w:rsidR="00042018" w:rsidRPr="004851C6" w:rsidRDefault="00042018" w:rsidP="00F158D4">
      <w:pPr>
        <w:pStyle w:val="af3"/>
        <w:numPr>
          <w:ilvl w:val="1"/>
          <w:numId w:val="4"/>
        </w:numPr>
        <w:jc w:val="both"/>
        <w:rPr>
          <w:b/>
          <w:sz w:val="28"/>
          <w:szCs w:val="28"/>
        </w:rPr>
      </w:pPr>
      <w:r w:rsidRPr="004851C6">
        <w:rPr>
          <w:b/>
          <w:bCs/>
          <w:color w:val="000000"/>
          <w:sz w:val="28"/>
          <w:szCs w:val="28"/>
        </w:rPr>
        <w:t>В</w:t>
      </w:r>
      <w:r w:rsidRPr="004851C6">
        <w:rPr>
          <w:b/>
          <w:sz w:val="28"/>
          <w:szCs w:val="28"/>
        </w:rPr>
        <w:t>ыдача дубликата свидетельства о государственной регистрации аттракциона</w:t>
      </w:r>
    </w:p>
    <w:p w14:paraId="1BEBDE58" w14:textId="7BCDC7A6" w:rsidR="00042018" w:rsidRPr="004851C6" w:rsidRDefault="00042018" w:rsidP="00F158D4">
      <w:pPr>
        <w:pStyle w:val="af3"/>
        <w:numPr>
          <w:ilvl w:val="2"/>
          <w:numId w:val="4"/>
        </w:numPr>
        <w:jc w:val="both"/>
        <w:rPr>
          <w:sz w:val="28"/>
          <w:szCs w:val="28"/>
        </w:rPr>
      </w:pPr>
      <w:r w:rsidRPr="004851C6">
        <w:rPr>
          <w:sz w:val="28"/>
          <w:szCs w:val="28"/>
        </w:rPr>
        <w:t>При изменении сведений об эксплуатанте, указанных в свидетельстве о государственной регистрации аттракциона (без изменения эксплуатанта), выдается новое свидетельство о регистрации аттракциона, а 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 выдается дубликат свидетельства о государственной регистрации аттракциона.</w:t>
      </w:r>
    </w:p>
    <w:p w14:paraId="42BD8420" w14:textId="36972C48" w:rsidR="00042018" w:rsidRPr="004851C6" w:rsidRDefault="00042018" w:rsidP="00F158D4">
      <w:pPr>
        <w:pStyle w:val="af3"/>
        <w:numPr>
          <w:ilvl w:val="2"/>
          <w:numId w:val="4"/>
        </w:numPr>
        <w:jc w:val="both"/>
        <w:rPr>
          <w:sz w:val="28"/>
          <w:szCs w:val="28"/>
        </w:rPr>
      </w:pPr>
      <w:r w:rsidRPr="004851C6">
        <w:rPr>
          <w:sz w:val="28"/>
          <w:szCs w:val="28"/>
        </w:rPr>
        <w:t>Для получения дубликата свидетельства о государственной регистрации аттракциона эксплуатант (его представитель) представляет документы, указанные в подпунктах "а" - "г" и "п" пункта 18 Правил регистрации, а также свидетельство о государственной регистрации аттракциона, если оно не утрачено.</w:t>
      </w:r>
    </w:p>
    <w:p w14:paraId="7B829544" w14:textId="1C682144" w:rsidR="00E57663" w:rsidRPr="004851C6" w:rsidRDefault="00E57663" w:rsidP="00F158D4">
      <w:pPr>
        <w:pStyle w:val="af3"/>
        <w:numPr>
          <w:ilvl w:val="2"/>
          <w:numId w:val="4"/>
        </w:numPr>
        <w:jc w:val="both"/>
        <w:rPr>
          <w:sz w:val="28"/>
          <w:szCs w:val="28"/>
        </w:rPr>
      </w:pPr>
      <w:r w:rsidRPr="004851C6">
        <w:rPr>
          <w:sz w:val="28"/>
          <w:szCs w:val="28"/>
        </w:rPr>
        <w:t>Орган гостехнадзора запрашивает сведения, предусмотренные подпунктами "а" и "д" пункта 21 Правил</w:t>
      </w:r>
      <w:r w:rsidR="00646F2E" w:rsidRPr="004851C6">
        <w:rPr>
          <w:sz w:val="28"/>
          <w:szCs w:val="28"/>
        </w:rPr>
        <w:t xml:space="preserve"> регистрации</w:t>
      </w:r>
      <w:r w:rsidRPr="004851C6">
        <w:rPr>
          <w:sz w:val="28"/>
          <w:szCs w:val="28"/>
        </w:rPr>
        <w:t>.</w:t>
      </w:r>
    </w:p>
    <w:p w14:paraId="5BA54325" w14:textId="2AF6BC52" w:rsidR="00E57663" w:rsidRPr="004851C6" w:rsidRDefault="00E57663" w:rsidP="00F158D4">
      <w:pPr>
        <w:pStyle w:val="af3"/>
        <w:numPr>
          <w:ilvl w:val="2"/>
          <w:numId w:val="4"/>
        </w:numPr>
        <w:jc w:val="both"/>
        <w:rPr>
          <w:sz w:val="28"/>
          <w:szCs w:val="28"/>
        </w:rPr>
      </w:pPr>
      <w:r w:rsidRPr="004851C6">
        <w:rPr>
          <w:sz w:val="28"/>
          <w:szCs w:val="28"/>
        </w:rPr>
        <w:lastRenderedPageBreak/>
        <w:t>При отсутствии оснований для отказа в государственной регистрации аттракциона, предусмотренных подпунктами "б" - "ж", "к" и "л" пункта 50 Правил регистрации, а также сведений о том, что государственная регистрация аттракциона приостановлена, орган гостехнадзора выдает эксплуатанту либо его представителю под подпись дубликат свидетельства о государственной регистрации аттракциона.</w:t>
      </w:r>
    </w:p>
    <w:p w14:paraId="6E0DBC94" w14:textId="3D98C97B" w:rsidR="00042018" w:rsidRPr="004851C6" w:rsidRDefault="00042018" w:rsidP="00F158D4">
      <w:pPr>
        <w:pStyle w:val="af3"/>
        <w:numPr>
          <w:ilvl w:val="2"/>
          <w:numId w:val="4"/>
        </w:numPr>
        <w:jc w:val="both"/>
        <w:rPr>
          <w:sz w:val="28"/>
          <w:szCs w:val="28"/>
        </w:rPr>
      </w:pPr>
      <w:r w:rsidRPr="004851C6">
        <w:rPr>
          <w:sz w:val="28"/>
          <w:szCs w:val="28"/>
        </w:rPr>
        <w:t>В случае изменения наименования, организационно-правовой формы эксплуатанта - юридического лица или фамилии, имени, отчества эксплуатанта - индивидуального предпринимателя либо места государственной регистрации эксплуатанта соответствующие лица в течение 30 дней со дня такого изменения обязаны обратиться в орган гостехнадзора для внесения изменений в регистрационные данные аттракциона и получения свидетельства о государственной регистрации аттракциона.</w:t>
      </w:r>
    </w:p>
    <w:p w14:paraId="20086750" w14:textId="77777777" w:rsidR="001B0476" w:rsidRPr="004851C6" w:rsidRDefault="001B0476" w:rsidP="00F158D4">
      <w:pPr>
        <w:pStyle w:val="af3"/>
        <w:numPr>
          <w:ilvl w:val="2"/>
          <w:numId w:val="4"/>
        </w:numPr>
        <w:jc w:val="both"/>
        <w:rPr>
          <w:sz w:val="28"/>
          <w:szCs w:val="28"/>
        </w:rPr>
      </w:pPr>
      <w:r w:rsidRPr="004851C6">
        <w:rPr>
          <w:sz w:val="28"/>
          <w:szCs w:val="28"/>
        </w:rPr>
        <w:t>Максимальный срок выполнения действия составляет 30 минут.</w:t>
      </w:r>
    </w:p>
    <w:p w14:paraId="7D70311D" w14:textId="77777777" w:rsidR="00042018" w:rsidRDefault="00042018" w:rsidP="00042018">
      <w:pPr>
        <w:ind w:firstLine="709"/>
        <w:jc w:val="both"/>
        <w:rPr>
          <w:sz w:val="28"/>
          <w:szCs w:val="28"/>
        </w:rPr>
      </w:pPr>
    </w:p>
    <w:p w14:paraId="5419298F" w14:textId="77777777" w:rsidR="00042018" w:rsidRDefault="00E57663" w:rsidP="00F158D4">
      <w:pPr>
        <w:numPr>
          <w:ilvl w:val="1"/>
          <w:numId w:val="4"/>
        </w:numPr>
        <w:jc w:val="both"/>
        <w:rPr>
          <w:b/>
          <w:sz w:val="28"/>
          <w:szCs w:val="28"/>
        </w:rPr>
      </w:pPr>
      <w:r>
        <w:rPr>
          <w:b/>
          <w:sz w:val="28"/>
          <w:szCs w:val="28"/>
        </w:rPr>
        <w:t xml:space="preserve"> </w:t>
      </w:r>
      <w:r w:rsidR="00042018">
        <w:rPr>
          <w:b/>
          <w:sz w:val="28"/>
          <w:szCs w:val="28"/>
        </w:rPr>
        <w:t>В</w:t>
      </w:r>
      <w:r w:rsidR="00042018" w:rsidRPr="00042018">
        <w:rPr>
          <w:b/>
          <w:sz w:val="28"/>
          <w:szCs w:val="28"/>
        </w:rPr>
        <w:t>ыдача государственного регистрационного знака на аттракцион взамен утраченного или пришедшего в негодность</w:t>
      </w:r>
    </w:p>
    <w:p w14:paraId="3F7F8F6F" w14:textId="78EE2E7A" w:rsidR="00042018" w:rsidRPr="004851C6" w:rsidRDefault="00042018" w:rsidP="00F158D4">
      <w:pPr>
        <w:pStyle w:val="af3"/>
        <w:numPr>
          <w:ilvl w:val="2"/>
          <w:numId w:val="4"/>
        </w:numPr>
        <w:jc w:val="both"/>
        <w:rPr>
          <w:sz w:val="28"/>
          <w:szCs w:val="28"/>
        </w:rPr>
      </w:pPr>
      <w:r w:rsidRPr="004851C6">
        <w:rPr>
          <w:sz w:val="28"/>
          <w:szCs w:val="28"/>
        </w:rPr>
        <w:t>В случае если государственный регистрационный знак утрачен либо пришел в негодность, взамен него выдается новый государственный регистрационный знак, а свидетельство о государственной регистрации заменяется на дубликат. При этом государственная пошлина за выдачу дубликата свидетельства о государственной регистрации аттракциона не взимается.</w:t>
      </w:r>
    </w:p>
    <w:p w14:paraId="1BAE6E6B" w14:textId="65CD6A20" w:rsidR="00042018" w:rsidRPr="004851C6" w:rsidRDefault="00042018" w:rsidP="00F158D4">
      <w:pPr>
        <w:pStyle w:val="af3"/>
        <w:numPr>
          <w:ilvl w:val="2"/>
          <w:numId w:val="4"/>
        </w:numPr>
        <w:jc w:val="both"/>
        <w:rPr>
          <w:sz w:val="28"/>
          <w:szCs w:val="28"/>
        </w:rPr>
      </w:pPr>
      <w:r w:rsidRPr="004851C6">
        <w:rPr>
          <w:sz w:val="28"/>
          <w:szCs w:val="28"/>
        </w:rPr>
        <w:t>Для получения дубликата государственного регистрационного знака эксплуатант (его представитель) представляет документы, указанные в подпунктах "а" - "г" и "п" пункта 18 Правил регистрации, а также свидетельство о государственной регистрации аттракциона, если оно не утрачено.</w:t>
      </w:r>
    </w:p>
    <w:p w14:paraId="0DCEB13A" w14:textId="22850EB8" w:rsidR="00042018" w:rsidRPr="004851C6" w:rsidRDefault="00042018" w:rsidP="00F158D4">
      <w:pPr>
        <w:pStyle w:val="af3"/>
        <w:numPr>
          <w:ilvl w:val="2"/>
          <w:numId w:val="4"/>
        </w:numPr>
        <w:jc w:val="both"/>
        <w:rPr>
          <w:sz w:val="28"/>
          <w:szCs w:val="28"/>
        </w:rPr>
      </w:pPr>
      <w:r w:rsidRPr="004851C6">
        <w:rPr>
          <w:sz w:val="28"/>
          <w:szCs w:val="28"/>
        </w:rPr>
        <w:t>Орган гостехнадзора запрашивает сведения, предусмотренные подпунктами "а" и "д" пункта 21 Правил</w:t>
      </w:r>
      <w:r w:rsidR="006874A8">
        <w:rPr>
          <w:sz w:val="28"/>
          <w:szCs w:val="28"/>
        </w:rPr>
        <w:t xml:space="preserve"> регистрации</w:t>
      </w:r>
      <w:r w:rsidRPr="004851C6">
        <w:rPr>
          <w:sz w:val="28"/>
          <w:szCs w:val="28"/>
        </w:rPr>
        <w:t>.</w:t>
      </w:r>
    </w:p>
    <w:p w14:paraId="4D71B3F1" w14:textId="6238B611" w:rsidR="00042018" w:rsidRPr="004851C6" w:rsidRDefault="00042018" w:rsidP="00F158D4">
      <w:pPr>
        <w:pStyle w:val="af3"/>
        <w:numPr>
          <w:ilvl w:val="2"/>
          <w:numId w:val="4"/>
        </w:numPr>
        <w:jc w:val="both"/>
        <w:rPr>
          <w:sz w:val="28"/>
          <w:szCs w:val="28"/>
        </w:rPr>
      </w:pPr>
      <w:r w:rsidRPr="004851C6">
        <w:rPr>
          <w:sz w:val="28"/>
          <w:szCs w:val="28"/>
        </w:rPr>
        <w:t>При отсутствии оснований для отказа в государственной регистрации аттракциона, предусмотренных подпунктами "б" - "ж", "к" и "л" пункта 50 Правил</w:t>
      </w:r>
      <w:r w:rsidR="00E57663" w:rsidRPr="004851C6">
        <w:rPr>
          <w:sz w:val="28"/>
          <w:szCs w:val="28"/>
        </w:rPr>
        <w:t xml:space="preserve"> регистрации</w:t>
      </w:r>
      <w:r w:rsidRPr="004851C6">
        <w:rPr>
          <w:sz w:val="28"/>
          <w:szCs w:val="28"/>
        </w:rPr>
        <w:t>, а также сведений о том, что государственная регистрация аттракциона приостановлена, орган гостехнадзора выдает эксплуатанту либо его представителю под подпись государственный регистрационный знак и дубликат свидетельства о государственной регистрации аттракциона. Оригинал свидетельства о государственной регистрации аттракциона, взамен которого выдан дубликат, эксплуатанту (его представителю) не возвращается.</w:t>
      </w:r>
    </w:p>
    <w:p w14:paraId="1E111565" w14:textId="77777777" w:rsidR="00646F2E" w:rsidRPr="004851C6" w:rsidRDefault="00646F2E" w:rsidP="00F158D4">
      <w:pPr>
        <w:pStyle w:val="af3"/>
        <w:numPr>
          <w:ilvl w:val="2"/>
          <w:numId w:val="4"/>
        </w:numPr>
        <w:jc w:val="both"/>
        <w:rPr>
          <w:sz w:val="28"/>
          <w:szCs w:val="28"/>
        </w:rPr>
      </w:pPr>
      <w:r w:rsidRPr="004851C6">
        <w:rPr>
          <w:sz w:val="28"/>
          <w:szCs w:val="28"/>
        </w:rPr>
        <w:t>Максимальный срок выполнения действия составляет 30 минут.</w:t>
      </w:r>
    </w:p>
    <w:p w14:paraId="106E8C4D" w14:textId="77777777" w:rsidR="00042018" w:rsidRDefault="00042018" w:rsidP="00042018">
      <w:pPr>
        <w:jc w:val="both"/>
        <w:rPr>
          <w:b/>
          <w:sz w:val="28"/>
          <w:szCs w:val="28"/>
        </w:rPr>
      </w:pPr>
    </w:p>
    <w:p w14:paraId="7C0919D2" w14:textId="77777777" w:rsidR="00042018" w:rsidRPr="00042018" w:rsidRDefault="00042018" w:rsidP="00F158D4">
      <w:pPr>
        <w:numPr>
          <w:ilvl w:val="1"/>
          <w:numId w:val="4"/>
        </w:numPr>
        <w:jc w:val="both"/>
        <w:rPr>
          <w:b/>
          <w:sz w:val="28"/>
          <w:szCs w:val="28"/>
        </w:rPr>
      </w:pPr>
      <w:r>
        <w:rPr>
          <w:b/>
          <w:sz w:val="28"/>
          <w:szCs w:val="28"/>
        </w:rPr>
        <w:t xml:space="preserve"> В</w:t>
      </w:r>
      <w:r w:rsidRPr="00042018">
        <w:rPr>
          <w:b/>
          <w:sz w:val="28"/>
          <w:szCs w:val="28"/>
        </w:rPr>
        <w:t>ыдача справки о совершенных регистрационных действиях в отношении аттракциона.</w:t>
      </w:r>
    </w:p>
    <w:p w14:paraId="53F080B2" w14:textId="0B7BAA5E" w:rsidR="00E57663" w:rsidRPr="004851C6" w:rsidRDefault="00E57663" w:rsidP="00F158D4">
      <w:pPr>
        <w:pStyle w:val="af3"/>
        <w:numPr>
          <w:ilvl w:val="2"/>
          <w:numId w:val="4"/>
        </w:numPr>
        <w:jc w:val="both"/>
        <w:rPr>
          <w:sz w:val="28"/>
          <w:szCs w:val="28"/>
        </w:rPr>
      </w:pPr>
      <w:r w:rsidRPr="004851C6">
        <w:rPr>
          <w:sz w:val="28"/>
          <w:szCs w:val="28"/>
        </w:rPr>
        <w:t xml:space="preserve">Выдача справки о совершенных в отношении аттракциона регистрационных действиях осуществляется органом гостехнадзора по </w:t>
      </w:r>
      <w:r w:rsidRPr="004851C6">
        <w:rPr>
          <w:sz w:val="28"/>
          <w:szCs w:val="28"/>
        </w:rPr>
        <w:lastRenderedPageBreak/>
        <w:t>заявлению заинтересованного лица при наличии в заявлении сведений о наименовании и заводском номере аттракциона после получения органом гостехнадзора информации об уплате государственной пошлины.</w:t>
      </w:r>
    </w:p>
    <w:p w14:paraId="4C8603BB" w14:textId="0746B04B" w:rsidR="00042018" w:rsidRPr="004851C6" w:rsidRDefault="00E57663" w:rsidP="00F158D4">
      <w:pPr>
        <w:pStyle w:val="af3"/>
        <w:numPr>
          <w:ilvl w:val="2"/>
          <w:numId w:val="4"/>
        </w:numPr>
        <w:jc w:val="both"/>
        <w:rPr>
          <w:sz w:val="28"/>
          <w:szCs w:val="28"/>
        </w:rPr>
      </w:pPr>
      <w:r w:rsidRPr="004851C6">
        <w:rPr>
          <w:sz w:val="28"/>
          <w:szCs w:val="28"/>
        </w:rPr>
        <w:t>В справке о совершенных в отношении аттракциона регистрационных действиях указываются имеющиеся в региональной информационной системе сведения о государственной регистрации аттракциона, приостановлении государственной регистрации аттракциона, возобновлении государственной регистрации аттракциона, прекращении государственной регистрации аттракциона, временной государственной регистрации по месту пребывания ранее зарегистрированного аттракциона, за исключением сведений, доступ к которым ограничен в соответствии с законодательством Российской Федерации.</w:t>
      </w:r>
    </w:p>
    <w:p w14:paraId="4C49F952" w14:textId="77777777" w:rsidR="00646F2E" w:rsidRPr="004851C6" w:rsidRDefault="00646F2E" w:rsidP="00F158D4">
      <w:pPr>
        <w:pStyle w:val="af3"/>
        <w:numPr>
          <w:ilvl w:val="2"/>
          <w:numId w:val="4"/>
        </w:numPr>
        <w:jc w:val="both"/>
        <w:rPr>
          <w:sz w:val="28"/>
          <w:szCs w:val="28"/>
        </w:rPr>
      </w:pPr>
      <w:r w:rsidRPr="004851C6">
        <w:rPr>
          <w:sz w:val="28"/>
          <w:szCs w:val="28"/>
        </w:rPr>
        <w:t>Максимальный срок выполнения действия составляет 30 минут.</w:t>
      </w:r>
    </w:p>
    <w:p w14:paraId="4CEE9734" w14:textId="77777777" w:rsidR="00F81378" w:rsidRDefault="00F81378" w:rsidP="008A36E1">
      <w:pPr>
        <w:widowControl w:val="0"/>
        <w:adjustRightInd w:val="0"/>
        <w:ind w:firstLine="709"/>
        <w:jc w:val="center"/>
        <w:rPr>
          <w:b/>
          <w:bCs/>
          <w:color w:val="000000"/>
          <w:sz w:val="28"/>
          <w:szCs w:val="28"/>
        </w:rPr>
      </w:pPr>
    </w:p>
    <w:p w14:paraId="782B8C9D" w14:textId="161B39DD" w:rsidR="004C65F0" w:rsidRPr="004851C6" w:rsidRDefault="004C65F0" w:rsidP="00F158D4">
      <w:pPr>
        <w:pStyle w:val="af3"/>
        <w:widowControl w:val="0"/>
        <w:numPr>
          <w:ilvl w:val="0"/>
          <w:numId w:val="4"/>
        </w:numPr>
        <w:adjustRightInd w:val="0"/>
        <w:jc w:val="center"/>
        <w:rPr>
          <w:b/>
          <w:bCs/>
          <w:color w:val="000000"/>
          <w:sz w:val="28"/>
          <w:szCs w:val="28"/>
        </w:rPr>
      </w:pPr>
      <w:r w:rsidRPr="004851C6">
        <w:rPr>
          <w:b/>
          <w:bCs/>
          <w:color w:val="000000"/>
          <w:sz w:val="28"/>
          <w:szCs w:val="28"/>
        </w:rPr>
        <w:t>Формы контроля за исполнением административного регламента.</w:t>
      </w:r>
    </w:p>
    <w:p w14:paraId="39BE645D" w14:textId="77777777" w:rsidR="004C65F0" w:rsidRPr="004C65F0" w:rsidRDefault="004C65F0" w:rsidP="004C65F0">
      <w:pPr>
        <w:widowControl w:val="0"/>
        <w:adjustRightInd w:val="0"/>
        <w:ind w:firstLine="709"/>
        <w:jc w:val="center"/>
        <w:rPr>
          <w:b/>
          <w:bCs/>
          <w:color w:val="000000"/>
          <w:sz w:val="28"/>
          <w:szCs w:val="28"/>
        </w:rPr>
      </w:pPr>
    </w:p>
    <w:p w14:paraId="581D0B0A" w14:textId="22D0DD05" w:rsidR="004C65F0" w:rsidRPr="004851C6" w:rsidRDefault="004C65F0" w:rsidP="00F158D4">
      <w:pPr>
        <w:pStyle w:val="af3"/>
        <w:widowControl w:val="0"/>
        <w:numPr>
          <w:ilvl w:val="1"/>
          <w:numId w:val="4"/>
        </w:numPr>
        <w:adjustRightInd w:val="0"/>
        <w:jc w:val="both"/>
        <w:rPr>
          <w:b/>
          <w:bCs/>
          <w:color w:val="000000"/>
          <w:sz w:val="28"/>
          <w:szCs w:val="28"/>
        </w:rPr>
      </w:pPr>
      <w:r w:rsidRPr="004851C6">
        <w:rPr>
          <w:b/>
          <w:bCs/>
          <w:color w:val="000000"/>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14:paraId="68F6A1F1" w14:textId="77777777" w:rsidR="00D967ED" w:rsidRPr="00BD30AB" w:rsidRDefault="00D967ED" w:rsidP="00F158D4">
      <w:pPr>
        <w:widowControl w:val="0"/>
        <w:numPr>
          <w:ilvl w:val="2"/>
          <w:numId w:val="4"/>
        </w:numPr>
        <w:tabs>
          <w:tab w:val="left" w:pos="720"/>
          <w:tab w:val="left" w:pos="1440"/>
        </w:tabs>
        <w:jc w:val="both"/>
        <w:rPr>
          <w:sz w:val="28"/>
          <w:szCs w:val="28"/>
        </w:rPr>
      </w:pPr>
      <w:r w:rsidRPr="00BD30AB">
        <w:rPr>
          <w:sz w:val="28"/>
          <w:szCs w:val="28"/>
        </w:rPr>
        <w:t>Контроль за деятельностью государственных инспекторов Инспекции осуществляют начальник Инспекции, его заместитель и должностные лица Инспекции в соответствии с должностными регламентами.</w:t>
      </w:r>
    </w:p>
    <w:p w14:paraId="58AF8480" w14:textId="65927651" w:rsidR="00D967ED" w:rsidRPr="00BD30AB" w:rsidRDefault="00D967ED" w:rsidP="00F158D4">
      <w:pPr>
        <w:widowControl w:val="0"/>
        <w:numPr>
          <w:ilvl w:val="2"/>
          <w:numId w:val="4"/>
        </w:numPr>
        <w:tabs>
          <w:tab w:val="left" w:pos="709"/>
        </w:tabs>
        <w:jc w:val="both"/>
        <w:rPr>
          <w:sz w:val="28"/>
          <w:szCs w:val="28"/>
        </w:rPr>
      </w:pPr>
      <w:r w:rsidRPr="00BD30AB">
        <w:rPr>
          <w:sz w:val="28"/>
          <w:szCs w:val="28"/>
        </w:rPr>
        <w:t xml:space="preserve">Текущий контроль осуществляется путем проведения постоянных проверок соблюдения и исполнения должностными лицами Инспекции положений настоящего регламента, иных нормативных актов Российской Федерации и Забайкальского края. </w:t>
      </w:r>
    </w:p>
    <w:p w14:paraId="607AF631" w14:textId="77777777" w:rsidR="00D967ED" w:rsidRPr="00BD30AB" w:rsidRDefault="00D967ED" w:rsidP="00F158D4">
      <w:pPr>
        <w:widowControl w:val="0"/>
        <w:numPr>
          <w:ilvl w:val="2"/>
          <w:numId w:val="4"/>
        </w:numPr>
        <w:jc w:val="both"/>
        <w:rPr>
          <w:sz w:val="28"/>
          <w:szCs w:val="28"/>
        </w:rPr>
      </w:pPr>
      <w:r w:rsidRPr="00BD30AB">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6843B1E1" w14:textId="77777777" w:rsidR="00D967ED" w:rsidRPr="00BD30AB" w:rsidRDefault="00D967ED" w:rsidP="00F158D4">
      <w:pPr>
        <w:widowControl w:val="0"/>
        <w:numPr>
          <w:ilvl w:val="2"/>
          <w:numId w:val="4"/>
        </w:numPr>
        <w:jc w:val="both"/>
        <w:rPr>
          <w:sz w:val="28"/>
          <w:szCs w:val="28"/>
        </w:rPr>
      </w:pPr>
      <w:r w:rsidRPr="00BD30AB">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80BFD27" w14:textId="77777777" w:rsidR="00D967ED" w:rsidRPr="00BD30AB" w:rsidRDefault="00D967ED" w:rsidP="00F158D4">
      <w:pPr>
        <w:widowControl w:val="0"/>
        <w:numPr>
          <w:ilvl w:val="2"/>
          <w:numId w:val="4"/>
        </w:numPr>
        <w:jc w:val="both"/>
        <w:rPr>
          <w:sz w:val="28"/>
          <w:szCs w:val="28"/>
        </w:rPr>
      </w:pPr>
      <w:r w:rsidRPr="00BD30AB">
        <w:rPr>
          <w:sz w:val="28"/>
          <w:szCs w:val="28"/>
        </w:rPr>
        <w:t>Должностные лица Инспекции при проведении проверок проверяют организацию работы по предоставлению государственной услуги, оказывают необходимую методическую помощь в организации работы.</w:t>
      </w:r>
    </w:p>
    <w:p w14:paraId="4EFB70AC" w14:textId="3ED1FA96" w:rsidR="00D967ED" w:rsidRPr="00BD30AB" w:rsidRDefault="00D967ED" w:rsidP="00F158D4">
      <w:pPr>
        <w:widowControl w:val="0"/>
        <w:numPr>
          <w:ilvl w:val="2"/>
          <w:numId w:val="4"/>
        </w:numPr>
        <w:jc w:val="both"/>
        <w:rPr>
          <w:sz w:val="28"/>
          <w:szCs w:val="28"/>
        </w:rPr>
      </w:pPr>
      <w:r w:rsidRPr="00BD30AB">
        <w:rPr>
          <w:sz w:val="28"/>
          <w:szCs w:val="28"/>
        </w:rPr>
        <w:t xml:space="preserve">По результатам проведения текущего контроля, в случае выявления нарушений последовательности административных действий, определенных настоящим регламентом предоставления государственной услуги, и принятием в ходе ее предоставления решений, виновные лица привлекаются к дисциплинарной ответственности в соответствии с </w:t>
      </w:r>
      <w:r w:rsidRPr="00BD30AB">
        <w:rPr>
          <w:sz w:val="28"/>
          <w:szCs w:val="28"/>
        </w:rPr>
        <w:lastRenderedPageBreak/>
        <w:t>законодательством Российской Федерации.</w:t>
      </w:r>
    </w:p>
    <w:p w14:paraId="4FE94DF8" w14:textId="77777777" w:rsidR="007511B7" w:rsidRDefault="007511B7" w:rsidP="004C65F0">
      <w:pPr>
        <w:widowControl w:val="0"/>
        <w:adjustRightInd w:val="0"/>
        <w:ind w:firstLine="709"/>
        <w:jc w:val="both"/>
        <w:rPr>
          <w:b/>
          <w:bCs/>
          <w:color w:val="000000"/>
          <w:sz w:val="28"/>
          <w:szCs w:val="28"/>
        </w:rPr>
      </w:pPr>
    </w:p>
    <w:p w14:paraId="44610B18" w14:textId="047BF45E" w:rsidR="004C65F0" w:rsidRPr="004851C6" w:rsidRDefault="004C65F0" w:rsidP="00F158D4">
      <w:pPr>
        <w:pStyle w:val="af3"/>
        <w:widowControl w:val="0"/>
        <w:numPr>
          <w:ilvl w:val="1"/>
          <w:numId w:val="4"/>
        </w:numPr>
        <w:adjustRightInd w:val="0"/>
        <w:jc w:val="both"/>
        <w:rPr>
          <w:b/>
          <w:bCs/>
          <w:color w:val="000000"/>
          <w:sz w:val="28"/>
          <w:szCs w:val="28"/>
        </w:rPr>
      </w:pPr>
      <w:r w:rsidRPr="004851C6">
        <w:rPr>
          <w:b/>
          <w:bCs/>
          <w:color w:val="000000"/>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14:paraId="6C04C4DC" w14:textId="6A89467E" w:rsidR="004C65F0" w:rsidRPr="004851C6" w:rsidRDefault="004C65F0" w:rsidP="00F158D4">
      <w:pPr>
        <w:pStyle w:val="af3"/>
        <w:widowControl w:val="0"/>
        <w:numPr>
          <w:ilvl w:val="2"/>
          <w:numId w:val="4"/>
        </w:numPr>
        <w:adjustRightInd w:val="0"/>
        <w:jc w:val="both"/>
        <w:rPr>
          <w:bCs/>
          <w:color w:val="000000"/>
          <w:sz w:val="28"/>
          <w:szCs w:val="28"/>
        </w:rPr>
      </w:pPr>
      <w:r w:rsidRPr="004851C6">
        <w:rPr>
          <w:bCs/>
          <w:color w:val="000000"/>
          <w:sz w:val="28"/>
          <w:szCs w:val="28"/>
        </w:rPr>
        <w:t>Для осуществления контроля за полнотой и качеством предоставления государственной услуги в Инспекции проводятся плановые и внеплановые проверки предоставления государственной услуги.</w:t>
      </w:r>
    </w:p>
    <w:p w14:paraId="0E011A98" w14:textId="0167BA10" w:rsidR="004C65F0" w:rsidRPr="004851C6" w:rsidRDefault="004C65F0" w:rsidP="00F158D4">
      <w:pPr>
        <w:pStyle w:val="af3"/>
        <w:widowControl w:val="0"/>
        <w:numPr>
          <w:ilvl w:val="2"/>
          <w:numId w:val="4"/>
        </w:numPr>
        <w:adjustRightInd w:val="0"/>
        <w:jc w:val="both"/>
        <w:rPr>
          <w:bCs/>
          <w:color w:val="000000"/>
          <w:sz w:val="28"/>
          <w:szCs w:val="28"/>
        </w:rPr>
      </w:pPr>
      <w:r w:rsidRPr="004851C6">
        <w:rPr>
          <w:bCs/>
          <w:color w:val="000000"/>
          <w:sz w:val="28"/>
          <w:szCs w:val="28"/>
        </w:rPr>
        <w:t xml:space="preserve">Плановые проверки осуществляются на основании квартальных, полугодовых и годовых планов работы, утвержденных начальником </w:t>
      </w:r>
      <w:r w:rsidR="00D967ED" w:rsidRPr="004851C6">
        <w:rPr>
          <w:bCs/>
          <w:color w:val="000000"/>
          <w:sz w:val="28"/>
          <w:szCs w:val="28"/>
        </w:rPr>
        <w:t>Инспекции.</w:t>
      </w:r>
    </w:p>
    <w:p w14:paraId="5B65F7A2" w14:textId="19C7A052" w:rsidR="004C65F0" w:rsidRPr="004851C6" w:rsidRDefault="004C65F0" w:rsidP="00F158D4">
      <w:pPr>
        <w:pStyle w:val="af3"/>
        <w:widowControl w:val="0"/>
        <w:numPr>
          <w:ilvl w:val="2"/>
          <w:numId w:val="4"/>
        </w:numPr>
        <w:adjustRightInd w:val="0"/>
        <w:jc w:val="both"/>
        <w:rPr>
          <w:bCs/>
          <w:color w:val="000000"/>
          <w:sz w:val="28"/>
          <w:szCs w:val="28"/>
        </w:rPr>
      </w:pPr>
      <w:r w:rsidRPr="004851C6">
        <w:rPr>
          <w:bCs/>
          <w:color w:val="000000"/>
          <w:sz w:val="28"/>
          <w:szCs w:val="28"/>
        </w:rPr>
        <w:t>Внеплановые проверки осуществляются по конкретному обращению заявителей.</w:t>
      </w:r>
    </w:p>
    <w:p w14:paraId="71D9E774" w14:textId="5171EA38" w:rsidR="004C65F0" w:rsidRPr="004851C6" w:rsidRDefault="004C65F0" w:rsidP="00F158D4">
      <w:pPr>
        <w:pStyle w:val="af3"/>
        <w:widowControl w:val="0"/>
        <w:numPr>
          <w:ilvl w:val="2"/>
          <w:numId w:val="4"/>
        </w:numPr>
        <w:adjustRightInd w:val="0"/>
        <w:jc w:val="both"/>
        <w:rPr>
          <w:bCs/>
          <w:color w:val="000000"/>
          <w:sz w:val="28"/>
          <w:szCs w:val="28"/>
        </w:rPr>
      </w:pPr>
      <w:r w:rsidRPr="004851C6">
        <w:rPr>
          <w:bCs/>
          <w:color w:val="000000"/>
          <w:sz w:val="28"/>
          <w:szCs w:val="28"/>
        </w:rPr>
        <w:t>Результаты проверки оформляются в виде справки, в которой отмечаются выявленные недостатки и предложения по их устранению.</w:t>
      </w:r>
    </w:p>
    <w:p w14:paraId="4F9132AB" w14:textId="3F2E003C" w:rsidR="004C65F0" w:rsidRPr="004851C6" w:rsidRDefault="004C65F0" w:rsidP="00F158D4">
      <w:pPr>
        <w:pStyle w:val="af3"/>
        <w:widowControl w:val="0"/>
        <w:numPr>
          <w:ilvl w:val="2"/>
          <w:numId w:val="4"/>
        </w:numPr>
        <w:adjustRightInd w:val="0"/>
        <w:jc w:val="both"/>
        <w:rPr>
          <w:bCs/>
          <w:color w:val="000000"/>
          <w:sz w:val="28"/>
          <w:szCs w:val="28"/>
        </w:rPr>
      </w:pPr>
      <w:r w:rsidRPr="004851C6">
        <w:rPr>
          <w:bCs/>
          <w:color w:val="000000"/>
          <w:sz w:val="28"/>
          <w:szCs w:val="28"/>
        </w:rPr>
        <w:t xml:space="preserve">Справка подписывается </w:t>
      </w:r>
      <w:r w:rsidR="007511B7" w:rsidRPr="004851C6">
        <w:rPr>
          <w:bCs/>
          <w:color w:val="000000"/>
          <w:sz w:val="28"/>
          <w:szCs w:val="28"/>
        </w:rPr>
        <w:t>должностным лицом Инспекции</w:t>
      </w:r>
      <w:r w:rsidRPr="004851C6">
        <w:rPr>
          <w:bCs/>
          <w:color w:val="000000"/>
          <w:sz w:val="28"/>
          <w:szCs w:val="28"/>
        </w:rPr>
        <w:t>, осуществлявшим проверку.</w:t>
      </w:r>
    </w:p>
    <w:p w14:paraId="1051A8C2" w14:textId="2FCFB47A" w:rsidR="004C65F0" w:rsidRPr="004851C6" w:rsidRDefault="004C65F0" w:rsidP="00F158D4">
      <w:pPr>
        <w:pStyle w:val="af3"/>
        <w:widowControl w:val="0"/>
        <w:numPr>
          <w:ilvl w:val="2"/>
          <w:numId w:val="4"/>
        </w:numPr>
        <w:adjustRightInd w:val="0"/>
        <w:jc w:val="both"/>
        <w:rPr>
          <w:bCs/>
          <w:color w:val="000000"/>
          <w:sz w:val="28"/>
          <w:szCs w:val="28"/>
        </w:rPr>
      </w:pPr>
      <w:r w:rsidRPr="004851C6">
        <w:rPr>
          <w:bCs/>
          <w:color w:val="000000"/>
          <w:sz w:val="28"/>
          <w:szCs w:val="28"/>
        </w:rPr>
        <w:t xml:space="preserve">В случае проведения внеплановой проверки по конкретному обращению, в течение 30 календарных дней со дня регистрации обращения в Инспекции, обратившемуся направляется по почте информация о результатах проверки, проведенной по обращению. Данная информация подписывается начальником </w:t>
      </w:r>
      <w:r w:rsidR="007511B7" w:rsidRPr="004851C6">
        <w:rPr>
          <w:bCs/>
          <w:color w:val="000000"/>
          <w:sz w:val="28"/>
          <w:szCs w:val="28"/>
        </w:rPr>
        <w:t>либо заместителем начальника Инспекции</w:t>
      </w:r>
      <w:r w:rsidRPr="004851C6">
        <w:rPr>
          <w:bCs/>
          <w:color w:val="000000"/>
          <w:sz w:val="28"/>
          <w:szCs w:val="28"/>
        </w:rPr>
        <w:t>.</w:t>
      </w:r>
    </w:p>
    <w:p w14:paraId="27C3DDC4" w14:textId="77777777" w:rsidR="00490B5A" w:rsidRDefault="00490B5A" w:rsidP="004C65F0">
      <w:pPr>
        <w:widowControl w:val="0"/>
        <w:adjustRightInd w:val="0"/>
        <w:ind w:firstLine="709"/>
        <w:jc w:val="both"/>
        <w:rPr>
          <w:b/>
          <w:bCs/>
          <w:color w:val="000000"/>
          <w:sz w:val="28"/>
          <w:szCs w:val="28"/>
        </w:rPr>
      </w:pPr>
    </w:p>
    <w:p w14:paraId="201F6007" w14:textId="4615E288" w:rsidR="004C65F0" w:rsidRPr="004851C6" w:rsidRDefault="004C65F0" w:rsidP="00F158D4">
      <w:pPr>
        <w:pStyle w:val="af3"/>
        <w:widowControl w:val="0"/>
        <w:numPr>
          <w:ilvl w:val="1"/>
          <w:numId w:val="4"/>
        </w:numPr>
        <w:adjustRightInd w:val="0"/>
        <w:jc w:val="both"/>
        <w:rPr>
          <w:b/>
          <w:bCs/>
          <w:color w:val="000000"/>
          <w:sz w:val="28"/>
          <w:szCs w:val="28"/>
        </w:rPr>
      </w:pPr>
      <w:r w:rsidRPr="004851C6">
        <w:rPr>
          <w:b/>
          <w:bCs/>
          <w:color w:val="000000"/>
          <w:sz w:val="28"/>
          <w:szCs w:val="28"/>
        </w:rPr>
        <w:t xml:space="preserve">Ответственность должностных лиц Инспекции за решения и действия (бездействие), принимаемые (осуществляемые) ими в ходе предоставления государственной услуги </w:t>
      </w:r>
    </w:p>
    <w:p w14:paraId="788A42AC" w14:textId="77777777" w:rsidR="00D967ED" w:rsidRPr="00BD30AB" w:rsidRDefault="00D967ED" w:rsidP="00F158D4">
      <w:pPr>
        <w:widowControl w:val="0"/>
        <w:numPr>
          <w:ilvl w:val="2"/>
          <w:numId w:val="4"/>
        </w:numPr>
        <w:jc w:val="both"/>
        <w:rPr>
          <w:sz w:val="28"/>
          <w:szCs w:val="28"/>
        </w:rPr>
      </w:pPr>
      <w:r w:rsidRPr="00BD30AB">
        <w:rPr>
          <w:sz w:val="28"/>
          <w:szCs w:val="28"/>
        </w:rPr>
        <w:t>Должностные лица Инспекции, ответственные за решения и действия (бездействие), принимаемые (осуществляемые) в ходе предоставления государственной услуги, несут ответственность в порядке, предусмотренном действующим законодательством Российской Федерации.</w:t>
      </w:r>
    </w:p>
    <w:p w14:paraId="6B2CC973" w14:textId="77777777" w:rsidR="00D967ED" w:rsidRPr="00BD30AB" w:rsidRDefault="00D967ED" w:rsidP="00F158D4">
      <w:pPr>
        <w:widowControl w:val="0"/>
        <w:numPr>
          <w:ilvl w:val="2"/>
          <w:numId w:val="4"/>
        </w:numPr>
        <w:jc w:val="both"/>
        <w:rPr>
          <w:sz w:val="28"/>
          <w:szCs w:val="28"/>
        </w:rPr>
      </w:pPr>
      <w:r w:rsidRPr="00BD30AB">
        <w:rPr>
          <w:sz w:val="28"/>
          <w:szCs w:val="28"/>
        </w:rPr>
        <w:t>Государственные инспекторы гостехнадзора Забайкальского края, ответственные за предоставление государственной услуги, несут ответственность за правильность выполнения процедур, а также контролируют соблюдение требований к составу документов, правильность выполнения процедур и объективность предоставления государственной услуги.</w:t>
      </w:r>
    </w:p>
    <w:p w14:paraId="3039427B" w14:textId="77777777" w:rsidR="00D967ED" w:rsidRPr="00BD30AB" w:rsidRDefault="00D967ED" w:rsidP="00F158D4">
      <w:pPr>
        <w:widowControl w:val="0"/>
        <w:numPr>
          <w:ilvl w:val="2"/>
          <w:numId w:val="4"/>
        </w:numPr>
        <w:jc w:val="both"/>
        <w:rPr>
          <w:sz w:val="28"/>
          <w:szCs w:val="28"/>
        </w:rPr>
      </w:pPr>
      <w:r w:rsidRPr="00BD30AB">
        <w:rPr>
          <w:sz w:val="28"/>
          <w:szCs w:val="28"/>
        </w:rPr>
        <w:t>Ответственность государственных инспекторов Инспекции закрепляется в их должностных регламентах в соответствии с требованиями законодательства Российской Федерации.</w:t>
      </w:r>
    </w:p>
    <w:p w14:paraId="1FB82C59" w14:textId="18871B52" w:rsidR="00D967ED" w:rsidRPr="00BD30AB" w:rsidRDefault="00D967ED" w:rsidP="00F158D4">
      <w:pPr>
        <w:widowControl w:val="0"/>
        <w:numPr>
          <w:ilvl w:val="2"/>
          <w:numId w:val="4"/>
        </w:numPr>
        <w:jc w:val="both"/>
        <w:rPr>
          <w:sz w:val="28"/>
          <w:szCs w:val="28"/>
        </w:rPr>
      </w:pPr>
      <w:r w:rsidRPr="00BD30AB">
        <w:rPr>
          <w:sz w:val="28"/>
          <w:szCs w:val="28"/>
        </w:rPr>
        <w:t>Государственные инспекторы Инспекции, допустившие нарушения настоящего регламента, привлекаются к дисциплинарной ответственности в порядке, предусмотренном действующим законодательством Российской Федерации.</w:t>
      </w:r>
    </w:p>
    <w:p w14:paraId="670F7F29" w14:textId="77777777" w:rsidR="00490B5A" w:rsidRDefault="00490B5A" w:rsidP="004C65F0">
      <w:pPr>
        <w:widowControl w:val="0"/>
        <w:adjustRightInd w:val="0"/>
        <w:ind w:firstLine="709"/>
        <w:jc w:val="both"/>
        <w:rPr>
          <w:b/>
          <w:bCs/>
          <w:color w:val="000000"/>
          <w:sz w:val="28"/>
          <w:szCs w:val="28"/>
        </w:rPr>
      </w:pPr>
    </w:p>
    <w:p w14:paraId="588E23D5" w14:textId="5BDD10FA" w:rsidR="004C65F0" w:rsidRPr="004851C6" w:rsidRDefault="004C65F0" w:rsidP="00F158D4">
      <w:pPr>
        <w:pStyle w:val="af3"/>
        <w:widowControl w:val="0"/>
        <w:numPr>
          <w:ilvl w:val="1"/>
          <w:numId w:val="4"/>
        </w:numPr>
        <w:adjustRightInd w:val="0"/>
        <w:jc w:val="both"/>
        <w:rPr>
          <w:b/>
          <w:bCs/>
          <w:color w:val="000000"/>
          <w:sz w:val="28"/>
          <w:szCs w:val="28"/>
        </w:rPr>
      </w:pPr>
      <w:r w:rsidRPr="004851C6">
        <w:rPr>
          <w:b/>
          <w:bCs/>
          <w:color w:val="000000"/>
          <w:sz w:val="28"/>
          <w:szCs w:val="28"/>
        </w:rPr>
        <w:t xml:space="preserve">Положения, характеризующие требования к порядку и формам </w:t>
      </w:r>
      <w:r w:rsidRPr="004851C6">
        <w:rPr>
          <w:b/>
          <w:bCs/>
          <w:color w:val="000000"/>
          <w:sz w:val="28"/>
          <w:szCs w:val="28"/>
        </w:rPr>
        <w:lastRenderedPageBreak/>
        <w:t>контроля за предоставлением государственной услуги, в том числе со стороны граждан, их объединений и организаций</w:t>
      </w:r>
    </w:p>
    <w:p w14:paraId="334C6A6C" w14:textId="122FCF91" w:rsidR="004C65F0" w:rsidRPr="004851C6" w:rsidRDefault="004C65F0" w:rsidP="00F158D4">
      <w:pPr>
        <w:pStyle w:val="af3"/>
        <w:widowControl w:val="0"/>
        <w:numPr>
          <w:ilvl w:val="2"/>
          <w:numId w:val="4"/>
        </w:numPr>
        <w:adjustRightInd w:val="0"/>
        <w:jc w:val="both"/>
        <w:rPr>
          <w:bCs/>
          <w:color w:val="000000"/>
          <w:sz w:val="28"/>
          <w:szCs w:val="28"/>
        </w:rPr>
      </w:pPr>
      <w:r w:rsidRPr="004851C6">
        <w:rPr>
          <w:bCs/>
          <w:color w:val="000000"/>
          <w:sz w:val="28"/>
          <w:szCs w:val="28"/>
        </w:rPr>
        <w:t>Граждане, их объединения и организации вправе направить письменное обращение в адрес Инспекции с просьбой о проведении проверки соблюдения и исполнения нормативных правовых актов Российской Федерации и Забайкальского края, положений настоящего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физических лиц и индивидуальных предпринимателей.</w:t>
      </w:r>
    </w:p>
    <w:p w14:paraId="159B89F4" w14:textId="291C8240" w:rsidR="004C65F0" w:rsidRPr="004851C6" w:rsidRDefault="004C65F0" w:rsidP="00F158D4">
      <w:pPr>
        <w:pStyle w:val="af3"/>
        <w:widowControl w:val="0"/>
        <w:numPr>
          <w:ilvl w:val="2"/>
          <w:numId w:val="4"/>
        </w:numPr>
        <w:adjustRightInd w:val="0"/>
        <w:jc w:val="both"/>
        <w:rPr>
          <w:bCs/>
          <w:color w:val="000000"/>
          <w:sz w:val="28"/>
          <w:szCs w:val="28"/>
        </w:rPr>
      </w:pPr>
      <w:r w:rsidRPr="004851C6">
        <w:rPr>
          <w:bCs/>
          <w:color w:val="000000"/>
          <w:sz w:val="28"/>
          <w:szCs w:val="28"/>
        </w:rPr>
        <w:t>В течение 30 календарных дней со дня регистрации обращения в Инспекцию обратившимся заявителям направляется по почте информация о результатах проведенной проверки.</w:t>
      </w:r>
    </w:p>
    <w:p w14:paraId="0B080B85" w14:textId="77777777" w:rsidR="004C65F0" w:rsidRPr="004C65F0" w:rsidRDefault="004C65F0" w:rsidP="004C65F0">
      <w:pPr>
        <w:widowControl w:val="0"/>
        <w:adjustRightInd w:val="0"/>
        <w:ind w:firstLine="709"/>
        <w:jc w:val="both"/>
        <w:rPr>
          <w:bCs/>
          <w:color w:val="000000"/>
          <w:sz w:val="28"/>
          <w:szCs w:val="28"/>
        </w:rPr>
      </w:pPr>
    </w:p>
    <w:p w14:paraId="4EAE916E" w14:textId="11B356AA" w:rsidR="00373072" w:rsidRPr="00583118" w:rsidRDefault="00373072" w:rsidP="00F158D4">
      <w:pPr>
        <w:pStyle w:val="ConsPlusTitle"/>
        <w:numPr>
          <w:ilvl w:val="0"/>
          <w:numId w:val="4"/>
        </w:numPr>
        <w:tabs>
          <w:tab w:val="center" w:pos="720"/>
          <w:tab w:val="left" w:pos="1080"/>
        </w:tabs>
        <w:suppressAutoHyphens/>
        <w:jc w:val="center"/>
        <w:rPr>
          <w:b w:val="0"/>
          <w:sz w:val="28"/>
          <w:szCs w:val="28"/>
        </w:rPr>
      </w:pPr>
      <w:r w:rsidRPr="00583118">
        <w:rPr>
          <w:sz w:val="28"/>
          <w:szCs w:val="28"/>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w:t>
      </w:r>
    </w:p>
    <w:p w14:paraId="1A0E17EF" w14:textId="77777777" w:rsidR="00373072" w:rsidRPr="00583118" w:rsidRDefault="00373072" w:rsidP="00373072">
      <w:pPr>
        <w:pStyle w:val="ConsPlusTitle"/>
        <w:tabs>
          <w:tab w:val="center" w:pos="720"/>
          <w:tab w:val="left" w:pos="1080"/>
        </w:tabs>
        <w:suppressAutoHyphens/>
        <w:ind w:firstLine="709"/>
        <w:jc w:val="both"/>
        <w:rPr>
          <w:b w:val="0"/>
          <w:sz w:val="28"/>
          <w:szCs w:val="28"/>
        </w:rPr>
      </w:pPr>
    </w:p>
    <w:p w14:paraId="29B8DFAD"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3469BE00"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57AACAC8"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4E32511E"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7B5ECC67"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7ED489D2"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3AB8279D"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45D48249"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0496F29B"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2DE5CDBF" w14:textId="77777777" w:rsidR="00373072" w:rsidRPr="008566BD" w:rsidRDefault="00373072" w:rsidP="00F158D4">
      <w:pPr>
        <w:pStyle w:val="af3"/>
        <w:widowControl w:val="0"/>
        <w:numPr>
          <w:ilvl w:val="0"/>
          <w:numId w:val="4"/>
        </w:numPr>
        <w:tabs>
          <w:tab w:val="center" w:pos="720"/>
          <w:tab w:val="left" w:pos="1080"/>
        </w:tabs>
        <w:suppressAutoHyphens/>
        <w:autoSpaceDE w:val="0"/>
        <w:autoSpaceDN w:val="0"/>
        <w:adjustRightInd w:val="0"/>
        <w:jc w:val="both"/>
        <w:rPr>
          <w:b/>
          <w:bCs/>
          <w:vanish/>
          <w:sz w:val="2"/>
          <w:szCs w:val="2"/>
        </w:rPr>
      </w:pPr>
    </w:p>
    <w:p w14:paraId="0F969623" w14:textId="77777777" w:rsidR="00D967ED" w:rsidRPr="00D967ED" w:rsidRDefault="00D967ED" w:rsidP="00F158D4">
      <w:pPr>
        <w:pStyle w:val="af3"/>
        <w:widowControl w:val="0"/>
        <w:numPr>
          <w:ilvl w:val="0"/>
          <w:numId w:val="22"/>
        </w:numPr>
        <w:tabs>
          <w:tab w:val="center" w:pos="720"/>
          <w:tab w:val="left" w:pos="1080"/>
        </w:tabs>
        <w:suppressAutoHyphens/>
        <w:autoSpaceDE w:val="0"/>
        <w:autoSpaceDN w:val="0"/>
        <w:adjustRightInd w:val="0"/>
        <w:jc w:val="both"/>
        <w:rPr>
          <w:b/>
          <w:bCs/>
          <w:vanish/>
          <w:sz w:val="28"/>
          <w:szCs w:val="28"/>
        </w:rPr>
      </w:pPr>
    </w:p>
    <w:p w14:paraId="6CBE6DA5" w14:textId="77777777" w:rsidR="00D967ED" w:rsidRPr="00D967ED" w:rsidRDefault="00D967ED" w:rsidP="00F158D4">
      <w:pPr>
        <w:pStyle w:val="af3"/>
        <w:widowControl w:val="0"/>
        <w:numPr>
          <w:ilvl w:val="0"/>
          <w:numId w:val="22"/>
        </w:numPr>
        <w:tabs>
          <w:tab w:val="center" w:pos="720"/>
          <w:tab w:val="left" w:pos="1080"/>
        </w:tabs>
        <w:suppressAutoHyphens/>
        <w:autoSpaceDE w:val="0"/>
        <w:autoSpaceDN w:val="0"/>
        <w:adjustRightInd w:val="0"/>
        <w:jc w:val="both"/>
        <w:rPr>
          <w:b/>
          <w:bCs/>
          <w:vanish/>
          <w:sz w:val="28"/>
          <w:szCs w:val="28"/>
        </w:rPr>
      </w:pPr>
    </w:p>
    <w:p w14:paraId="5AE9D500" w14:textId="77777777" w:rsidR="00D967ED" w:rsidRPr="00D967ED" w:rsidRDefault="00D967ED" w:rsidP="00F158D4">
      <w:pPr>
        <w:pStyle w:val="af3"/>
        <w:widowControl w:val="0"/>
        <w:numPr>
          <w:ilvl w:val="0"/>
          <w:numId w:val="22"/>
        </w:numPr>
        <w:tabs>
          <w:tab w:val="center" w:pos="720"/>
          <w:tab w:val="left" w:pos="1080"/>
        </w:tabs>
        <w:suppressAutoHyphens/>
        <w:autoSpaceDE w:val="0"/>
        <w:autoSpaceDN w:val="0"/>
        <w:adjustRightInd w:val="0"/>
        <w:jc w:val="both"/>
        <w:rPr>
          <w:b/>
          <w:bCs/>
          <w:vanish/>
          <w:sz w:val="28"/>
          <w:szCs w:val="28"/>
        </w:rPr>
      </w:pPr>
    </w:p>
    <w:p w14:paraId="46AD72DB" w14:textId="77777777" w:rsidR="00D967ED" w:rsidRPr="00D967ED" w:rsidRDefault="00D967ED" w:rsidP="00F158D4">
      <w:pPr>
        <w:pStyle w:val="af3"/>
        <w:widowControl w:val="0"/>
        <w:numPr>
          <w:ilvl w:val="0"/>
          <w:numId w:val="22"/>
        </w:numPr>
        <w:tabs>
          <w:tab w:val="center" w:pos="720"/>
          <w:tab w:val="left" w:pos="1080"/>
        </w:tabs>
        <w:suppressAutoHyphens/>
        <w:autoSpaceDE w:val="0"/>
        <w:autoSpaceDN w:val="0"/>
        <w:adjustRightInd w:val="0"/>
        <w:jc w:val="both"/>
        <w:rPr>
          <w:b/>
          <w:bCs/>
          <w:vanish/>
          <w:sz w:val="28"/>
          <w:szCs w:val="28"/>
        </w:rPr>
      </w:pPr>
    </w:p>
    <w:p w14:paraId="58FDF7CA" w14:textId="77777777" w:rsidR="00D967ED" w:rsidRPr="00D967ED" w:rsidRDefault="00D967ED" w:rsidP="00F158D4">
      <w:pPr>
        <w:pStyle w:val="af3"/>
        <w:widowControl w:val="0"/>
        <w:numPr>
          <w:ilvl w:val="0"/>
          <w:numId w:val="22"/>
        </w:numPr>
        <w:tabs>
          <w:tab w:val="center" w:pos="720"/>
          <w:tab w:val="left" w:pos="1080"/>
        </w:tabs>
        <w:suppressAutoHyphens/>
        <w:autoSpaceDE w:val="0"/>
        <w:autoSpaceDN w:val="0"/>
        <w:adjustRightInd w:val="0"/>
        <w:jc w:val="both"/>
        <w:rPr>
          <w:b/>
          <w:bCs/>
          <w:vanish/>
          <w:sz w:val="28"/>
          <w:szCs w:val="28"/>
        </w:rPr>
      </w:pPr>
    </w:p>
    <w:p w14:paraId="3EE1F4B6" w14:textId="071C0524" w:rsidR="00D967ED" w:rsidRPr="00BD30AB" w:rsidRDefault="00D967ED" w:rsidP="00F158D4">
      <w:pPr>
        <w:pStyle w:val="ConsPlusTitle"/>
        <w:numPr>
          <w:ilvl w:val="1"/>
          <w:numId w:val="22"/>
        </w:numPr>
        <w:tabs>
          <w:tab w:val="center" w:pos="720"/>
          <w:tab w:val="left" w:pos="1080"/>
        </w:tabs>
        <w:suppressAutoHyphens/>
        <w:jc w:val="both"/>
        <w:rPr>
          <w:sz w:val="28"/>
          <w:szCs w:val="28"/>
        </w:rPr>
      </w:pPr>
      <w:r w:rsidRPr="00BD30AB">
        <w:rPr>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w:t>
      </w:r>
    </w:p>
    <w:p w14:paraId="7D75B0D9" w14:textId="77777777" w:rsidR="00D967ED" w:rsidRPr="00BD30AB" w:rsidRDefault="00D967ED" w:rsidP="00F158D4">
      <w:pPr>
        <w:pStyle w:val="ConsPlusTitle"/>
        <w:numPr>
          <w:ilvl w:val="2"/>
          <w:numId w:val="1"/>
        </w:numPr>
        <w:tabs>
          <w:tab w:val="center" w:pos="720"/>
          <w:tab w:val="left" w:pos="1080"/>
        </w:tabs>
        <w:suppressAutoHyphens/>
        <w:jc w:val="both"/>
        <w:rPr>
          <w:b w:val="0"/>
          <w:sz w:val="28"/>
          <w:szCs w:val="28"/>
        </w:rPr>
      </w:pPr>
      <w:r w:rsidRPr="00BD30AB">
        <w:rPr>
          <w:b w:val="0"/>
          <w:sz w:val="28"/>
          <w:szCs w:val="28"/>
        </w:rPr>
        <w:t>Заявитель вправе обратиться с жалобой, в том числе в следующих случаях:</w:t>
      </w:r>
    </w:p>
    <w:p w14:paraId="270E60A8" w14:textId="77777777" w:rsidR="00D967ED" w:rsidRPr="00BD30AB" w:rsidRDefault="00D967ED" w:rsidP="00F158D4">
      <w:pPr>
        <w:pStyle w:val="ConsPlusTitle"/>
        <w:numPr>
          <w:ilvl w:val="2"/>
          <w:numId w:val="2"/>
        </w:numPr>
        <w:tabs>
          <w:tab w:val="center" w:pos="720"/>
          <w:tab w:val="left" w:pos="1080"/>
        </w:tabs>
        <w:suppressAutoHyphens/>
        <w:ind w:left="0" w:firstLine="720"/>
        <w:jc w:val="both"/>
        <w:rPr>
          <w:b w:val="0"/>
          <w:sz w:val="28"/>
          <w:szCs w:val="28"/>
        </w:rPr>
      </w:pPr>
      <w:r w:rsidRPr="00BD30AB">
        <w:rPr>
          <w:b w:val="0"/>
          <w:sz w:val="28"/>
          <w:szCs w:val="28"/>
        </w:rPr>
        <w:t>нарушения срока регистрации запроса заявителя о предоставлении государственной услуги, запроса о предоставление двух и более государственных и (или) муниципальных услуг при однократном обращении заявителя в МФЦ;</w:t>
      </w:r>
    </w:p>
    <w:p w14:paraId="6D9ECF31" w14:textId="77777777" w:rsidR="00D967ED" w:rsidRPr="00BD30AB" w:rsidRDefault="00D967ED" w:rsidP="00F158D4">
      <w:pPr>
        <w:pStyle w:val="ConsPlusTitle"/>
        <w:numPr>
          <w:ilvl w:val="2"/>
          <w:numId w:val="2"/>
        </w:numPr>
        <w:tabs>
          <w:tab w:val="center" w:pos="720"/>
          <w:tab w:val="left" w:pos="1080"/>
        </w:tabs>
        <w:suppressAutoHyphens/>
        <w:ind w:left="0" w:firstLine="709"/>
        <w:jc w:val="both"/>
        <w:rPr>
          <w:b w:val="0"/>
          <w:sz w:val="28"/>
          <w:szCs w:val="28"/>
        </w:rPr>
      </w:pPr>
      <w:r w:rsidRPr="00BD30AB">
        <w:rPr>
          <w:b w:val="0"/>
          <w:sz w:val="28"/>
          <w:szCs w:val="28"/>
        </w:rPr>
        <w:t>нарушения срока предоставления государственной услуги;</w:t>
      </w:r>
    </w:p>
    <w:p w14:paraId="007F738E" w14:textId="77777777" w:rsidR="00D967ED" w:rsidRPr="00BD30AB" w:rsidRDefault="00D967ED" w:rsidP="00F158D4">
      <w:pPr>
        <w:pStyle w:val="ConsPlusTitle"/>
        <w:numPr>
          <w:ilvl w:val="2"/>
          <w:numId w:val="2"/>
        </w:numPr>
        <w:tabs>
          <w:tab w:val="center" w:pos="720"/>
          <w:tab w:val="left" w:pos="1080"/>
        </w:tabs>
        <w:suppressAutoHyphens/>
        <w:ind w:left="0" w:firstLine="720"/>
        <w:jc w:val="both"/>
        <w:rPr>
          <w:b w:val="0"/>
          <w:sz w:val="28"/>
          <w:szCs w:val="28"/>
        </w:rPr>
      </w:pPr>
      <w:r w:rsidRPr="00BD30AB">
        <w:rPr>
          <w:b w:val="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480BFAA" w14:textId="77777777" w:rsidR="00D967ED" w:rsidRPr="00BD30AB" w:rsidRDefault="00D967ED" w:rsidP="00F158D4">
      <w:pPr>
        <w:pStyle w:val="ConsPlusTitle"/>
        <w:numPr>
          <w:ilvl w:val="2"/>
          <w:numId w:val="2"/>
        </w:numPr>
        <w:tabs>
          <w:tab w:val="center" w:pos="720"/>
          <w:tab w:val="left" w:pos="1080"/>
        </w:tabs>
        <w:suppressAutoHyphens/>
        <w:ind w:left="0" w:firstLine="709"/>
        <w:jc w:val="both"/>
        <w:rPr>
          <w:b w:val="0"/>
          <w:sz w:val="28"/>
          <w:szCs w:val="28"/>
        </w:rPr>
      </w:pPr>
      <w:r w:rsidRPr="00BD30AB">
        <w:rPr>
          <w:b w:val="0"/>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государственной услуги, у заявителя;</w:t>
      </w:r>
    </w:p>
    <w:p w14:paraId="4A45B5A0" w14:textId="77777777" w:rsidR="00D967ED" w:rsidRPr="00BD30AB" w:rsidRDefault="00D967ED" w:rsidP="00F158D4">
      <w:pPr>
        <w:pStyle w:val="ConsPlusTitle"/>
        <w:numPr>
          <w:ilvl w:val="2"/>
          <w:numId w:val="2"/>
        </w:numPr>
        <w:tabs>
          <w:tab w:val="center" w:pos="720"/>
          <w:tab w:val="left" w:pos="1080"/>
        </w:tabs>
        <w:suppressAutoHyphens/>
        <w:ind w:left="0" w:firstLine="709"/>
        <w:jc w:val="both"/>
        <w:rPr>
          <w:b w:val="0"/>
          <w:sz w:val="28"/>
          <w:szCs w:val="28"/>
        </w:rPr>
      </w:pPr>
      <w:r w:rsidRPr="00BD30AB">
        <w:rPr>
          <w:b w:val="0"/>
          <w:sz w:val="28"/>
          <w:szCs w:val="28"/>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14:paraId="6F558A6F" w14:textId="77777777" w:rsidR="00D967ED" w:rsidRPr="00BD30AB" w:rsidRDefault="00D967ED" w:rsidP="00F158D4">
      <w:pPr>
        <w:pStyle w:val="ConsPlusTitle"/>
        <w:numPr>
          <w:ilvl w:val="2"/>
          <w:numId w:val="2"/>
        </w:numPr>
        <w:tabs>
          <w:tab w:val="center" w:pos="720"/>
          <w:tab w:val="left" w:pos="1080"/>
        </w:tabs>
        <w:suppressAutoHyphens/>
        <w:ind w:left="0" w:firstLine="709"/>
        <w:jc w:val="both"/>
        <w:rPr>
          <w:b w:val="0"/>
          <w:sz w:val="28"/>
          <w:szCs w:val="28"/>
        </w:rPr>
      </w:pPr>
      <w:r w:rsidRPr="00BD30AB">
        <w:rPr>
          <w:b w:val="0"/>
          <w:sz w:val="28"/>
          <w:szCs w:val="28"/>
        </w:rPr>
        <w:t xml:space="preserve">затребования с заявителя при предоставлении государственной </w:t>
      </w:r>
      <w:r w:rsidRPr="00BD30AB">
        <w:rPr>
          <w:b w:val="0"/>
          <w:sz w:val="28"/>
          <w:szCs w:val="28"/>
        </w:rPr>
        <w:lastRenderedPageBreak/>
        <w:t>услуги платы, не предусмотренной нормативными правовыми актами Российской Федерации, нормативными правовыми актами Забайкальского края;</w:t>
      </w:r>
    </w:p>
    <w:p w14:paraId="3FACBB9C" w14:textId="77777777" w:rsidR="00D967ED" w:rsidRPr="00BD30AB" w:rsidRDefault="00D967ED" w:rsidP="00F158D4">
      <w:pPr>
        <w:pStyle w:val="ConsPlusTitle"/>
        <w:numPr>
          <w:ilvl w:val="2"/>
          <w:numId w:val="2"/>
        </w:numPr>
        <w:tabs>
          <w:tab w:val="center" w:pos="720"/>
          <w:tab w:val="left" w:pos="1080"/>
        </w:tabs>
        <w:suppressAutoHyphens/>
        <w:ind w:left="0" w:firstLine="720"/>
        <w:jc w:val="both"/>
        <w:rPr>
          <w:b w:val="0"/>
          <w:sz w:val="28"/>
          <w:szCs w:val="28"/>
        </w:rPr>
      </w:pPr>
      <w:r w:rsidRPr="00BD30AB">
        <w:rPr>
          <w:b w:val="0"/>
          <w:sz w:val="28"/>
          <w:szCs w:val="28"/>
        </w:rPr>
        <w:t>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60A6301A" w14:textId="77777777" w:rsidR="00D967ED" w:rsidRPr="00BD30AB" w:rsidRDefault="00D967ED" w:rsidP="00F158D4">
      <w:pPr>
        <w:pStyle w:val="ConsPlusTitle"/>
        <w:numPr>
          <w:ilvl w:val="2"/>
          <w:numId w:val="2"/>
        </w:numPr>
        <w:tabs>
          <w:tab w:val="center" w:pos="720"/>
          <w:tab w:val="left" w:pos="1080"/>
        </w:tabs>
        <w:suppressAutoHyphens/>
        <w:ind w:left="0" w:firstLine="709"/>
        <w:jc w:val="both"/>
        <w:rPr>
          <w:b w:val="0"/>
          <w:sz w:val="28"/>
          <w:szCs w:val="28"/>
        </w:rPr>
      </w:pPr>
      <w:r w:rsidRPr="00BD30AB">
        <w:rPr>
          <w:b w:val="0"/>
          <w:sz w:val="28"/>
          <w:szCs w:val="28"/>
        </w:rPr>
        <w:t>нарушение срока или порядка выдачи документов по результатам предоставления государственной услуги;</w:t>
      </w:r>
    </w:p>
    <w:p w14:paraId="62904CE1" w14:textId="77777777" w:rsidR="00D967ED" w:rsidRPr="00BD30AB" w:rsidRDefault="00D967ED" w:rsidP="00F158D4">
      <w:pPr>
        <w:pStyle w:val="ConsPlusTitle"/>
        <w:numPr>
          <w:ilvl w:val="2"/>
          <w:numId w:val="2"/>
        </w:numPr>
        <w:tabs>
          <w:tab w:val="center" w:pos="720"/>
          <w:tab w:val="left" w:pos="1080"/>
        </w:tabs>
        <w:suppressAutoHyphens/>
        <w:ind w:left="0" w:firstLine="720"/>
        <w:jc w:val="both"/>
        <w:rPr>
          <w:b w:val="0"/>
          <w:sz w:val="28"/>
          <w:szCs w:val="28"/>
        </w:rPr>
      </w:pPr>
      <w:r w:rsidRPr="00BD30AB">
        <w:rPr>
          <w:b w:val="0"/>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4E2421B" w14:textId="77777777" w:rsidR="00D967ED" w:rsidRPr="00BD30AB" w:rsidRDefault="00D967ED" w:rsidP="00F158D4">
      <w:pPr>
        <w:pStyle w:val="ConsPlusTitle"/>
        <w:numPr>
          <w:ilvl w:val="2"/>
          <w:numId w:val="2"/>
        </w:numPr>
        <w:tabs>
          <w:tab w:val="center" w:pos="720"/>
          <w:tab w:val="left" w:pos="1080"/>
        </w:tabs>
        <w:suppressAutoHyphens/>
        <w:ind w:left="0" w:firstLine="720"/>
        <w:jc w:val="both"/>
        <w:rPr>
          <w:b w:val="0"/>
          <w:sz w:val="28"/>
          <w:szCs w:val="28"/>
        </w:rPr>
      </w:pPr>
      <w:r w:rsidRPr="00BD30AB">
        <w:rPr>
          <w:b w:val="0"/>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2.8.3 настоящего регламента.</w:t>
      </w:r>
    </w:p>
    <w:p w14:paraId="070EF502" w14:textId="77777777" w:rsidR="00D967ED" w:rsidRPr="00BD30AB" w:rsidRDefault="00D967ED" w:rsidP="00F158D4">
      <w:pPr>
        <w:pStyle w:val="ConsPlusTitle"/>
        <w:numPr>
          <w:ilvl w:val="1"/>
          <w:numId w:val="22"/>
        </w:numPr>
        <w:tabs>
          <w:tab w:val="center" w:pos="720"/>
          <w:tab w:val="left" w:pos="1080"/>
        </w:tabs>
        <w:suppressAutoHyphens/>
        <w:jc w:val="both"/>
        <w:rPr>
          <w:sz w:val="28"/>
          <w:szCs w:val="28"/>
        </w:rPr>
      </w:pPr>
      <w:r w:rsidRPr="00BD30AB">
        <w:rPr>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3D9F01E" w14:textId="77777777" w:rsidR="00D967ED" w:rsidRPr="00BD30AB" w:rsidRDefault="00D967ED" w:rsidP="00F158D4">
      <w:pPr>
        <w:pStyle w:val="ConsPlusTitle"/>
        <w:numPr>
          <w:ilvl w:val="2"/>
          <w:numId w:val="1"/>
        </w:numPr>
        <w:tabs>
          <w:tab w:val="center" w:pos="720"/>
          <w:tab w:val="left" w:pos="1080"/>
        </w:tabs>
        <w:suppressAutoHyphens/>
        <w:jc w:val="both"/>
        <w:rPr>
          <w:b w:val="0"/>
          <w:sz w:val="28"/>
          <w:szCs w:val="28"/>
        </w:rPr>
      </w:pPr>
      <w:r w:rsidRPr="00BD30AB">
        <w:rPr>
          <w:b w:val="0"/>
          <w:sz w:val="28"/>
          <w:szCs w:val="28"/>
        </w:rPr>
        <w:t>Жалоба подается в орган, предоставляющий государственную услугу.</w:t>
      </w:r>
    </w:p>
    <w:p w14:paraId="3ADD970D" w14:textId="77777777" w:rsidR="00D967ED" w:rsidRPr="00BD30AB" w:rsidRDefault="00D967ED" w:rsidP="00F158D4">
      <w:pPr>
        <w:pStyle w:val="ConsPlusTitle"/>
        <w:numPr>
          <w:ilvl w:val="2"/>
          <w:numId w:val="1"/>
        </w:numPr>
        <w:tabs>
          <w:tab w:val="center" w:pos="720"/>
          <w:tab w:val="left" w:pos="1080"/>
        </w:tabs>
        <w:suppressAutoHyphens/>
        <w:jc w:val="both"/>
        <w:rPr>
          <w:b w:val="0"/>
          <w:sz w:val="28"/>
          <w:szCs w:val="28"/>
        </w:rPr>
      </w:pPr>
      <w:r w:rsidRPr="00BD30AB">
        <w:rPr>
          <w:b w:val="0"/>
          <w:sz w:val="28"/>
          <w:szCs w:val="28"/>
        </w:rPr>
        <w:t>Жалоба рассматривается руководителем органа, предоставляющего государственную услугу, либо иным лицом, уполномоченным руководителем указанного органа.</w:t>
      </w:r>
    </w:p>
    <w:p w14:paraId="61F893A1" w14:textId="77777777" w:rsidR="00D967ED" w:rsidRPr="00BD30AB" w:rsidRDefault="00D967ED" w:rsidP="00F158D4">
      <w:pPr>
        <w:pStyle w:val="ConsPlusTitle"/>
        <w:numPr>
          <w:ilvl w:val="2"/>
          <w:numId w:val="1"/>
        </w:numPr>
        <w:tabs>
          <w:tab w:val="center" w:pos="720"/>
          <w:tab w:val="left" w:pos="1080"/>
        </w:tabs>
        <w:suppressAutoHyphens/>
        <w:jc w:val="both"/>
        <w:rPr>
          <w:b w:val="0"/>
          <w:sz w:val="28"/>
          <w:szCs w:val="28"/>
        </w:rPr>
      </w:pPr>
      <w:r w:rsidRPr="00BD30AB">
        <w:rPr>
          <w:b w:val="0"/>
          <w:sz w:val="28"/>
          <w:szCs w:val="28"/>
        </w:rPr>
        <w:t>В случае если обжалуются решения руководителя органа, предоставляющего государственную услугу, то жалоба может быть подана Заместителю председателя Правительства Забайкальского края, курирующего деятельность Инспекции.</w:t>
      </w:r>
    </w:p>
    <w:p w14:paraId="18447363" w14:textId="77777777" w:rsidR="00D967ED" w:rsidRPr="00BD30AB" w:rsidRDefault="00D967ED" w:rsidP="00F158D4">
      <w:pPr>
        <w:numPr>
          <w:ilvl w:val="1"/>
          <w:numId w:val="22"/>
        </w:numPr>
        <w:autoSpaceDE w:val="0"/>
        <w:autoSpaceDN w:val="0"/>
        <w:adjustRightInd w:val="0"/>
        <w:jc w:val="both"/>
        <w:rPr>
          <w:b/>
          <w:bCs/>
          <w:sz w:val="28"/>
          <w:szCs w:val="28"/>
        </w:rPr>
      </w:pPr>
      <w:r w:rsidRPr="00BD30AB">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0B6606" w14:textId="09D35A98" w:rsidR="00D967ED" w:rsidRPr="00BD30AB" w:rsidRDefault="00D967ED" w:rsidP="00F158D4">
      <w:pPr>
        <w:pStyle w:val="ConsPlusTitle"/>
        <w:numPr>
          <w:ilvl w:val="2"/>
          <w:numId w:val="22"/>
        </w:numPr>
        <w:tabs>
          <w:tab w:val="center" w:pos="720"/>
          <w:tab w:val="left" w:pos="1080"/>
        </w:tabs>
        <w:suppressAutoHyphens/>
        <w:jc w:val="both"/>
        <w:rPr>
          <w:b w:val="0"/>
          <w:sz w:val="28"/>
          <w:szCs w:val="28"/>
        </w:rPr>
      </w:pPr>
      <w:r w:rsidRPr="00BD30AB">
        <w:rPr>
          <w:b w:val="0"/>
          <w:sz w:val="28"/>
          <w:szCs w:val="28"/>
        </w:rPr>
        <w:t xml:space="preserve">Информацию о порядке подачи и рассмотрения жалобы можно получить по телефону или в государственной информационной системе, а также на личном приеме заявителя </w:t>
      </w:r>
      <w:r w:rsidRPr="00BD30AB">
        <w:rPr>
          <w:b w:val="0"/>
          <w:sz w:val="28"/>
          <w:szCs w:val="28"/>
        </w:rPr>
        <w:t>согласно графику</w:t>
      </w:r>
      <w:r w:rsidRPr="00BD30AB">
        <w:rPr>
          <w:b w:val="0"/>
          <w:sz w:val="28"/>
          <w:szCs w:val="28"/>
        </w:rPr>
        <w:t xml:space="preserve"> приема граждан.</w:t>
      </w:r>
    </w:p>
    <w:p w14:paraId="7155AB79" w14:textId="77777777" w:rsidR="00D967ED" w:rsidRPr="00BD30AB" w:rsidRDefault="00D967ED" w:rsidP="00F158D4">
      <w:pPr>
        <w:numPr>
          <w:ilvl w:val="1"/>
          <w:numId w:val="22"/>
        </w:numPr>
        <w:autoSpaceDE w:val="0"/>
        <w:autoSpaceDN w:val="0"/>
        <w:adjustRightInd w:val="0"/>
        <w:jc w:val="both"/>
        <w:rPr>
          <w:b/>
          <w:bCs/>
          <w:sz w:val="28"/>
          <w:szCs w:val="28"/>
        </w:rPr>
      </w:pPr>
      <w:r w:rsidRPr="00BD30AB">
        <w:rPr>
          <w:b/>
          <w:bCs/>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14:paraId="7EA0431B" w14:textId="77777777" w:rsidR="00D967ED" w:rsidRPr="00BD30AB" w:rsidRDefault="00D967ED" w:rsidP="00F158D4">
      <w:pPr>
        <w:numPr>
          <w:ilvl w:val="2"/>
          <w:numId w:val="22"/>
        </w:numPr>
        <w:autoSpaceDE w:val="0"/>
        <w:autoSpaceDN w:val="0"/>
        <w:adjustRightInd w:val="0"/>
        <w:jc w:val="both"/>
        <w:rPr>
          <w:bCs/>
          <w:sz w:val="28"/>
          <w:szCs w:val="28"/>
        </w:rPr>
      </w:pPr>
      <w:r w:rsidRPr="00BD30AB">
        <w:rPr>
          <w:bCs/>
          <w:sz w:val="28"/>
          <w:szCs w:val="28"/>
        </w:rPr>
        <w:lastRenderedPageBreak/>
        <w:t>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Федеральным законом от 27.07.2010г. № 210-ФЗ «Об организации предоставления государственных и муниципальных услуг».</w:t>
      </w:r>
    </w:p>
    <w:p w14:paraId="653B5047" w14:textId="77777777" w:rsidR="00D967ED" w:rsidRPr="00BD30AB" w:rsidRDefault="00D967ED" w:rsidP="00F158D4">
      <w:pPr>
        <w:numPr>
          <w:ilvl w:val="1"/>
          <w:numId w:val="22"/>
        </w:numPr>
        <w:autoSpaceDE w:val="0"/>
        <w:autoSpaceDN w:val="0"/>
        <w:adjustRightInd w:val="0"/>
        <w:jc w:val="both"/>
        <w:rPr>
          <w:b/>
          <w:bCs/>
          <w:sz w:val="28"/>
          <w:szCs w:val="28"/>
        </w:rPr>
      </w:pPr>
      <w:r w:rsidRPr="00BD30AB">
        <w:rPr>
          <w:b/>
          <w:bCs/>
          <w:sz w:val="28"/>
          <w:szCs w:val="28"/>
        </w:rPr>
        <w:t>Результаты рассмотрения жалобы.</w:t>
      </w:r>
    </w:p>
    <w:p w14:paraId="2F839C2B" w14:textId="77777777" w:rsidR="00D967ED" w:rsidRPr="00BD30AB" w:rsidRDefault="00D967ED" w:rsidP="00F158D4">
      <w:pPr>
        <w:numPr>
          <w:ilvl w:val="2"/>
          <w:numId w:val="22"/>
        </w:numPr>
        <w:autoSpaceDE w:val="0"/>
        <w:autoSpaceDN w:val="0"/>
        <w:adjustRightInd w:val="0"/>
        <w:jc w:val="both"/>
        <w:rPr>
          <w:bCs/>
          <w:sz w:val="28"/>
          <w:szCs w:val="28"/>
        </w:rPr>
      </w:pPr>
      <w:r w:rsidRPr="00BD30AB">
        <w:rPr>
          <w:bCs/>
          <w:sz w:val="28"/>
          <w:szCs w:val="28"/>
        </w:rPr>
        <w:t>По результатам рассмотрения жалобы принимается одно из следующих решений:</w:t>
      </w:r>
    </w:p>
    <w:p w14:paraId="670AF86F" w14:textId="77777777" w:rsidR="00D967ED" w:rsidRPr="00BD30AB" w:rsidRDefault="00D967ED" w:rsidP="00D967ED">
      <w:pPr>
        <w:autoSpaceDE w:val="0"/>
        <w:autoSpaceDN w:val="0"/>
        <w:adjustRightInd w:val="0"/>
        <w:ind w:firstLine="709"/>
        <w:jc w:val="both"/>
        <w:rPr>
          <w:bCs/>
          <w:sz w:val="28"/>
          <w:szCs w:val="28"/>
        </w:rPr>
      </w:pPr>
      <w:r w:rsidRPr="00BD30AB">
        <w:rPr>
          <w:bCs/>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AE999DC" w14:textId="77777777" w:rsidR="00D967ED" w:rsidRPr="00BD30AB" w:rsidRDefault="00D967ED" w:rsidP="00D967ED">
      <w:pPr>
        <w:autoSpaceDE w:val="0"/>
        <w:autoSpaceDN w:val="0"/>
        <w:adjustRightInd w:val="0"/>
        <w:ind w:firstLine="709"/>
        <w:jc w:val="both"/>
        <w:rPr>
          <w:bCs/>
          <w:sz w:val="28"/>
          <w:szCs w:val="28"/>
        </w:rPr>
      </w:pPr>
      <w:r w:rsidRPr="00BD30AB">
        <w:rPr>
          <w:bCs/>
          <w:sz w:val="28"/>
          <w:szCs w:val="28"/>
        </w:rPr>
        <w:t>б) в удовлетворении жалобы отказывается.</w:t>
      </w:r>
    </w:p>
    <w:p w14:paraId="5EC05719" w14:textId="77777777" w:rsidR="00D967ED" w:rsidRPr="00BD30AB" w:rsidRDefault="00D967ED" w:rsidP="00F158D4">
      <w:pPr>
        <w:numPr>
          <w:ilvl w:val="2"/>
          <w:numId w:val="22"/>
        </w:numPr>
        <w:autoSpaceDE w:val="0"/>
        <w:autoSpaceDN w:val="0"/>
        <w:adjustRightInd w:val="0"/>
        <w:jc w:val="both"/>
        <w:rPr>
          <w:bCs/>
          <w:sz w:val="28"/>
          <w:szCs w:val="28"/>
        </w:rPr>
      </w:pPr>
      <w:r w:rsidRPr="00BD30AB">
        <w:rPr>
          <w:bCs/>
          <w:sz w:val="28"/>
          <w:szCs w:val="28"/>
        </w:rPr>
        <w:t>Не позднее дня, следующего за днем принятия решения, указанного в п.п.5.5.1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DA538B" w14:textId="77777777" w:rsidR="00D967ED" w:rsidRPr="00BD30AB" w:rsidRDefault="00D967ED" w:rsidP="00F158D4">
      <w:pPr>
        <w:numPr>
          <w:ilvl w:val="2"/>
          <w:numId w:val="22"/>
        </w:numPr>
        <w:autoSpaceDE w:val="0"/>
        <w:autoSpaceDN w:val="0"/>
        <w:adjustRightInd w:val="0"/>
        <w:jc w:val="both"/>
        <w:rPr>
          <w:bCs/>
          <w:sz w:val="28"/>
          <w:szCs w:val="28"/>
        </w:rPr>
      </w:pPr>
      <w:r w:rsidRPr="00BD30AB">
        <w:rPr>
          <w:bCs/>
          <w:sz w:val="28"/>
          <w:szCs w:val="28"/>
        </w:rPr>
        <w:t>В случае признания жалобы подлежащей удовлетворению в ответе заявителю, указанном в п.п.5.5.2, дается информация о действиях, осуществляемых органом, предоставляющим государственную услугу, или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39C3BFD5" w14:textId="405B1DB1" w:rsidR="00D967ED" w:rsidRPr="00BD30AB" w:rsidRDefault="00D967ED" w:rsidP="00F158D4">
      <w:pPr>
        <w:numPr>
          <w:ilvl w:val="2"/>
          <w:numId w:val="22"/>
        </w:numPr>
        <w:autoSpaceDE w:val="0"/>
        <w:autoSpaceDN w:val="0"/>
        <w:adjustRightInd w:val="0"/>
        <w:jc w:val="both"/>
        <w:rPr>
          <w:bCs/>
          <w:sz w:val="28"/>
          <w:szCs w:val="28"/>
        </w:rPr>
      </w:pPr>
      <w:r w:rsidRPr="00BD30AB">
        <w:rPr>
          <w:bCs/>
          <w:sz w:val="28"/>
          <w:szCs w:val="28"/>
        </w:rPr>
        <w:t xml:space="preserve">В случае </w:t>
      </w:r>
      <w:r w:rsidRPr="00BD30AB">
        <w:rPr>
          <w:bCs/>
          <w:sz w:val="28"/>
          <w:szCs w:val="28"/>
        </w:rPr>
        <w:t>признания жалобы,</w:t>
      </w:r>
      <w:r w:rsidRPr="00BD30AB">
        <w:rPr>
          <w:bCs/>
          <w:sz w:val="28"/>
          <w:szCs w:val="28"/>
        </w:rPr>
        <w:t xml:space="preserve"> не подлежащей удовлетворению в ответе заявителю, указанном в п.п.5.5.2, даются аргументированные разъяснения о причинах принятого решения, а также информация о порядке обжалования принятого решения.</w:t>
      </w:r>
    </w:p>
    <w:p w14:paraId="25A31B08" w14:textId="77777777" w:rsidR="00D967ED" w:rsidRPr="00BD30AB" w:rsidRDefault="00D967ED" w:rsidP="00F158D4">
      <w:pPr>
        <w:numPr>
          <w:ilvl w:val="2"/>
          <w:numId w:val="22"/>
        </w:numPr>
        <w:autoSpaceDE w:val="0"/>
        <w:autoSpaceDN w:val="0"/>
        <w:adjustRightInd w:val="0"/>
        <w:jc w:val="both"/>
        <w:rPr>
          <w:bCs/>
          <w:sz w:val="28"/>
          <w:szCs w:val="28"/>
        </w:rPr>
      </w:pPr>
      <w:r w:rsidRPr="00BD30AB">
        <w:rPr>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1F510AC" w14:textId="77777777" w:rsidR="00490B5A" w:rsidRDefault="00373072" w:rsidP="00373072">
      <w:pPr>
        <w:pStyle w:val="ConsPlusTitle"/>
        <w:tabs>
          <w:tab w:val="center" w:pos="720"/>
          <w:tab w:val="left" w:pos="1080"/>
        </w:tabs>
        <w:suppressAutoHyphens/>
        <w:ind w:left="709"/>
        <w:jc w:val="both"/>
        <w:rPr>
          <w:sz w:val="28"/>
          <w:szCs w:val="28"/>
        </w:rPr>
      </w:pPr>
      <w:r>
        <w:rPr>
          <w:b w:val="0"/>
          <w:sz w:val="28"/>
          <w:szCs w:val="28"/>
        </w:rPr>
        <w:br w:type="page"/>
      </w:r>
    </w:p>
    <w:p w14:paraId="7AAFCF7C" w14:textId="05AA95E8" w:rsidR="00616E87" w:rsidRDefault="008B14C9" w:rsidP="00616E87">
      <w:pPr>
        <w:widowControl w:val="0"/>
        <w:adjustRightInd w:val="0"/>
        <w:ind w:left="7079" w:firstLine="11"/>
        <w:jc w:val="right"/>
        <w:rPr>
          <w:bCs/>
          <w:sz w:val="28"/>
          <w:szCs w:val="28"/>
        </w:rPr>
      </w:pPr>
      <w:r w:rsidRPr="00721491">
        <w:rPr>
          <w:bCs/>
          <w:sz w:val="28"/>
          <w:szCs w:val="28"/>
        </w:rPr>
        <w:lastRenderedPageBreak/>
        <w:t>Приложение №</w:t>
      </w:r>
      <w:r w:rsidR="00D967ED">
        <w:rPr>
          <w:bCs/>
          <w:sz w:val="28"/>
          <w:szCs w:val="28"/>
        </w:rPr>
        <w:t>1</w:t>
      </w:r>
    </w:p>
    <w:p w14:paraId="45B7C52D" w14:textId="77777777" w:rsidR="00616E87" w:rsidRDefault="00616E87" w:rsidP="00616E87">
      <w:pPr>
        <w:widowControl w:val="0"/>
        <w:adjustRightInd w:val="0"/>
        <w:jc w:val="center"/>
        <w:rPr>
          <w:bCs/>
          <w:sz w:val="28"/>
          <w:szCs w:val="28"/>
        </w:rPr>
      </w:pPr>
    </w:p>
    <w:p w14:paraId="36143660" w14:textId="77777777" w:rsidR="00616E87" w:rsidRPr="00445A74" w:rsidRDefault="00616E87" w:rsidP="00616E87">
      <w:pPr>
        <w:widowControl w:val="0"/>
        <w:adjustRightInd w:val="0"/>
        <w:jc w:val="center"/>
        <w:rPr>
          <w:b/>
          <w:sz w:val="28"/>
          <w:szCs w:val="28"/>
        </w:rPr>
      </w:pPr>
      <w:r w:rsidRPr="00445A74">
        <w:rPr>
          <w:b/>
          <w:sz w:val="28"/>
          <w:szCs w:val="28"/>
        </w:rPr>
        <w:t>Требования к государственному регистрационному знаку</w:t>
      </w:r>
    </w:p>
    <w:p w14:paraId="4076D159" w14:textId="77777777" w:rsidR="00616E87" w:rsidRPr="00445A74" w:rsidRDefault="00616E87" w:rsidP="008B14C9">
      <w:pPr>
        <w:widowControl w:val="0"/>
        <w:adjustRightInd w:val="0"/>
        <w:ind w:left="7079" w:firstLine="11"/>
        <w:jc w:val="right"/>
        <w:rPr>
          <w:bCs/>
          <w:sz w:val="28"/>
          <w:szCs w:val="28"/>
        </w:rPr>
      </w:pPr>
    </w:p>
    <w:p w14:paraId="294A2052" w14:textId="77777777" w:rsidR="008B14C9" w:rsidRPr="00445A74" w:rsidRDefault="008B14C9" w:rsidP="00445A74">
      <w:pPr>
        <w:widowControl w:val="0"/>
        <w:adjustRightInd w:val="0"/>
        <w:ind w:firstLine="709"/>
        <w:jc w:val="both"/>
        <w:rPr>
          <w:bCs/>
          <w:sz w:val="28"/>
          <w:szCs w:val="28"/>
        </w:rPr>
      </w:pPr>
      <w:r w:rsidRPr="00445A74">
        <w:rPr>
          <w:bCs/>
          <w:sz w:val="28"/>
          <w:szCs w:val="28"/>
        </w:rPr>
        <w:t>1. Государственный регистрационный знак содержит код региона государственной регистрации аттракциона, номер государственного регистрационного знака, QR-код.</w:t>
      </w:r>
    </w:p>
    <w:p w14:paraId="1BC6AD3A" w14:textId="77777777" w:rsidR="008B14C9" w:rsidRPr="00445A74" w:rsidRDefault="008B14C9" w:rsidP="00445A74">
      <w:pPr>
        <w:widowControl w:val="0"/>
        <w:adjustRightInd w:val="0"/>
        <w:ind w:firstLine="709"/>
        <w:jc w:val="both"/>
        <w:rPr>
          <w:bCs/>
          <w:sz w:val="28"/>
          <w:szCs w:val="28"/>
        </w:rPr>
      </w:pPr>
      <w:r w:rsidRPr="00445A74">
        <w:rPr>
          <w:bCs/>
          <w:sz w:val="28"/>
          <w:szCs w:val="28"/>
        </w:rPr>
        <w:t>2. Код региона государственной регистрации аттракциона состоит из 2 цифр и имеет для Забайкальского края следующее значение: 75.</w:t>
      </w:r>
    </w:p>
    <w:p w14:paraId="2FF04FD4" w14:textId="77777777" w:rsidR="008B14C9" w:rsidRPr="00445A74" w:rsidRDefault="008B14C9" w:rsidP="00445A74">
      <w:pPr>
        <w:widowControl w:val="0"/>
        <w:adjustRightInd w:val="0"/>
        <w:ind w:firstLine="709"/>
        <w:jc w:val="both"/>
        <w:rPr>
          <w:bCs/>
          <w:sz w:val="28"/>
          <w:szCs w:val="28"/>
        </w:rPr>
      </w:pPr>
      <w:r w:rsidRPr="00445A74">
        <w:rPr>
          <w:bCs/>
          <w:sz w:val="28"/>
          <w:szCs w:val="28"/>
        </w:rPr>
        <w:t>3. Номер государственного регистрационного знака представляет собой четырехзначный порядковый номер.</w:t>
      </w:r>
    </w:p>
    <w:p w14:paraId="313355FA" w14:textId="77777777" w:rsidR="008B14C9" w:rsidRPr="00445A74" w:rsidRDefault="008B14C9" w:rsidP="00445A74">
      <w:pPr>
        <w:widowControl w:val="0"/>
        <w:adjustRightInd w:val="0"/>
        <w:ind w:firstLine="709"/>
        <w:jc w:val="both"/>
        <w:rPr>
          <w:bCs/>
          <w:sz w:val="28"/>
          <w:szCs w:val="28"/>
        </w:rPr>
      </w:pPr>
      <w:r w:rsidRPr="00445A74">
        <w:rPr>
          <w:bCs/>
          <w:sz w:val="28"/>
          <w:szCs w:val="28"/>
        </w:rPr>
        <w:t xml:space="preserve">4. Государственный регистрационный знак изготавливается из алюминиевых сплавов с покрытием </w:t>
      </w:r>
      <w:proofErr w:type="spellStart"/>
      <w:r w:rsidRPr="00445A74">
        <w:rPr>
          <w:bCs/>
          <w:sz w:val="28"/>
          <w:szCs w:val="28"/>
        </w:rPr>
        <w:t>световозвращающими</w:t>
      </w:r>
      <w:proofErr w:type="spellEnd"/>
      <w:r w:rsidRPr="00445A74">
        <w:rPr>
          <w:bCs/>
          <w:sz w:val="28"/>
          <w:szCs w:val="28"/>
        </w:rPr>
        <w:t xml:space="preserve"> материалами и должен иметь элементы защиты от подделки, включенные в структуру покрытия методами лазерного выжигания или межслойной печати в процессе изготовления покрытия. Сведения о методе включения защитных элементов в структуру светоотражающего покрытия, марке, типе и изготовителе покрытия, виде и размещении защитных элементов должны содержаться в технических условиях и конструкторской документации на изготовление государственных регистрационных знаков.</w:t>
      </w:r>
    </w:p>
    <w:p w14:paraId="1976291F" w14:textId="77777777" w:rsidR="008B14C9" w:rsidRPr="00445A74" w:rsidRDefault="008B14C9" w:rsidP="00445A74">
      <w:pPr>
        <w:widowControl w:val="0"/>
        <w:adjustRightInd w:val="0"/>
        <w:ind w:firstLine="709"/>
        <w:jc w:val="both"/>
        <w:rPr>
          <w:bCs/>
          <w:sz w:val="28"/>
          <w:szCs w:val="28"/>
        </w:rPr>
      </w:pPr>
      <w:r w:rsidRPr="00445A74">
        <w:rPr>
          <w:bCs/>
          <w:sz w:val="28"/>
          <w:szCs w:val="28"/>
        </w:rPr>
        <w:t>5. Код региона государственной регистрации аттракциона располагается в левой верхней части государственного регистрационного знака.</w:t>
      </w:r>
    </w:p>
    <w:p w14:paraId="651440CF" w14:textId="77777777" w:rsidR="008B14C9" w:rsidRPr="00445A74" w:rsidRDefault="008B14C9" w:rsidP="00445A74">
      <w:pPr>
        <w:widowControl w:val="0"/>
        <w:adjustRightInd w:val="0"/>
        <w:ind w:firstLine="709"/>
        <w:jc w:val="both"/>
        <w:rPr>
          <w:bCs/>
          <w:sz w:val="28"/>
          <w:szCs w:val="28"/>
        </w:rPr>
      </w:pPr>
      <w:r w:rsidRPr="00445A74">
        <w:rPr>
          <w:bCs/>
          <w:sz w:val="28"/>
          <w:szCs w:val="28"/>
        </w:rPr>
        <w:t>6. Ширина государственного регистрационного знака составляет 190 миллиметров, высота - 145 миллиметров, высота цифр -45 миллиметров. Диаметр отверстий для крепления государственного регистрационного знака на аттракционе составляет 7 миллиметров и располагается на высоте 72,5 миллиметра от нижней границы знака и 16 миллиметров от боковой границы знака. Высота QR-кода должна составлять 45 миллиметров.</w:t>
      </w:r>
    </w:p>
    <w:p w14:paraId="55072807" w14:textId="77777777" w:rsidR="008B14C9" w:rsidRPr="00445A74" w:rsidRDefault="008B14C9" w:rsidP="00445A74">
      <w:pPr>
        <w:widowControl w:val="0"/>
        <w:adjustRightInd w:val="0"/>
        <w:ind w:firstLine="709"/>
        <w:jc w:val="both"/>
        <w:rPr>
          <w:bCs/>
          <w:sz w:val="28"/>
          <w:szCs w:val="28"/>
        </w:rPr>
      </w:pPr>
      <w:r w:rsidRPr="00445A74">
        <w:rPr>
          <w:bCs/>
          <w:sz w:val="28"/>
          <w:szCs w:val="28"/>
        </w:rPr>
        <w:t>7. Цифры и окантовка на лицевой стороне государственного регистрационного знака должны быть выпуклыми (трапециевидной формы), одинаковой высоты (на одном регистрационном знаке) в пределах не менее 1 миллиметра и не более 2 миллиметров относительно плоской поверхности лицевой стороны государственного регистрационного знака.</w:t>
      </w:r>
    </w:p>
    <w:p w14:paraId="0E9784CA" w14:textId="77777777" w:rsidR="008B14C9" w:rsidRPr="00445A74" w:rsidRDefault="008B14C9" w:rsidP="00445A74">
      <w:pPr>
        <w:widowControl w:val="0"/>
        <w:adjustRightInd w:val="0"/>
        <w:ind w:firstLine="709"/>
        <w:jc w:val="both"/>
        <w:rPr>
          <w:bCs/>
          <w:sz w:val="28"/>
          <w:szCs w:val="28"/>
        </w:rPr>
      </w:pPr>
      <w:r w:rsidRPr="00445A74">
        <w:rPr>
          <w:bCs/>
          <w:sz w:val="28"/>
          <w:szCs w:val="28"/>
        </w:rPr>
        <w:t>8. QR-код должен наноситься способом, обеспечивающим его считывание с расстояния не менее 1 метра.</w:t>
      </w:r>
    </w:p>
    <w:p w14:paraId="65CDF09A" w14:textId="77777777" w:rsidR="008B14C9" w:rsidRPr="00445A74" w:rsidRDefault="008B14C9" w:rsidP="00445A74">
      <w:pPr>
        <w:widowControl w:val="0"/>
        <w:adjustRightInd w:val="0"/>
        <w:ind w:firstLine="709"/>
        <w:jc w:val="both"/>
        <w:rPr>
          <w:bCs/>
          <w:sz w:val="28"/>
          <w:szCs w:val="28"/>
        </w:rPr>
      </w:pPr>
      <w:r w:rsidRPr="00445A74">
        <w:rPr>
          <w:bCs/>
          <w:sz w:val="28"/>
          <w:szCs w:val="28"/>
        </w:rPr>
        <w:t xml:space="preserve">9. На оборотной стороне государственного регистрационного знака должен быть нанесен товарный знак организации - изготовителя регистрационного знака способом, обеспечивающим его сохранность и различимость в течение не менее </w:t>
      </w:r>
      <w:bookmarkStart w:id="13" w:name="_GoBack"/>
      <w:bookmarkEnd w:id="13"/>
      <w:r w:rsidRPr="00445A74">
        <w:rPr>
          <w:bCs/>
          <w:sz w:val="28"/>
          <w:szCs w:val="28"/>
        </w:rPr>
        <w:t xml:space="preserve">удвоенного гарантийного срока службы регистрационного знака. В случае изготовления государственного регистрационного знака на покупных изделиях (заготовках) на оборотной стороне государственного регистрационного знака должен быть также нанесен товарный знак организации - изготовителя заготовки. Изображение товарного знака при нанесении его ударным способом не должно проступать </w:t>
      </w:r>
      <w:r w:rsidRPr="00445A74">
        <w:rPr>
          <w:bCs/>
          <w:sz w:val="28"/>
          <w:szCs w:val="28"/>
        </w:rPr>
        <w:lastRenderedPageBreak/>
        <w:t>на лицевой стороне государственного регистрационного знака.</w:t>
      </w:r>
    </w:p>
    <w:p w14:paraId="28943F21" w14:textId="77777777" w:rsidR="008B14C9" w:rsidRPr="00445A74" w:rsidRDefault="008B14C9" w:rsidP="00445A74">
      <w:pPr>
        <w:widowControl w:val="0"/>
        <w:adjustRightInd w:val="0"/>
        <w:ind w:firstLine="709"/>
        <w:jc w:val="both"/>
        <w:rPr>
          <w:bCs/>
          <w:sz w:val="28"/>
          <w:szCs w:val="28"/>
        </w:rPr>
      </w:pPr>
      <w:r w:rsidRPr="00445A74">
        <w:rPr>
          <w:bCs/>
          <w:sz w:val="28"/>
          <w:szCs w:val="28"/>
        </w:rPr>
        <w:t>10. Гарантийный срок службы регистрационного знака должен составлять не менее 2 лет при эксплуатации на открытом воздухе в макроклиматических районах с умеренным и холодным климатом.</w:t>
      </w:r>
    </w:p>
    <w:p w14:paraId="5A46A024" w14:textId="77777777" w:rsidR="008B14C9" w:rsidRDefault="008B14C9" w:rsidP="00A82FF8">
      <w:pPr>
        <w:jc w:val="right"/>
        <w:rPr>
          <w:sz w:val="28"/>
          <w:szCs w:val="28"/>
        </w:rPr>
      </w:pPr>
    </w:p>
    <w:p w14:paraId="627A6609" w14:textId="77777777" w:rsidR="008B14C9" w:rsidRDefault="008B14C9" w:rsidP="00A82FF8">
      <w:pPr>
        <w:jc w:val="right"/>
        <w:rPr>
          <w:sz w:val="28"/>
          <w:szCs w:val="28"/>
        </w:rPr>
      </w:pPr>
    </w:p>
    <w:p w14:paraId="0CA942C3" w14:textId="77777777" w:rsidR="008B14C9" w:rsidRDefault="008B14C9" w:rsidP="00A82FF8">
      <w:pPr>
        <w:jc w:val="right"/>
        <w:rPr>
          <w:sz w:val="28"/>
          <w:szCs w:val="28"/>
        </w:rPr>
      </w:pPr>
    </w:p>
    <w:p w14:paraId="5472DDFF" w14:textId="77777777" w:rsidR="008B14C9" w:rsidRDefault="008B14C9" w:rsidP="00A82FF8">
      <w:pPr>
        <w:jc w:val="right"/>
        <w:rPr>
          <w:sz w:val="28"/>
          <w:szCs w:val="28"/>
        </w:rPr>
      </w:pPr>
    </w:p>
    <w:p w14:paraId="55BB7174" w14:textId="77777777" w:rsidR="008B14C9" w:rsidRDefault="008B14C9" w:rsidP="00A82FF8">
      <w:pPr>
        <w:jc w:val="right"/>
        <w:rPr>
          <w:sz w:val="28"/>
          <w:szCs w:val="28"/>
        </w:rPr>
      </w:pPr>
    </w:p>
    <w:p w14:paraId="73073CAC" w14:textId="77777777" w:rsidR="008B14C9" w:rsidRDefault="008B14C9" w:rsidP="00A82FF8">
      <w:pPr>
        <w:jc w:val="right"/>
        <w:rPr>
          <w:sz w:val="28"/>
          <w:szCs w:val="28"/>
        </w:rPr>
      </w:pPr>
    </w:p>
    <w:p w14:paraId="0053BE3A" w14:textId="77777777" w:rsidR="00445A74" w:rsidRDefault="00445A74">
      <w:pPr>
        <w:rPr>
          <w:sz w:val="28"/>
          <w:szCs w:val="28"/>
        </w:rPr>
      </w:pPr>
      <w:r>
        <w:rPr>
          <w:sz w:val="28"/>
          <w:szCs w:val="28"/>
        </w:rPr>
        <w:br w:type="page"/>
      </w:r>
    </w:p>
    <w:p w14:paraId="77AF8BDD" w14:textId="4E53CFB2" w:rsidR="00A82FF8" w:rsidRDefault="00A82FF8" w:rsidP="00445A74">
      <w:pPr>
        <w:jc w:val="right"/>
        <w:rPr>
          <w:sz w:val="28"/>
          <w:szCs w:val="28"/>
        </w:rPr>
      </w:pPr>
      <w:r>
        <w:rPr>
          <w:sz w:val="28"/>
          <w:szCs w:val="28"/>
        </w:rPr>
        <w:lastRenderedPageBreak/>
        <w:t>Приложение №</w:t>
      </w:r>
      <w:r w:rsidR="00D967ED">
        <w:rPr>
          <w:sz w:val="28"/>
          <w:szCs w:val="28"/>
        </w:rPr>
        <w:t>2</w:t>
      </w:r>
    </w:p>
    <w:p w14:paraId="2495A761" w14:textId="77777777" w:rsidR="00721491" w:rsidRPr="008B14C9" w:rsidRDefault="00721491" w:rsidP="00721491">
      <w:pPr>
        <w:pStyle w:val="1"/>
        <w:jc w:val="center"/>
        <w:rPr>
          <w:rFonts w:ascii="Times New Roman" w:hAnsi="Times New Roman" w:cs="Times New Roman"/>
          <w:b w:val="0"/>
          <w:sz w:val="28"/>
          <w:szCs w:val="28"/>
        </w:rPr>
      </w:pPr>
      <w:r w:rsidRPr="008B14C9">
        <w:rPr>
          <w:rFonts w:ascii="Times New Roman" w:hAnsi="Times New Roman" w:cs="Times New Roman"/>
          <w:b w:val="0"/>
          <w:sz w:val="28"/>
          <w:szCs w:val="28"/>
        </w:rPr>
        <w:t>Форма свидетельства</w:t>
      </w:r>
      <w:r w:rsidRPr="008B14C9">
        <w:rPr>
          <w:rFonts w:ascii="Times New Roman" w:hAnsi="Times New Roman" w:cs="Times New Roman"/>
          <w:b w:val="0"/>
          <w:sz w:val="28"/>
          <w:szCs w:val="28"/>
        </w:rPr>
        <w:br/>
        <w:t>о государственной регистрации аттракциона</w:t>
      </w:r>
    </w:p>
    <w:p w14:paraId="1C430517" w14:textId="77777777" w:rsidR="00721491" w:rsidRDefault="00721491" w:rsidP="00721491"/>
    <w:p w14:paraId="5226F675" w14:textId="77777777" w:rsidR="00A82FF8" w:rsidRDefault="00E04A34" w:rsidP="00721491">
      <w:pPr>
        <w:rPr>
          <w:sz w:val="18"/>
          <w:szCs w:val="18"/>
        </w:rPr>
      </w:pPr>
      <w:r>
        <w:rPr>
          <w:noProof/>
        </w:rPr>
        <w:drawing>
          <wp:inline distT="0" distB="0" distL="0" distR="0" wp14:anchorId="31EF6027" wp14:editId="474898AD">
            <wp:extent cx="6506845" cy="5050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6845" cy="5050155"/>
                    </a:xfrm>
                    <a:prstGeom prst="rect">
                      <a:avLst/>
                    </a:prstGeom>
                    <a:noFill/>
                    <a:ln>
                      <a:noFill/>
                    </a:ln>
                  </pic:spPr>
                </pic:pic>
              </a:graphicData>
            </a:graphic>
          </wp:inline>
        </w:drawing>
      </w:r>
    </w:p>
    <w:p w14:paraId="3BC9BBB3" w14:textId="77777777" w:rsidR="00A82FF8" w:rsidRDefault="00A82FF8" w:rsidP="00A82FF8">
      <w:pPr>
        <w:rPr>
          <w:sz w:val="28"/>
          <w:szCs w:val="28"/>
        </w:rPr>
      </w:pPr>
    </w:p>
    <w:p w14:paraId="453289A9" w14:textId="77777777" w:rsidR="00A82FF8" w:rsidRDefault="00A82FF8" w:rsidP="00A82FF8">
      <w:pPr>
        <w:rPr>
          <w:sz w:val="28"/>
          <w:szCs w:val="28"/>
        </w:rPr>
      </w:pPr>
    </w:p>
    <w:p w14:paraId="3ED7E4BF" w14:textId="77777777" w:rsidR="00A82FF8" w:rsidRDefault="00A82FF8" w:rsidP="00A82FF8">
      <w:pPr>
        <w:rPr>
          <w:sz w:val="28"/>
          <w:szCs w:val="28"/>
        </w:rPr>
      </w:pPr>
    </w:p>
    <w:p w14:paraId="7B6F50BE" w14:textId="77777777" w:rsidR="00A82FF8" w:rsidRDefault="00A82FF8" w:rsidP="00A82FF8">
      <w:pPr>
        <w:rPr>
          <w:sz w:val="28"/>
          <w:szCs w:val="28"/>
        </w:rPr>
      </w:pPr>
    </w:p>
    <w:p w14:paraId="787995A9" w14:textId="77777777" w:rsidR="00721491" w:rsidRDefault="00721491" w:rsidP="00D00495">
      <w:pPr>
        <w:widowControl w:val="0"/>
        <w:adjustRightInd w:val="0"/>
        <w:ind w:left="7079" w:firstLine="11"/>
        <w:jc w:val="right"/>
        <w:rPr>
          <w:bCs/>
        </w:rPr>
      </w:pPr>
    </w:p>
    <w:p w14:paraId="6B6F7259" w14:textId="77777777" w:rsidR="00721491" w:rsidRDefault="00721491" w:rsidP="00D00495">
      <w:pPr>
        <w:widowControl w:val="0"/>
        <w:adjustRightInd w:val="0"/>
        <w:ind w:left="7079" w:firstLine="11"/>
        <w:jc w:val="right"/>
        <w:rPr>
          <w:bCs/>
        </w:rPr>
      </w:pPr>
    </w:p>
    <w:p w14:paraId="2D82A736" w14:textId="77777777" w:rsidR="00721491" w:rsidRDefault="00721491" w:rsidP="00D00495">
      <w:pPr>
        <w:widowControl w:val="0"/>
        <w:adjustRightInd w:val="0"/>
        <w:ind w:left="7079" w:firstLine="11"/>
        <w:jc w:val="right"/>
        <w:rPr>
          <w:bCs/>
        </w:rPr>
      </w:pPr>
    </w:p>
    <w:p w14:paraId="0855853B" w14:textId="77777777" w:rsidR="00721491" w:rsidRDefault="00721491" w:rsidP="00D00495">
      <w:pPr>
        <w:widowControl w:val="0"/>
        <w:adjustRightInd w:val="0"/>
        <w:ind w:left="7079" w:firstLine="11"/>
        <w:jc w:val="right"/>
        <w:rPr>
          <w:bCs/>
        </w:rPr>
      </w:pPr>
    </w:p>
    <w:p w14:paraId="53E4EE44" w14:textId="77777777" w:rsidR="00721491" w:rsidRDefault="00721491" w:rsidP="00D00495">
      <w:pPr>
        <w:widowControl w:val="0"/>
        <w:adjustRightInd w:val="0"/>
        <w:ind w:left="7079" w:firstLine="11"/>
        <w:jc w:val="right"/>
        <w:rPr>
          <w:bCs/>
        </w:rPr>
      </w:pPr>
    </w:p>
    <w:p w14:paraId="466E966D" w14:textId="77777777" w:rsidR="00721491" w:rsidRDefault="00721491" w:rsidP="00D00495">
      <w:pPr>
        <w:widowControl w:val="0"/>
        <w:adjustRightInd w:val="0"/>
        <w:ind w:left="7079" w:firstLine="11"/>
        <w:jc w:val="right"/>
        <w:rPr>
          <w:bCs/>
        </w:rPr>
      </w:pPr>
    </w:p>
    <w:p w14:paraId="77187F45" w14:textId="77777777" w:rsidR="00445A74" w:rsidRDefault="00445A74">
      <w:pPr>
        <w:rPr>
          <w:bCs/>
          <w:sz w:val="28"/>
          <w:szCs w:val="28"/>
        </w:rPr>
      </w:pPr>
      <w:r>
        <w:rPr>
          <w:bCs/>
          <w:sz w:val="28"/>
          <w:szCs w:val="28"/>
        </w:rPr>
        <w:br w:type="page"/>
      </w:r>
    </w:p>
    <w:p w14:paraId="1B8DBDEC" w14:textId="27B57364" w:rsidR="00D00495" w:rsidRPr="00721491" w:rsidRDefault="00D00495" w:rsidP="00D00495">
      <w:pPr>
        <w:widowControl w:val="0"/>
        <w:adjustRightInd w:val="0"/>
        <w:ind w:left="7079" w:firstLine="11"/>
        <w:jc w:val="right"/>
        <w:rPr>
          <w:bCs/>
          <w:sz w:val="28"/>
          <w:szCs w:val="28"/>
        </w:rPr>
      </w:pPr>
      <w:r w:rsidRPr="00721491">
        <w:rPr>
          <w:bCs/>
          <w:sz w:val="28"/>
          <w:szCs w:val="28"/>
        </w:rPr>
        <w:lastRenderedPageBreak/>
        <w:t>Приложение №</w:t>
      </w:r>
      <w:r w:rsidR="00D967ED">
        <w:rPr>
          <w:bCs/>
          <w:sz w:val="28"/>
          <w:szCs w:val="28"/>
        </w:rPr>
        <w:t>3</w:t>
      </w:r>
    </w:p>
    <w:p w14:paraId="27BBD6E9" w14:textId="77777777" w:rsidR="00D00495" w:rsidRPr="0020022E" w:rsidRDefault="00D00495" w:rsidP="00D00495">
      <w:pPr>
        <w:widowControl w:val="0"/>
        <w:adjustRightInd w:val="0"/>
        <w:ind w:firstLine="720"/>
        <w:jc w:val="right"/>
        <w:rPr>
          <w:bCs/>
        </w:rPr>
      </w:pPr>
    </w:p>
    <w:p w14:paraId="6C3069C1" w14:textId="77777777" w:rsidR="00D00495" w:rsidRPr="0020022E" w:rsidRDefault="00D00495" w:rsidP="00D00495">
      <w:pPr>
        <w:widowControl w:val="0"/>
        <w:adjustRightInd w:val="0"/>
        <w:ind w:firstLine="720"/>
      </w:pPr>
    </w:p>
    <w:p w14:paraId="18560B66" w14:textId="77777777" w:rsidR="00D00495" w:rsidRDefault="00D00495" w:rsidP="00D00495">
      <w:pPr>
        <w:widowControl w:val="0"/>
        <w:adjustRightInd w:val="0"/>
        <w:jc w:val="center"/>
      </w:pPr>
      <w:r w:rsidRPr="0020022E">
        <w:t>В государственную Инспекцию _______________</w:t>
      </w:r>
      <w:r>
        <w:t>_______________________</w:t>
      </w:r>
      <w:r w:rsidRPr="000A2092">
        <w:t>_________</w:t>
      </w:r>
      <w:r w:rsidRPr="0020022E">
        <w:t>___</w:t>
      </w:r>
      <w:r w:rsidRPr="0020022E">
        <w:br/>
        <w:t>от ___________________________________________________________________________</w:t>
      </w:r>
      <w:r w:rsidRPr="0020022E">
        <w:br/>
        <w:t xml:space="preserve"> (полное наименование юридического лица</w:t>
      </w:r>
      <w:r>
        <w:t>, индивидуального предпринимателя)</w:t>
      </w:r>
    </w:p>
    <w:p w14:paraId="38000C51" w14:textId="77777777" w:rsidR="00D00495" w:rsidRDefault="00D00495" w:rsidP="00D00495">
      <w:pPr>
        <w:widowControl w:val="0"/>
        <w:adjustRightInd w:val="0"/>
      </w:pPr>
      <w:r>
        <w:t>Индекс __________ Адрес ______________________________________________________</w:t>
      </w:r>
    </w:p>
    <w:p w14:paraId="74E5451B" w14:textId="77777777" w:rsidR="00D00495" w:rsidRDefault="00D00495" w:rsidP="00D00495">
      <w:pPr>
        <w:widowControl w:val="0"/>
        <w:adjustRightInd w:val="0"/>
      </w:pPr>
      <w:r>
        <w:t>Тел. ____________________ ОГРН (ОГРНИП) _________________ИНН _______________</w:t>
      </w:r>
    </w:p>
    <w:p w14:paraId="1A991A2B" w14:textId="77777777" w:rsidR="00D00495" w:rsidRPr="0020022E" w:rsidRDefault="00D00495" w:rsidP="00D00495">
      <w:pPr>
        <w:widowControl w:val="0"/>
        <w:adjustRightInd w:val="0"/>
      </w:pPr>
      <w:r>
        <w:t>Электронная почта ____________________________________________________________</w:t>
      </w:r>
    </w:p>
    <w:p w14:paraId="7E8D92BF" w14:textId="77777777" w:rsidR="00D00495" w:rsidRPr="0020022E" w:rsidRDefault="00D00495" w:rsidP="00D00495">
      <w:pPr>
        <w:widowControl w:val="0"/>
        <w:adjustRightInd w:val="0"/>
        <w:ind w:firstLine="720"/>
      </w:pPr>
    </w:p>
    <w:p w14:paraId="1843B342" w14:textId="77777777" w:rsidR="00D00495" w:rsidRPr="0020022E" w:rsidRDefault="00D00495" w:rsidP="00D00495">
      <w:pPr>
        <w:widowControl w:val="0"/>
        <w:adjustRightInd w:val="0"/>
        <w:jc w:val="center"/>
        <w:rPr>
          <w:sz w:val="28"/>
          <w:szCs w:val="28"/>
        </w:rPr>
      </w:pPr>
      <w:r w:rsidRPr="0020022E">
        <w:rPr>
          <w:b/>
          <w:bCs/>
          <w:sz w:val="28"/>
          <w:szCs w:val="28"/>
        </w:rPr>
        <w:t>Заявление</w:t>
      </w:r>
    </w:p>
    <w:p w14:paraId="7840A6D7" w14:textId="77777777" w:rsidR="00D00495" w:rsidRPr="0020022E" w:rsidRDefault="00D00495" w:rsidP="00D00495">
      <w:pPr>
        <w:widowControl w:val="0"/>
        <w:adjustRightInd w:val="0"/>
        <w:ind w:firstLine="720"/>
      </w:pPr>
    </w:p>
    <w:p w14:paraId="634D8B53" w14:textId="77777777" w:rsidR="00D00495" w:rsidRDefault="00D00495" w:rsidP="00D00495">
      <w:pPr>
        <w:widowControl w:val="0"/>
        <w:adjustRightInd w:val="0"/>
        <w:jc w:val="center"/>
      </w:pPr>
      <w:r w:rsidRPr="0020022E">
        <w:t>Прошу__________________________________________</w:t>
      </w:r>
      <w:r>
        <w:t>_____________________________</w:t>
      </w:r>
      <w:r w:rsidRPr="0020022E">
        <w:br/>
      </w:r>
      <w:r>
        <w:t>(зарегистрировать аттракцион, возобновить государственную регистрацию</w:t>
      </w:r>
    </w:p>
    <w:p w14:paraId="30E6EDDB" w14:textId="77777777" w:rsidR="00D00495" w:rsidRDefault="00D00495" w:rsidP="00D00495">
      <w:pPr>
        <w:widowControl w:val="0"/>
        <w:adjustRightInd w:val="0"/>
        <w:jc w:val="center"/>
      </w:pPr>
      <w:r>
        <w:t xml:space="preserve">     аттракциона, прекратить государственную регистрацию аттракциона,</w:t>
      </w:r>
    </w:p>
    <w:p w14:paraId="263FCA52" w14:textId="77777777" w:rsidR="00D00495" w:rsidRDefault="00D00495" w:rsidP="00D00495">
      <w:pPr>
        <w:widowControl w:val="0"/>
        <w:adjustRightInd w:val="0"/>
        <w:jc w:val="center"/>
      </w:pPr>
      <w:r>
        <w:t xml:space="preserve">   произвести временную государственную регистрацию по месту пребывания</w:t>
      </w:r>
    </w:p>
    <w:p w14:paraId="78416482" w14:textId="77777777" w:rsidR="00D00495" w:rsidRDefault="00D00495" w:rsidP="00D00495">
      <w:pPr>
        <w:widowControl w:val="0"/>
        <w:adjustRightInd w:val="0"/>
        <w:jc w:val="center"/>
      </w:pPr>
      <w:r>
        <w:t xml:space="preserve">  ранее зарегистрированного аттракциона, выдать дубликат свидетельства о</w:t>
      </w:r>
    </w:p>
    <w:p w14:paraId="7FB9BC52" w14:textId="77777777" w:rsidR="00D00495" w:rsidRDefault="00D00495" w:rsidP="00D00495">
      <w:pPr>
        <w:widowControl w:val="0"/>
        <w:adjustRightInd w:val="0"/>
        <w:jc w:val="center"/>
      </w:pPr>
      <w:r>
        <w:t xml:space="preserve">     государственной регистрации аттракциона, выдать государственный</w:t>
      </w:r>
    </w:p>
    <w:p w14:paraId="137A819D" w14:textId="77777777" w:rsidR="00D00495" w:rsidRDefault="00D00495" w:rsidP="00D00495">
      <w:pPr>
        <w:widowControl w:val="0"/>
        <w:adjustRightInd w:val="0"/>
        <w:jc w:val="center"/>
      </w:pPr>
      <w:r>
        <w:t xml:space="preserve">  регистрационный знак на аттракцион взамен утраченного или пришедшего в</w:t>
      </w:r>
    </w:p>
    <w:p w14:paraId="5DCB2632" w14:textId="77777777" w:rsidR="00D00495" w:rsidRDefault="00D00495" w:rsidP="00D00495">
      <w:pPr>
        <w:widowControl w:val="0"/>
        <w:adjustRightInd w:val="0"/>
        <w:jc w:val="center"/>
      </w:pPr>
      <w:r>
        <w:t xml:space="preserve">                               негодность)</w:t>
      </w:r>
    </w:p>
    <w:p w14:paraId="558534EA" w14:textId="77777777" w:rsidR="00D00495" w:rsidRDefault="00D00495" w:rsidP="00D00495">
      <w:pPr>
        <w:widowControl w:val="0"/>
        <w:adjustRightInd w:val="0"/>
        <w:jc w:val="center"/>
      </w:pPr>
      <w:r>
        <w:t>_____________________________________________________________________________</w:t>
      </w:r>
    </w:p>
    <w:p w14:paraId="724BCC4C" w14:textId="77777777" w:rsidR="00D00495" w:rsidRPr="0020022E" w:rsidRDefault="00D00495" w:rsidP="00D00495">
      <w:pPr>
        <w:widowControl w:val="0"/>
        <w:adjustRightInd w:val="0"/>
        <w:jc w:val="center"/>
      </w:pPr>
      <w:r>
        <w:t xml:space="preserve">   (наименование аттракциона в соответствии с паспортом или формуляром)</w:t>
      </w:r>
    </w:p>
    <w:p w14:paraId="60E970E6" w14:textId="77777777" w:rsidR="00D00495" w:rsidRPr="0020022E" w:rsidRDefault="00D00495" w:rsidP="00D00495">
      <w:pPr>
        <w:widowControl w:val="0"/>
        <w:adjustRightInd w:val="0"/>
        <w:ind w:firstLine="720"/>
      </w:pPr>
    </w:p>
    <w:p w14:paraId="769D19F8" w14:textId="77777777" w:rsidR="00D00495" w:rsidRDefault="00D00495" w:rsidP="00D00495">
      <w:pPr>
        <w:widowControl w:val="0"/>
        <w:adjustRightInd w:val="0"/>
      </w:pPr>
      <w:r>
        <w:t>Стационарный/нестационарный (ненужное зачеркнуть)</w:t>
      </w:r>
    </w:p>
    <w:p w14:paraId="03FA26F3" w14:textId="77777777" w:rsidR="00D00495" w:rsidRDefault="00D00495" w:rsidP="00D00495">
      <w:pPr>
        <w:widowControl w:val="0"/>
        <w:adjustRightInd w:val="0"/>
      </w:pPr>
      <w:r>
        <w:t>Степень потенциального биомеханического риска RB-_______________________________</w:t>
      </w:r>
    </w:p>
    <w:p w14:paraId="2EB4E277" w14:textId="77777777" w:rsidR="00D00495" w:rsidRDefault="00D00495" w:rsidP="00D00495">
      <w:pPr>
        <w:widowControl w:val="0"/>
        <w:adjustRightInd w:val="0"/>
      </w:pPr>
      <w:r>
        <w:t>Вид аттракциона ______________________________________________________________</w:t>
      </w:r>
    </w:p>
    <w:p w14:paraId="6C60ACD2" w14:textId="77777777" w:rsidR="00D00495" w:rsidRDefault="00D00495" w:rsidP="00D00495">
      <w:pPr>
        <w:widowControl w:val="0"/>
        <w:adjustRightInd w:val="0"/>
      </w:pPr>
      <w:r>
        <w:t>Тип аттракциона ______________________________________________________________</w:t>
      </w:r>
    </w:p>
    <w:p w14:paraId="53D2D9F7" w14:textId="77777777" w:rsidR="00D00495" w:rsidRDefault="00D00495" w:rsidP="00D00495">
      <w:pPr>
        <w:widowControl w:val="0"/>
        <w:adjustRightInd w:val="0"/>
      </w:pPr>
      <w:r>
        <w:t>Заводской N _______________________, год выпуска _______________________________</w:t>
      </w:r>
    </w:p>
    <w:p w14:paraId="5B00C54D" w14:textId="77777777" w:rsidR="00D00495" w:rsidRDefault="00D00495" w:rsidP="00D00495">
      <w:pPr>
        <w:widowControl w:val="0"/>
        <w:adjustRightInd w:val="0"/>
      </w:pPr>
      <w:r>
        <w:t>Организация-изготовитель ______________________________________________________</w:t>
      </w:r>
    </w:p>
    <w:p w14:paraId="479DFC61" w14:textId="77777777" w:rsidR="00D00495" w:rsidRDefault="00D00495" w:rsidP="00D00495">
      <w:pPr>
        <w:widowControl w:val="0"/>
        <w:adjustRightInd w:val="0"/>
      </w:pPr>
      <w:r>
        <w:t>_____________________________________________________________________________</w:t>
      </w:r>
    </w:p>
    <w:p w14:paraId="12E7F42D" w14:textId="77777777" w:rsidR="00D00495" w:rsidRDefault="00D00495" w:rsidP="00D00495">
      <w:pPr>
        <w:widowControl w:val="0"/>
        <w:adjustRightInd w:val="0"/>
      </w:pPr>
      <w:r>
        <w:t>Эксплуатант __________________________________________________________________</w:t>
      </w:r>
    </w:p>
    <w:p w14:paraId="678F1B24" w14:textId="77777777" w:rsidR="00D00495" w:rsidRDefault="00D00495" w:rsidP="00D00495">
      <w:pPr>
        <w:widowControl w:val="0"/>
        <w:adjustRightInd w:val="0"/>
      </w:pPr>
      <w:r>
        <w:t>(полное наименование, ОГРН (ОГРНИП), ИНН)</w:t>
      </w:r>
    </w:p>
    <w:p w14:paraId="78112824" w14:textId="77777777" w:rsidR="00D00495" w:rsidRDefault="00D00495" w:rsidP="00D00495">
      <w:pPr>
        <w:widowControl w:val="0"/>
        <w:adjustRightInd w:val="0"/>
      </w:pPr>
      <w:r>
        <w:t>Аттракцион установлен по адресу ________________________________________________</w:t>
      </w:r>
    </w:p>
    <w:p w14:paraId="453DD4C7" w14:textId="77777777" w:rsidR="00D00495" w:rsidRDefault="00D00495" w:rsidP="00D00495">
      <w:pPr>
        <w:widowControl w:val="0"/>
        <w:adjustRightInd w:val="0"/>
      </w:pPr>
      <w:r>
        <w:t>Географические координаты ____________________________________________________</w:t>
      </w:r>
    </w:p>
    <w:p w14:paraId="7018BF1D" w14:textId="77777777" w:rsidR="00D00495" w:rsidRDefault="00D00495" w:rsidP="00D00495">
      <w:pPr>
        <w:widowControl w:val="0"/>
        <w:adjustRightInd w:val="0"/>
      </w:pPr>
      <w:r>
        <w:t>Перечень прилагаемых документов:</w:t>
      </w:r>
    </w:p>
    <w:p w14:paraId="0068C02A" w14:textId="77777777" w:rsidR="00D00495" w:rsidRDefault="00D00495" w:rsidP="00D00495">
      <w:pPr>
        <w:widowControl w:val="0"/>
        <w:adjustRightInd w:val="0"/>
      </w:pPr>
      <w:r>
        <w:t>1. ___________________________________________________________________________</w:t>
      </w:r>
    </w:p>
    <w:p w14:paraId="4DA0ABDA" w14:textId="77777777" w:rsidR="00D00495" w:rsidRDefault="00D00495" w:rsidP="00D00495">
      <w:pPr>
        <w:widowControl w:val="0"/>
        <w:adjustRightInd w:val="0"/>
      </w:pPr>
      <w:r>
        <w:t>2. ___________________________________________________________________________</w:t>
      </w:r>
    </w:p>
    <w:p w14:paraId="27EDA490" w14:textId="77777777" w:rsidR="00D00495" w:rsidRDefault="00D00495" w:rsidP="00D00495">
      <w:pPr>
        <w:widowControl w:val="0"/>
        <w:adjustRightInd w:val="0"/>
      </w:pPr>
      <w:r>
        <w:t>3. ___________________________________________________________________________</w:t>
      </w:r>
    </w:p>
    <w:p w14:paraId="62CEEC6C" w14:textId="77777777" w:rsidR="00D00495" w:rsidRDefault="00D00495" w:rsidP="00D00495">
      <w:pPr>
        <w:widowControl w:val="0"/>
        <w:adjustRightInd w:val="0"/>
      </w:pPr>
      <w:r>
        <w:t>... ___________________________________________________________________________</w:t>
      </w:r>
    </w:p>
    <w:p w14:paraId="3750C958" w14:textId="77777777" w:rsidR="00D00495" w:rsidRDefault="00D00495" w:rsidP="00D00495">
      <w:pPr>
        <w:widowControl w:val="0"/>
        <w:adjustRightInd w:val="0"/>
      </w:pPr>
      <w:r>
        <w:t>_____________________________________________________________________________</w:t>
      </w:r>
    </w:p>
    <w:p w14:paraId="31491434" w14:textId="77777777" w:rsidR="00D00495" w:rsidRDefault="00D00495" w:rsidP="00D00495">
      <w:pPr>
        <w:widowControl w:val="0"/>
        <w:adjustRightInd w:val="0"/>
      </w:pPr>
      <w:r>
        <w:t>___________________________________     _______________________________________</w:t>
      </w:r>
    </w:p>
    <w:p w14:paraId="5B98E38F" w14:textId="77777777" w:rsidR="00D00495" w:rsidRDefault="00D00495" w:rsidP="00D00495">
      <w:pPr>
        <w:widowControl w:val="0"/>
        <w:adjustRightInd w:val="0"/>
      </w:pPr>
      <w:r>
        <w:t xml:space="preserve">(подпись лица, подающего заявление) </w:t>
      </w:r>
      <w:r>
        <w:tab/>
      </w:r>
      <w:r>
        <w:tab/>
        <w:t>фамилия, имя, отчество (при наличии)</w:t>
      </w:r>
    </w:p>
    <w:p w14:paraId="135EC888" w14:textId="77777777" w:rsidR="00D00495" w:rsidRDefault="00D00495" w:rsidP="00D00495">
      <w:pPr>
        <w:widowControl w:val="0"/>
        <w:adjustRightInd w:val="0"/>
      </w:pPr>
      <w:r>
        <w:t>________________________________________________________________________</w:t>
      </w:r>
    </w:p>
    <w:p w14:paraId="363FCC3E" w14:textId="77777777" w:rsidR="00D00495" w:rsidRDefault="00D00495" w:rsidP="00D00495">
      <w:pPr>
        <w:widowControl w:val="0"/>
        <w:adjustRightInd w:val="0"/>
      </w:pPr>
      <w:r>
        <w:t>(наименование документа, удостоверяющего личность, серия, номер, когда и кем выдан)</w:t>
      </w:r>
    </w:p>
    <w:p w14:paraId="488B4143" w14:textId="77777777" w:rsidR="00D00495" w:rsidRDefault="00D00495" w:rsidP="00D00495">
      <w:pPr>
        <w:widowControl w:val="0"/>
        <w:adjustRightInd w:val="0"/>
      </w:pPr>
      <w:r>
        <w:t>Отметка</w:t>
      </w:r>
    </w:p>
    <w:p w14:paraId="21537FE8" w14:textId="77777777" w:rsidR="00D00495" w:rsidRDefault="00D00495" w:rsidP="00D00495">
      <w:pPr>
        <w:widowControl w:val="0"/>
        <w:adjustRightInd w:val="0"/>
      </w:pPr>
      <w:r>
        <w:t>о принятии</w:t>
      </w:r>
    </w:p>
    <w:p w14:paraId="1B5EB595" w14:textId="77777777" w:rsidR="00D00495" w:rsidRDefault="00D00495" w:rsidP="00D00495">
      <w:pPr>
        <w:widowControl w:val="0"/>
        <w:adjustRightInd w:val="0"/>
      </w:pPr>
      <w:r>
        <w:t>документов ________________________  ____________________ "__" __________20__ г.</w:t>
      </w:r>
    </w:p>
    <w:p w14:paraId="1B68E7DA" w14:textId="77777777" w:rsidR="00D00495" w:rsidRDefault="00D00495" w:rsidP="00D00495">
      <w:pPr>
        <w:widowControl w:val="0"/>
        <w:adjustRightInd w:val="0"/>
      </w:pPr>
      <w:r>
        <w:t xml:space="preserve">(подпись, фамилия, имя, отчество (при наличии) государственного инженера-инспектора органа гостехнадзора) </w:t>
      </w:r>
    </w:p>
    <w:p w14:paraId="22935E0E" w14:textId="77777777" w:rsidR="00D00495" w:rsidRDefault="00D00495" w:rsidP="00D00495">
      <w:pPr>
        <w:widowControl w:val="0"/>
        <w:adjustRightInd w:val="0"/>
        <w:ind w:firstLine="720"/>
        <w:jc w:val="right"/>
      </w:pPr>
    </w:p>
    <w:p w14:paraId="0A8BF9FC" w14:textId="77777777" w:rsidR="00D00495" w:rsidRDefault="00D00495" w:rsidP="00D00495">
      <w:pPr>
        <w:widowControl w:val="0"/>
        <w:adjustRightInd w:val="0"/>
        <w:ind w:firstLine="720"/>
        <w:jc w:val="right"/>
      </w:pPr>
    </w:p>
    <w:p w14:paraId="3701E32F" w14:textId="77777777" w:rsidR="00D00495" w:rsidRDefault="00D00495" w:rsidP="00D00495">
      <w:pPr>
        <w:widowControl w:val="0"/>
        <w:adjustRightInd w:val="0"/>
        <w:ind w:firstLine="720"/>
        <w:jc w:val="right"/>
      </w:pPr>
    </w:p>
    <w:p w14:paraId="5E75431C" w14:textId="77777777" w:rsidR="00D00495" w:rsidRDefault="00D00495" w:rsidP="00D00495">
      <w:pPr>
        <w:widowControl w:val="0"/>
        <w:adjustRightInd w:val="0"/>
      </w:pPr>
      <w:r>
        <w:lastRenderedPageBreak/>
        <w:t>По результатам рассмотрения заявления:</w:t>
      </w:r>
    </w:p>
    <w:p w14:paraId="539C7C7C" w14:textId="77777777" w:rsidR="00D00495" w:rsidRDefault="00D00495" w:rsidP="00D00495">
      <w:pPr>
        <w:widowControl w:val="0"/>
        <w:adjustRightInd w:val="0"/>
        <w:ind w:firstLine="720"/>
        <w:jc w:val="right"/>
      </w:pPr>
    </w:p>
    <w:p w14:paraId="35608FCB" w14:textId="77777777" w:rsidR="00D00495" w:rsidRDefault="00D00495" w:rsidP="00D00495">
      <w:pPr>
        <w:widowControl w:val="0"/>
        <w:adjustRightInd w:val="0"/>
      </w:pPr>
      <w:proofErr w:type="gramStart"/>
      <w:r>
        <w:t xml:space="preserve">выданы:   </w:t>
      </w:r>
      <w:proofErr w:type="gramEnd"/>
      <w:r>
        <w:t xml:space="preserve">   свидетельство о государственной регистрации  __________________________</w:t>
      </w:r>
    </w:p>
    <w:p w14:paraId="5479240E" w14:textId="77777777" w:rsidR="00D00495" w:rsidRDefault="00D00495" w:rsidP="00D00495">
      <w:pPr>
        <w:widowControl w:val="0"/>
        <w:adjustRightInd w:val="0"/>
      </w:pPr>
      <w:r>
        <w:t xml:space="preserve">(ненужное    государственный регистрационный </w:t>
      </w:r>
      <w:proofErr w:type="gramStart"/>
      <w:r>
        <w:t>знак  _</w:t>
      </w:r>
      <w:proofErr w:type="gramEnd"/>
      <w:r>
        <w:t>______________________________</w:t>
      </w:r>
    </w:p>
    <w:p w14:paraId="46690799" w14:textId="77777777" w:rsidR="00D00495" w:rsidRDefault="00D00495" w:rsidP="00D00495">
      <w:pPr>
        <w:widowControl w:val="0"/>
        <w:adjustRightInd w:val="0"/>
      </w:pPr>
      <w:proofErr w:type="gramStart"/>
      <w:r>
        <w:t>зачеркнуть)  решение</w:t>
      </w:r>
      <w:proofErr w:type="gramEnd"/>
      <w:r>
        <w:t xml:space="preserve"> от "____" ___________________________ 20__ г. №_____ на ____ л.</w:t>
      </w:r>
    </w:p>
    <w:p w14:paraId="4655629B" w14:textId="77777777" w:rsidR="00D00495" w:rsidRDefault="00D00495" w:rsidP="00D00495">
      <w:pPr>
        <w:widowControl w:val="0"/>
        <w:adjustRightInd w:val="0"/>
        <w:ind w:firstLine="720"/>
        <w:jc w:val="right"/>
      </w:pPr>
    </w:p>
    <w:p w14:paraId="54B4AEF9" w14:textId="77777777" w:rsidR="00D00495" w:rsidRDefault="00D00495" w:rsidP="00D00495">
      <w:pPr>
        <w:widowControl w:val="0"/>
        <w:adjustRightInd w:val="0"/>
      </w:pPr>
      <w:r>
        <w:t>возвращены документы, указанные в пунктах ______________________________________</w:t>
      </w:r>
    </w:p>
    <w:p w14:paraId="32A9580E" w14:textId="77777777" w:rsidR="00D00495" w:rsidRDefault="00D00495" w:rsidP="00D00495">
      <w:pPr>
        <w:widowControl w:val="0"/>
        <w:adjustRightInd w:val="0"/>
      </w:pPr>
      <w:r>
        <w:t xml:space="preserve">перечня прилагаемых документов.                   </w:t>
      </w:r>
      <w:r>
        <w:tab/>
      </w:r>
      <w:r>
        <w:tab/>
        <w:t xml:space="preserve"> (перечислить)</w:t>
      </w:r>
    </w:p>
    <w:p w14:paraId="25A3E382" w14:textId="77777777" w:rsidR="00D00495" w:rsidRDefault="00D00495" w:rsidP="00D00495">
      <w:pPr>
        <w:widowControl w:val="0"/>
        <w:adjustRightInd w:val="0"/>
        <w:ind w:firstLine="720"/>
        <w:jc w:val="right"/>
      </w:pPr>
    </w:p>
    <w:p w14:paraId="1B5BC493" w14:textId="77777777" w:rsidR="00D00495" w:rsidRDefault="00D00495" w:rsidP="00D00495">
      <w:pPr>
        <w:widowControl w:val="0"/>
        <w:adjustRightInd w:val="0"/>
        <w:ind w:firstLine="720"/>
        <w:jc w:val="center"/>
      </w:pPr>
      <w:r>
        <w:t>______________________________    _________________________________</w:t>
      </w:r>
    </w:p>
    <w:p w14:paraId="2A9106C8" w14:textId="77777777" w:rsidR="00D00495" w:rsidRDefault="00D00495" w:rsidP="00D00495">
      <w:pPr>
        <w:widowControl w:val="0"/>
        <w:adjustRightInd w:val="0"/>
        <w:ind w:firstLine="720"/>
        <w:jc w:val="center"/>
      </w:pPr>
      <w:r>
        <w:t>(подпись                        фамилия, имя, отчество</w:t>
      </w:r>
    </w:p>
    <w:p w14:paraId="18BDF628" w14:textId="77777777" w:rsidR="00D00495" w:rsidRDefault="00D00495" w:rsidP="00D00495">
      <w:pPr>
        <w:widowControl w:val="0"/>
        <w:adjustRightInd w:val="0"/>
        <w:ind w:left="1407" w:firstLine="720"/>
      </w:pPr>
      <w:r>
        <w:t>государственного</w:t>
      </w:r>
      <w:r>
        <w:tab/>
      </w:r>
      <w:r>
        <w:tab/>
      </w:r>
      <w:r>
        <w:tab/>
        <w:t>(при наличии)</w:t>
      </w:r>
    </w:p>
    <w:p w14:paraId="4A992BA8" w14:textId="77777777" w:rsidR="00D00495" w:rsidRDefault="00D00495" w:rsidP="00D00495">
      <w:pPr>
        <w:widowControl w:val="0"/>
        <w:adjustRightInd w:val="0"/>
        <w:ind w:left="1407" w:firstLine="720"/>
      </w:pPr>
      <w:r>
        <w:t>инженера-инспектора</w:t>
      </w:r>
    </w:p>
    <w:p w14:paraId="712C9EAD" w14:textId="77777777" w:rsidR="00D00495" w:rsidRDefault="00D00495" w:rsidP="00D00495">
      <w:pPr>
        <w:widowControl w:val="0"/>
        <w:adjustRightInd w:val="0"/>
        <w:ind w:left="1407" w:firstLine="720"/>
      </w:pPr>
      <w:r>
        <w:t>органа гостехнадзора)</w:t>
      </w:r>
    </w:p>
    <w:p w14:paraId="57D03A19" w14:textId="77777777" w:rsidR="00D00495" w:rsidRDefault="00D00495" w:rsidP="00D00495">
      <w:pPr>
        <w:widowControl w:val="0"/>
        <w:adjustRightInd w:val="0"/>
        <w:ind w:firstLine="720"/>
        <w:jc w:val="right"/>
      </w:pPr>
    </w:p>
    <w:p w14:paraId="6A51B69C" w14:textId="77777777" w:rsidR="00D00495" w:rsidRDefault="00D00495" w:rsidP="00D00495">
      <w:pPr>
        <w:widowControl w:val="0"/>
        <w:adjustRightInd w:val="0"/>
        <w:ind w:firstLine="720"/>
        <w:jc w:val="right"/>
      </w:pPr>
      <w:r>
        <w:t xml:space="preserve">  __________________________    _____________________ "__" __________  20__ г.</w:t>
      </w:r>
    </w:p>
    <w:p w14:paraId="5BD75D3B" w14:textId="77777777" w:rsidR="00D00495" w:rsidRDefault="00D00495" w:rsidP="00D00495">
      <w:pPr>
        <w:widowControl w:val="0"/>
        <w:adjustRightInd w:val="0"/>
        <w:ind w:left="698" w:firstLine="720"/>
      </w:pPr>
      <w:r>
        <w:t xml:space="preserve">(подпись </w:t>
      </w:r>
      <w:proofErr w:type="gramStart"/>
      <w:r>
        <w:t xml:space="preserve">лица,   </w:t>
      </w:r>
      <w:proofErr w:type="gramEnd"/>
      <w:r>
        <w:t xml:space="preserve">   </w:t>
      </w:r>
      <w:r>
        <w:tab/>
      </w:r>
      <w:r>
        <w:tab/>
        <w:t xml:space="preserve">фамилия, имя, отчество   </w:t>
      </w:r>
    </w:p>
    <w:p w14:paraId="7020831D" w14:textId="77777777" w:rsidR="00D00495" w:rsidRPr="0020022E" w:rsidRDefault="00D00495" w:rsidP="00D00495">
      <w:pPr>
        <w:widowControl w:val="0"/>
        <w:adjustRightInd w:val="0"/>
        <w:ind w:firstLine="720"/>
        <w:rPr>
          <w:b/>
          <w:bCs/>
        </w:rPr>
      </w:pPr>
      <w:r>
        <w:t xml:space="preserve"> получившего </w:t>
      </w:r>
      <w:proofErr w:type="gramStart"/>
      <w:r>
        <w:t xml:space="preserve">документы)   </w:t>
      </w:r>
      <w:proofErr w:type="gramEnd"/>
      <w:r>
        <w:t xml:space="preserve">     </w:t>
      </w:r>
      <w:r>
        <w:tab/>
        <w:t xml:space="preserve">        (при наличии)</w:t>
      </w:r>
    </w:p>
    <w:p w14:paraId="2A52D1D8" w14:textId="77777777" w:rsidR="00FA410E" w:rsidRDefault="00FA410E" w:rsidP="00F81378">
      <w:pPr>
        <w:tabs>
          <w:tab w:val="left" w:pos="1260"/>
        </w:tabs>
        <w:ind w:firstLine="720"/>
        <w:jc w:val="both"/>
        <w:rPr>
          <w:sz w:val="28"/>
          <w:szCs w:val="28"/>
        </w:rPr>
      </w:pPr>
    </w:p>
    <w:p w14:paraId="05ADD1EC" w14:textId="7F42EDBF" w:rsidR="00B4242E" w:rsidRDefault="00B4242E">
      <w:pPr>
        <w:rPr>
          <w:sz w:val="28"/>
          <w:szCs w:val="28"/>
        </w:rPr>
      </w:pPr>
      <w:r>
        <w:rPr>
          <w:sz w:val="28"/>
          <w:szCs w:val="28"/>
        </w:rPr>
        <w:br w:type="page"/>
      </w:r>
    </w:p>
    <w:p w14:paraId="45A7ACE6" w14:textId="77777777" w:rsidR="008B14C9" w:rsidRDefault="008B14C9" w:rsidP="001233BB">
      <w:pPr>
        <w:tabs>
          <w:tab w:val="left" w:pos="1260"/>
        </w:tabs>
        <w:ind w:firstLine="720"/>
        <w:jc w:val="right"/>
        <w:rPr>
          <w:sz w:val="28"/>
          <w:szCs w:val="28"/>
        </w:rPr>
      </w:pPr>
    </w:p>
    <w:p w14:paraId="4D2F7360" w14:textId="5EE458CF" w:rsidR="0064349F" w:rsidRPr="003B4F41" w:rsidRDefault="0064349F" w:rsidP="00885A31">
      <w:pPr>
        <w:ind w:left="2836" w:firstLine="709"/>
        <w:jc w:val="right"/>
        <w:rPr>
          <w:bCs/>
          <w:sz w:val="28"/>
          <w:szCs w:val="28"/>
        </w:rPr>
      </w:pPr>
      <w:r w:rsidRPr="003B4F41">
        <w:rPr>
          <w:bCs/>
          <w:sz w:val="28"/>
          <w:szCs w:val="28"/>
        </w:rPr>
        <w:t>Приложение №</w:t>
      </w:r>
      <w:r w:rsidR="00B4242E">
        <w:rPr>
          <w:bCs/>
          <w:sz w:val="28"/>
          <w:szCs w:val="28"/>
        </w:rPr>
        <w:t xml:space="preserve"> 4</w:t>
      </w:r>
    </w:p>
    <w:p w14:paraId="3069F6E7" w14:textId="77777777" w:rsidR="0064349F" w:rsidRDefault="0064349F" w:rsidP="0064349F">
      <w:pPr>
        <w:jc w:val="center"/>
        <w:rPr>
          <w:b/>
          <w:bCs/>
          <w:sz w:val="28"/>
          <w:szCs w:val="28"/>
        </w:rPr>
      </w:pPr>
    </w:p>
    <w:p w14:paraId="6C31CB44" w14:textId="77777777" w:rsidR="0064349F" w:rsidRDefault="0064349F" w:rsidP="0064349F">
      <w:pPr>
        <w:jc w:val="center"/>
        <w:rPr>
          <w:b/>
          <w:bCs/>
          <w:sz w:val="28"/>
          <w:szCs w:val="28"/>
        </w:rPr>
      </w:pPr>
      <w:r>
        <w:rPr>
          <w:b/>
          <w:bCs/>
          <w:sz w:val="28"/>
          <w:szCs w:val="28"/>
        </w:rPr>
        <w:t>Жалоба</w:t>
      </w:r>
      <w:r w:rsidRPr="00482CBB">
        <w:rPr>
          <w:b/>
          <w:bCs/>
          <w:sz w:val="28"/>
          <w:szCs w:val="28"/>
        </w:rPr>
        <w:t xml:space="preserve"> </w:t>
      </w:r>
    </w:p>
    <w:p w14:paraId="4D4FD741" w14:textId="77777777" w:rsidR="0064349F" w:rsidRDefault="0064349F" w:rsidP="0064349F">
      <w:pPr>
        <w:jc w:val="center"/>
        <w:rPr>
          <w:b/>
          <w:sz w:val="28"/>
          <w:szCs w:val="28"/>
        </w:rPr>
      </w:pPr>
      <w:r w:rsidRPr="00482CBB">
        <w:rPr>
          <w:b/>
          <w:bCs/>
          <w:sz w:val="28"/>
          <w:szCs w:val="28"/>
        </w:rPr>
        <w:t>на</w:t>
      </w:r>
      <w:r w:rsidRPr="005864A9">
        <w:rPr>
          <w:b/>
          <w:bCs/>
          <w:sz w:val="26"/>
          <w:szCs w:val="26"/>
        </w:rPr>
        <w:t xml:space="preserve"> </w:t>
      </w:r>
      <w:r w:rsidRPr="00482CBB">
        <w:rPr>
          <w:b/>
          <w:sz w:val="28"/>
          <w:szCs w:val="28"/>
        </w:rPr>
        <w:t xml:space="preserve">нарушение порядка предоставления </w:t>
      </w:r>
    </w:p>
    <w:p w14:paraId="0B01B3A8" w14:textId="77777777" w:rsidR="0064349F" w:rsidRDefault="0064349F" w:rsidP="0064349F">
      <w:pPr>
        <w:jc w:val="center"/>
        <w:rPr>
          <w:b/>
          <w:sz w:val="28"/>
          <w:szCs w:val="28"/>
        </w:rPr>
      </w:pPr>
      <w:r w:rsidRPr="00482CBB">
        <w:rPr>
          <w:b/>
          <w:sz w:val="28"/>
          <w:szCs w:val="28"/>
        </w:rPr>
        <w:t>государственной услуги</w:t>
      </w:r>
    </w:p>
    <w:p w14:paraId="5B55DBBE" w14:textId="77777777" w:rsidR="0064349F" w:rsidRPr="00482CBB" w:rsidRDefault="0064349F" w:rsidP="0064349F">
      <w:pPr>
        <w:jc w:val="center"/>
        <w:rPr>
          <w:b/>
          <w:bCs/>
          <w:sz w:val="26"/>
          <w:szCs w:val="26"/>
        </w:rPr>
      </w:pPr>
    </w:p>
    <w:p w14:paraId="07DBEC35" w14:textId="77777777" w:rsidR="0064349F" w:rsidRDefault="0064349F" w:rsidP="0064349F">
      <w:pPr>
        <w:ind w:left="4678"/>
        <w:jc w:val="center"/>
        <w:rPr>
          <w:bCs/>
          <w:sz w:val="26"/>
          <w:szCs w:val="26"/>
        </w:rPr>
      </w:pPr>
      <w:r>
        <w:rPr>
          <w:bCs/>
          <w:sz w:val="26"/>
          <w:szCs w:val="26"/>
        </w:rPr>
        <w:t>Начальнику</w:t>
      </w:r>
    </w:p>
    <w:p w14:paraId="1B015B1D" w14:textId="77777777" w:rsidR="0064349F" w:rsidRPr="002B6B52" w:rsidRDefault="006F0C57" w:rsidP="0064349F">
      <w:pPr>
        <w:ind w:left="4678"/>
        <w:jc w:val="center"/>
        <w:rPr>
          <w:bCs/>
          <w:sz w:val="26"/>
          <w:szCs w:val="26"/>
        </w:rPr>
      </w:pPr>
      <w:r>
        <w:rPr>
          <w:bCs/>
          <w:sz w:val="26"/>
          <w:szCs w:val="26"/>
        </w:rPr>
        <w:t>Государственной и</w:t>
      </w:r>
      <w:r w:rsidR="00CB3B71">
        <w:rPr>
          <w:bCs/>
          <w:sz w:val="26"/>
          <w:szCs w:val="26"/>
        </w:rPr>
        <w:t>нспекции</w:t>
      </w:r>
      <w:r w:rsidR="00101E4C">
        <w:rPr>
          <w:bCs/>
          <w:sz w:val="26"/>
          <w:szCs w:val="26"/>
        </w:rPr>
        <w:t xml:space="preserve"> </w:t>
      </w:r>
    </w:p>
    <w:p w14:paraId="1E11214F" w14:textId="77777777" w:rsidR="0064349F" w:rsidRDefault="0064349F" w:rsidP="0064349F">
      <w:pPr>
        <w:ind w:left="4678"/>
        <w:jc w:val="center"/>
        <w:rPr>
          <w:bCs/>
          <w:sz w:val="26"/>
          <w:szCs w:val="26"/>
        </w:rPr>
      </w:pPr>
      <w:r w:rsidRPr="002B6B52">
        <w:rPr>
          <w:bCs/>
          <w:sz w:val="26"/>
          <w:szCs w:val="26"/>
        </w:rPr>
        <w:t>Забайкальского края</w:t>
      </w:r>
    </w:p>
    <w:p w14:paraId="123788E7" w14:textId="77777777" w:rsidR="0064349F" w:rsidRDefault="0064349F" w:rsidP="0064349F">
      <w:pPr>
        <w:ind w:left="4678"/>
        <w:jc w:val="center"/>
        <w:rPr>
          <w:bCs/>
          <w:sz w:val="26"/>
          <w:szCs w:val="26"/>
        </w:rPr>
      </w:pPr>
    </w:p>
    <w:p w14:paraId="778BB80B" w14:textId="77777777" w:rsidR="0064349F" w:rsidRPr="002B6B52" w:rsidRDefault="0064349F" w:rsidP="0064349F">
      <w:pPr>
        <w:ind w:left="4678"/>
        <w:jc w:val="center"/>
        <w:rPr>
          <w:sz w:val="26"/>
          <w:szCs w:val="26"/>
        </w:rPr>
      </w:pPr>
      <w:r>
        <w:rPr>
          <w:bCs/>
          <w:sz w:val="26"/>
          <w:szCs w:val="26"/>
        </w:rPr>
        <w:t>(Губернатору Забайкальского края)</w:t>
      </w:r>
    </w:p>
    <w:p w14:paraId="46206BB1" w14:textId="77777777" w:rsidR="0064349F" w:rsidRPr="002B6B52" w:rsidRDefault="0064349F" w:rsidP="0064349F">
      <w:pPr>
        <w:ind w:left="4678"/>
        <w:jc w:val="center"/>
        <w:rPr>
          <w:sz w:val="26"/>
          <w:szCs w:val="26"/>
        </w:rPr>
      </w:pPr>
    </w:p>
    <w:p w14:paraId="64D03C24" w14:textId="77777777" w:rsidR="0064349F" w:rsidRPr="002B6B52" w:rsidRDefault="0064349F" w:rsidP="0064349F">
      <w:pPr>
        <w:ind w:left="4678"/>
        <w:jc w:val="both"/>
        <w:outlineLvl w:val="8"/>
        <w:rPr>
          <w:iCs/>
          <w:sz w:val="26"/>
          <w:szCs w:val="26"/>
        </w:rPr>
      </w:pPr>
      <w:r w:rsidRPr="002B6B52">
        <w:rPr>
          <w:iCs/>
          <w:sz w:val="26"/>
          <w:szCs w:val="26"/>
        </w:rPr>
        <w:t>Ф.</w:t>
      </w:r>
      <w:r w:rsidRPr="00EF2DD6">
        <w:rPr>
          <w:iCs/>
          <w:sz w:val="26"/>
          <w:szCs w:val="26"/>
        </w:rPr>
        <w:t>И.О.(отчество – при наличии) заявителя</w:t>
      </w:r>
      <w:r w:rsidRPr="002B6B52">
        <w:rPr>
          <w:iCs/>
          <w:sz w:val="26"/>
          <w:szCs w:val="26"/>
        </w:rPr>
        <w:t>:</w:t>
      </w:r>
    </w:p>
    <w:p w14:paraId="23A01EED" w14:textId="77777777" w:rsidR="0064349F" w:rsidRPr="002B6B52" w:rsidRDefault="00E04A34" w:rsidP="0064349F">
      <w:pPr>
        <w:ind w:left="4678"/>
        <w:jc w:val="both"/>
        <w:outlineLvl w:val="8"/>
        <w:rPr>
          <w:iCs/>
          <w:sz w:val="26"/>
          <w:szCs w:val="26"/>
        </w:rPr>
      </w:pPr>
      <w:r>
        <w:rPr>
          <w:iCs/>
          <w:noProof/>
          <w:sz w:val="26"/>
          <w:szCs w:val="26"/>
        </w:rPr>
        <mc:AlternateContent>
          <mc:Choice Requires="wps">
            <w:drawing>
              <wp:anchor distT="0" distB="0" distL="114300" distR="114300" simplePos="0" relativeHeight="251649536" behindDoc="0" locked="0" layoutInCell="1" allowOverlap="1" wp14:anchorId="1E26D89C" wp14:editId="5350A792">
                <wp:simplePos x="0" y="0"/>
                <wp:positionH relativeFrom="column">
                  <wp:posOffset>5922645</wp:posOffset>
                </wp:positionH>
                <wp:positionV relativeFrom="paragraph">
                  <wp:posOffset>0</wp:posOffset>
                </wp:positionV>
                <wp:extent cx="0" cy="635"/>
                <wp:effectExtent l="7620" t="9525" r="11430" b="889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47053" id="_x0000_t32" coordsize="21600,21600" o:spt="32" o:oned="t" path="m,l21600,21600e" filled="f">
                <v:path arrowok="t" fillok="f" o:connecttype="none"/>
                <o:lock v:ext="edit" shapetype="t"/>
              </v:shapetype>
              <v:shape id="AutoShape 40" o:spid="_x0000_s1026" type="#_x0000_t32" style="position:absolute;margin-left:466.35pt;margin-top:0;width:0;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"/>
            </w:pict>
          </mc:Fallback>
        </mc:AlternateContent>
      </w:r>
      <w:r w:rsidR="0064349F" w:rsidRPr="002B6B52">
        <w:rPr>
          <w:iCs/>
          <w:sz w:val="26"/>
          <w:szCs w:val="26"/>
        </w:rPr>
        <w:t>Сведения о месте жительства заявителя:</w:t>
      </w:r>
    </w:p>
    <w:p w14:paraId="50CF2883" w14:textId="77777777" w:rsidR="0064349F" w:rsidRPr="002B6B52" w:rsidRDefault="00E04A34" w:rsidP="0064349F">
      <w:pPr>
        <w:ind w:left="4678"/>
        <w:jc w:val="both"/>
        <w:outlineLvl w:val="8"/>
        <w:rPr>
          <w:iCs/>
          <w:sz w:val="26"/>
          <w:szCs w:val="26"/>
        </w:rPr>
      </w:pPr>
      <w:r>
        <w:rPr>
          <w:iCs/>
          <w:noProof/>
          <w:sz w:val="26"/>
          <w:szCs w:val="26"/>
        </w:rPr>
        <mc:AlternateContent>
          <mc:Choice Requires="wps">
            <w:drawing>
              <wp:anchor distT="0" distB="0" distL="114300" distR="114300" simplePos="0" relativeHeight="251640320" behindDoc="0" locked="0" layoutInCell="1" allowOverlap="1" wp14:anchorId="58397024" wp14:editId="2E9008B2">
                <wp:simplePos x="0" y="0"/>
                <wp:positionH relativeFrom="column">
                  <wp:posOffset>5922645</wp:posOffset>
                </wp:positionH>
                <wp:positionV relativeFrom="paragraph">
                  <wp:posOffset>156210</wp:posOffset>
                </wp:positionV>
                <wp:extent cx="0" cy="635"/>
                <wp:effectExtent l="7620" t="13335" r="11430" b="50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981BF" id="AutoShape 37" o:spid="_x0000_s1026" type="#_x0000_t32" style="position:absolute;margin-left:466.35pt;margin-top:12.3pt;width:0;height:.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"/>
            </w:pict>
          </mc:Fallback>
        </mc:AlternateContent>
      </w:r>
      <w:r>
        <w:rPr>
          <w:iCs/>
          <w:noProof/>
          <w:sz w:val="26"/>
          <w:szCs w:val="26"/>
        </w:rPr>
        <mc:AlternateContent>
          <mc:Choice Requires="wps">
            <w:drawing>
              <wp:anchor distT="0" distB="0" distL="114300" distR="114300" simplePos="0" relativeHeight="251652608" behindDoc="0" locked="0" layoutInCell="1" allowOverlap="1" wp14:anchorId="66AA528E" wp14:editId="2F2DECC6">
                <wp:simplePos x="0" y="0"/>
                <wp:positionH relativeFrom="column">
                  <wp:posOffset>5922645</wp:posOffset>
                </wp:positionH>
                <wp:positionV relativeFrom="paragraph">
                  <wp:posOffset>-3175</wp:posOffset>
                </wp:positionV>
                <wp:extent cx="0" cy="7620"/>
                <wp:effectExtent l="7620" t="6350" r="11430" b="508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0646B" id="AutoShape 41" o:spid="_x0000_s1026" type="#_x0000_t32" style="position:absolute;margin-left:466.35pt;margin-top:-.25pt;width:0;height:.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"/>
            </w:pict>
          </mc:Fallback>
        </mc:AlternateContent>
      </w:r>
      <w:r w:rsidR="0064349F">
        <w:rPr>
          <w:iCs/>
          <w:sz w:val="26"/>
          <w:szCs w:val="26"/>
        </w:rPr>
        <w:t xml:space="preserve">Номер </w:t>
      </w:r>
      <w:r w:rsidR="0064349F" w:rsidRPr="002B6B52">
        <w:rPr>
          <w:iCs/>
          <w:sz w:val="26"/>
          <w:szCs w:val="26"/>
        </w:rPr>
        <w:t>контактного телефона:</w:t>
      </w:r>
      <w:r w:rsidR="0064349F">
        <w:rPr>
          <w:iCs/>
          <w:sz w:val="26"/>
          <w:szCs w:val="26"/>
        </w:rPr>
        <w:t xml:space="preserve"> </w:t>
      </w:r>
    </w:p>
    <w:p w14:paraId="36520F32" w14:textId="77777777" w:rsidR="0064349F" w:rsidRPr="002B6B52" w:rsidRDefault="0064349F" w:rsidP="0064349F">
      <w:pPr>
        <w:ind w:left="4678"/>
        <w:jc w:val="both"/>
        <w:outlineLvl w:val="8"/>
        <w:rPr>
          <w:sz w:val="26"/>
          <w:szCs w:val="26"/>
        </w:rPr>
      </w:pPr>
      <w:r>
        <w:rPr>
          <w:sz w:val="26"/>
          <w:szCs w:val="26"/>
        </w:rPr>
        <w:t xml:space="preserve">Адрес </w:t>
      </w:r>
      <w:r w:rsidRPr="002B6B52">
        <w:rPr>
          <w:sz w:val="26"/>
          <w:szCs w:val="26"/>
        </w:rPr>
        <w:t>электронной почты (при наличии):</w:t>
      </w:r>
    </w:p>
    <w:p w14:paraId="051DB055" w14:textId="77777777" w:rsidR="0064349F" w:rsidRDefault="00E04A34" w:rsidP="0064349F">
      <w:pPr>
        <w:ind w:left="4678"/>
        <w:jc w:val="both"/>
        <w:outlineLvl w:val="8"/>
        <w:rPr>
          <w:iCs/>
          <w:sz w:val="26"/>
          <w:szCs w:val="26"/>
        </w:rPr>
      </w:pPr>
      <w:r>
        <w:rPr>
          <w:iCs/>
          <w:noProof/>
          <w:sz w:val="26"/>
          <w:szCs w:val="26"/>
        </w:rPr>
        <mc:AlternateContent>
          <mc:Choice Requires="wps">
            <w:drawing>
              <wp:anchor distT="0" distB="0" distL="114300" distR="114300" simplePos="0" relativeHeight="251646464" behindDoc="0" locked="0" layoutInCell="1" allowOverlap="1" wp14:anchorId="0FE143F2" wp14:editId="4FF8507D">
                <wp:simplePos x="0" y="0"/>
                <wp:positionH relativeFrom="column">
                  <wp:posOffset>5922645</wp:posOffset>
                </wp:positionH>
                <wp:positionV relativeFrom="paragraph">
                  <wp:posOffset>167640</wp:posOffset>
                </wp:positionV>
                <wp:extent cx="0" cy="7620"/>
                <wp:effectExtent l="7620" t="5715" r="11430" b="571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E7355" id="AutoShape 39" o:spid="_x0000_s1026" type="#_x0000_t32" style="position:absolute;margin-left:466.35pt;margin-top:13.2pt;width:0;height:.6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"/>
            </w:pict>
          </mc:Fallback>
        </mc:AlternateContent>
      </w:r>
      <w:r>
        <w:rPr>
          <w:noProof/>
          <w:sz w:val="26"/>
          <w:szCs w:val="26"/>
        </w:rPr>
        <mc:AlternateContent>
          <mc:Choice Requires="wps">
            <w:drawing>
              <wp:anchor distT="0" distB="0" distL="114300" distR="114300" simplePos="0" relativeHeight="251643392" behindDoc="0" locked="0" layoutInCell="1" allowOverlap="1" wp14:anchorId="0434A062" wp14:editId="71F98253">
                <wp:simplePos x="0" y="0"/>
                <wp:positionH relativeFrom="column">
                  <wp:posOffset>5922645</wp:posOffset>
                </wp:positionH>
                <wp:positionV relativeFrom="paragraph">
                  <wp:posOffset>8255</wp:posOffset>
                </wp:positionV>
                <wp:extent cx="0" cy="635"/>
                <wp:effectExtent l="7620" t="8255" r="11430" b="1016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DE79A" id="AutoShape 38" o:spid="_x0000_s1026" type="#_x0000_t32" style="position:absolute;margin-left:466.35pt;margin-top:.65pt;width:0;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"/>
            </w:pict>
          </mc:Fallback>
        </mc:AlternateContent>
      </w:r>
      <w:r w:rsidR="0064349F" w:rsidRPr="002B6B52">
        <w:rPr>
          <w:iCs/>
          <w:sz w:val="26"/>
          <w:szCs w:val="26"/>
        </w:rPr>
        <w:t>Почтовый адрес:</w:t>
      </w:r>
    </w:p>
    <w:p w14:paraId="5F026513" w14:textId="77777777" w:rsidR="0064349F" w:rsidRPr="002B6B52" w:rsidRDefault="0064349F" w:rsidP="0064349F">
      <w:pPr>
        <w:jc w:val="both"/>
        <w:outlineLvl w:val="8"/>
        <w:rPr>
          <w:iCs/>
          <w:sz w:val="26"/>
          <w:szCs w:val="26"/>
        </w:rPr>
      </w:pPr>
    </w:p>
    <w:p w14:paraId="79EC6C94" w14:textId="77777777" w:rsidR="0064349F" w:rsidRPr="002B6B52" w:rsidRDefault="0064349F" w:rsidP="0064349F">
      <w:pPr>
        <w:tabs>
          <w:tab w:val="left" w:pos="9638"/>
        </w:tabs>
        <w:jc w:val="both"/>
        <w:outlineLvl w:val="8"/>
        <w:rPr>
          <w:sz w:val="26"/>
          <w:szCs w:val="26"/>
        </w:rPr>
      </w:pPr>
      <w:r w:rsidRPr="002B6B52">
        <w:rPr>
          <w:sz w:val="26"/>
          <w:szCs w:val="26"/>
        </w:rPr>
        <w:t>На решения, действия (бездействие)</w:t>
      </w:r>
      <w:r>
        <w:rPr>
          <w:sz w:val="26"/>
          <w:szCs w:val="26"/>
        </w:rPr>
        <w:t xml:space="preserve"> </w:t>
      </w:r>
      <w:r w:rsidRPr="00702703">
        <w:rPr>
          <w:sz w:val="26"/>
          <w:szCs w:val="26"/>
          <w:u w:val="single"/>
        </w:rPr>
        <w:tab/>
      </w:r>
    </w:p>
    <w:p w14:paraId="7E0E726E" w14:textId="77777777" w:rsidR="0064349F" w:rsidRPr="00BE0562" w:rsidRDefault="0064349F" w:rsidP="0064349F">
      <w:pPr>
        <w:ind w:left="4111"/>
        <w:jc w:val="center"/>
        <w:outlineLvl w:val="8"/>
        <w:rPr>
          <w:sz w:val="20"/>
          <w:szCs w:val="20"/>
        </w:rPr>
      </w:pPr>
      <w:r w:rsidRPr="00BE0562">
        <w:rPr>
          <w:sz w:val="20"/>
          <w:szCs w:val="20"/>
        </w:rPr>
        <w:t>(наименование органа, предоставляющего государственную</w:t>
      </w:r>
    </w:p>
    <w:p w14:paraId="0B48F228" w14:textId="77777777" w:rsidR="0064349F" w:rsidRPr="002B6B52" w:rsidRDefault="0064349F" w:rsidP="0064349F">
      <w:pPr>
        <w:tabs>
          <w:tab w:val="left" w:pos="3240"/>
        </w:tabs>
        <w:jc w:val="right"/>
        <w:outlineLvl w:val="8"/>
        <w:rPr>
          <w:sz w:val="26"/>
          <w:szCs w:val="26"/>
        </w:rPr>
      </w:pPr>
    </w:p>
    <w:p w14:paraId="087E9651" w14:textId="77777777" w:rsidR="0064349F" w:rsidRPr="00BE0562" w:rsidRDefault="0064349F" w:rsidP="0064349F">
      <w:pPr>
        <w:pBdr>
          <w:top w:val="single" w:sz="4" w:space="0" w:color="auto"/>
        </w:pBdr>
        <w:jc w:val="center"/>
        <w:outlineLvl w:val="8"/>
        <w:rPr>
          <w:sz w:val="20"/>
          <w:szCs w:val="20"/>
        </w:rPr>
      </w:pPr>
      <w:r w:rsidRPr="00BE0562">
        <w:rPr>
          <w:sz w:val="20"/>
          <w:szCs w:val="20"/>
        </w:rPr>
        <w:t>услугу, должностного лица органа, предоставляюще</w:t>
      </w:r>
      <w:r>
        <w:rPr>
          <w:sz w:val="20"/>
          <w:szCs w:val="20"/>
        </w:rPr>
        <w:t>го государственную услугу, либо</w:t>
      </w:r>
      <w:r w:rsidRPr="00BE0562">
        <w:rPr>
          <w:sz w:val="20"/>
          <w:szCs w:val="20"/>
        </w:rPr>
        <w:t xml:space="preserve"> государственного</w:t>
      </w:r>
    </w:p>
    <w:p w14:paraId="7B595439" w14:textId="77777777" w:rsidR="0064349F" w:rsidRPr="002B6B52" w:rsidRDefault="0064349F" w:rsidP="0064349F">
      <w:pPr>
        <w:jc w:val="both"/>
        <w:outlineLvl w:val="8"/>
        <w:rPr>
          <w:sz w:val="26"/>
          <w:szCs w:val="26"/>
        </w:rPr>
      </w:pPr>
    </w:p>
    <w:p w14:paraId="2D0114C1" w14:textId="77777777" w:rsidR="0064349F" w:rsidRPr="00BE0562" w:rsidRDefault="0064349F" w:rsidP="0064349F">
      <w:pPr>
        <w:pBdr>
          <w:top w:val="single" w:sz="4" w:space="1" w:color="auto"/>
        </w:pBdr>
        <w:jc w:val="center"/>
        <w:outlineLvl w:val="8"/>
        <w:rPr>
          <w:sz w:val="20"/>
          <w:szCs w:val="20"/>
        </w:rPr>
      </w:pPr>
      <w:r w:rsidRPr="00BE0562">
        <w:rPr>
          <w:sz w:val="20"/>
          <w:szCs w:val="20"/>
        </w:rPr>
        <w:t>служащего</w:t>
      </w:r>
      <w:r>
        <w:rPr>
          <w:sz w:val="20"/>
          <w:szCs w:val="20"/>
        </w:rPr>
        <w:t>,</w:t>
      </w:r>
      <w:r w:rsidRPr="00BE0562">
        <w:rPr>
          <w:sz w:val="20"/>
          <w:szCs w:val="20"/>
        </w:rPr>
        <w:t xml:space="preserve"> р</w:t>
      </w:r>
      <w:r>
        <w:rPr>
          <w:sz w:val="20"/>
          <w:szCs w:val="20"/>
        </w:rPr>
        <w:t>ешения и действия (бездействие)</w:t>
      </w:r>
      <w:r w:rsidRPr="00BE0562">
        <w:rPr>
          <w:sz w:val="20"/>
          <w:szCs w:val="20"/>
        </w:rPr>
        <w:t xml:space="preserve"> которого обжалуются)</w:t>
      </w:r>
    </w:p>
    <w:p w14:paraId="1D86084E" w14:textId="77777777" w:rsidR="0064349F" w:rsidRPr="00702703" w:rsidRDefault="0064349F" w:rsidP="0064349F">
      <w:pPr>
        <w:tabs>
          <w:tab w:val="left" w:pos="9638"/>
        </w:tabs>
        <w:jc w:val="both"/>
        <w:outlineLvl w:val="8"/>
        <w:rPr>
          <w:sz w:val="26"/>
          <w:szCs w:val="26"/>
          <w:u w:val="single"/>
        </w:rPr>
      </w:pPr>
      <w:r w:rsidRPr="002B6B52">
        <w:rPr>
          <w:sz w:val="26"/>
          <w:szCs w:val="26"/>
        </w:rPr>
        <w:t>Существо жалобы:</w:t>
      </w:r>
      <w:r>
        <w:rPr>
          <w:sz w:val="26"/>
          <w:szCs w:val="26"/>
        </w:rPr>
        <w:t xml:space="preserve"> </w:t>
      </w:r>
      <w:r>
        <w:rPr>
          <w:sz w:val="26"/>
          <w:szCs w:val="26"/>
          <w:u w:val="single"/>
        </w:rPr>
        <w:tab/>
      </w:r>
    </w:p>
    <w:p w14:paraId="39F96A29" w14:textId="77777777" w:rsidR="0064349F" w:rsidRPr="00BE0562" w:rsidRDefault="0064349F" w:rsidP="0064349F">
      <w:pPr>
        <w:ind w:left="2127"/>
        <w:jc w:val="center"/>
        <w:outlineLvl w:val="8"/>
        <w:rPr>
          <w:sz w:val="20"/>
          <w:szCs w:val="20"/>
        </w:rPr>
      </w:pPr>
      <w:r w:rsidRPr="00BE0562">
        <w:rPr>
          <w:sz w:val="20"/>
          <w:szCs w:val="20"/>
        </w:rPr>
        <w:t xml:space="preserve">(сведения об обжалуемых решениях и </w:t>
      </w:r>
      <w:r>
        <w:rPr>
          <w:sz w:val="20"/>
          <w:szCs w:val="20"/>
        </w:rPr>
        <w:t>действиях (бездействии)</w:t>
      </w:r>
      <w:r w:rsidRPr="00BE0562">
        <w:rPr>
          <w:sz w:val="20"/>
          <w:szCs w:val="20"/>
        </w:rPr>
        <w:t xml:space="preserve"> органа</w:t>
      </w:r>
    </w:p>
    <w:p w14:paraId="306A67DC" w14:textId="77777777" w:rsidR="0064349F" w:rsidRPr="00702703" w:rsidRDefault="0064349F" w:rsidP="0064349F">
      <w:pPr>
        <w:tabs>
          <w:tab w:val="left" w:pos="9638"/>
        </w:tabs>
        <w:jc w:val="both"/>
        <w:outlineLvl w:val="8"/>
        <w:rPr>
          <w:sz w:val="26"/>
          <w:szCs w:val="26"/>
          <w:u w:val="single"/>
        </w:rPr>
      </w:pPr>
      <w:r>
        <w:rPr>
          <w:sz w:val="26"/>
          <w:szCs w:val="26"/>
          <w:u w:val="single"/>
        </w:rPr>
        <w:tab/>
      </w:r>
    </w:p>
    <w:p w14:paraId="7D1F28E7" w14:textId="77777777" w:rsidR="0064349F" w:rsidRPr="00BE0562" w:rsidRDefault="0064349F" w:rsidP="0064349F">
      <w:pPr>
        <w:tabs>
          <w:tab w:val="left" w:pos="3240"/>
        </w:tabs>
        <w:jc w:val="center"/>
        <w:outlineLvl w:val="8"/>
        <w:rPr>
          <w:sz w:val="20"/>
          <w:szCs w:val="20"/>
        </w:rPr>
      </w:pPr>
      <w:r w:rsidRPr="00BE0562">
        <w:rPr>
          <w:sz w:val="20"/>
          <w:szCs w:val="20"/>
        </w:rPr>
        <w:t>предоставляющего государственную услугу</w:t>
      </w:r>
      <w:r>
        <w:rPr>
          <w:sz w:val="20"/>
          <w:szCs w:val="20"/>
        </w:rPr>
        <w:t>,</w:t>
      </w:r>
      <w:r w:rsidRPr="00BE0562">
        <w:rPr>
          <w:sz w:val="20"/>
          <w:szCs w:val="20"/>
        </w:rPr>
        <w:t xml:space="preserve"> должностного лица органа, предоставляющего государственную</w:t>
      </w:r>
    </w:p>
    <w:p w14:paraId="2F7118C9" w14:textId="77777777" w:rsidR="0064349F" w:rsidRPr="00702703" w:rsidRDefault="0064349F" w:rsidP="0064349F">
      <w:pPr>
        <w:tabs>
          <w:tab w:val="left" w:pos="9639"/>
        </w:tabs>
        <w:jc w:val="both"/>
        <w:outlineLvl w:val="8"/>
        <w:rPr>
          <w:sz w:val="26"/>
          <w:szCs w:val="26"/>
          <w:u w:val="single"/>
        </w:rPr>
      </w:pPr>
      <w:r>
        <w:rPr>
          <w:sz w:val="26"/>
          <w:szCs w:val="26"/>
          <w:u w:val="single"/>
        </w:rPr>
        <w:tab/>
      </w:r>
    </w:p>
    <w:p w14:paraId="20D09C08" w14:textId="77777777" w:rsidR="0064349F" w:rsidRDefault="0064349F" w:rsidP="0064349F">
      <w:pPr>
        <w:tabs>
          <w:tab w:val="left" w:pos="3240"/>
        </w:tabs>
        <w:jc w:val="center"/>
        <w:outlineLvl w:val="8"/>
        <w:rPr>
          <w:sz w:val="20"/>
          <w:szCs w:val="20"/>
        </w:rPr>
      </w:pPr>
      <w:r w:rsidRPr="00BE0562">
        <w:rPr>
          <w:sz w:val="20"/>
          <w:szCs w:val="20"/>
        </w:rPr>
        <w:t>услугу, либо государственного служащего, р</w:t>
      </w:r>
      <w:r>
        <w:rPr>
          <w:sz w:val="20"/>
          <w:szCs w:val="20"/>
        </w:rPr>
        <w:t>ешения и действия (бездействие)</w:t>
      </w:r>
      <w:r w:rsidRPr="00BE0562">
        <w:rPr>
          <w:sz w:val="20"/>
          <w:szCs w:val="20"/>
        </w:rPr>
        <w:t xml:space="preserve"> которого обжалуются;</w:t>
      </w:r>
    </w:p>
    <w:p w14:paraId="7DFE9D8B" w14:textId="77777777" w:rsidR="0064349F" w:rsidRPr="00C52C21" w:rsidRDefault="0064349F" w:rsidP="0064349F">
      <w:pPr>
        <w:tabs>
          <w:tab w:val="left" w:pos="3240"/>
        </w:tabs>
        <w:jc w:val="center"/>
        <w:outlineLvl w:val="8"/>
        <w:rPr>
          <w:sz w:val="26"/>
          <w:szCs w:val="26"/>
        </w:rPr>
      </w:pPr>
    </w:p>
    <w:p w14:paraId="2BEED801" w14:textId="77777777" w:rsidR="0064349F" w:rsidRDefault="0064349F" w:rsidP="0064349F">
      <w:pPr>
        <w:pBdr>
          <w:top w:val="single" w:sz="4" w:space="1" w:color="auto"/>
        </w:pBdr>
        <w:jc w:val="center"/>
        <w:outlineLvl w:val="8"/>
        <w:rPr>
          <w:sz w:val="26"/>
          <w:szCs w:val="26"/>
        </w:rPr>
      </w:pPr>
      <w:r w:rsidRPr="00BE0562">
        <w:rPr>
          <w:sz w:val="20"/>
          <w:szCs w:val="20"/>
        </w:rPr>
        <w:t>доводы, на основании</w:t>
      </w:r>
      <w:r w:rsidRPr="00C52C21">
        <w:rPr>
          <w:sz w:val="20"/>
          <w:szCs w:val="20"/>
        </w:rPr>
        <w:t xml:space="preserve"> </w:t>
      </w:r>
      <w:r w:rsidRPr="00BE0562">
        <w:rPr>
          <w:sz w:val="20"/>
          <w:szCs w:val="20"/>
        </w:rPr>
        <w:t>ко</w:t>
      </w:r>
      <w:r>
        <w:rPr>
          <w:sz w:val="20"/>
          <w:szCs w:val="20"/>
        </w:rPr>
        <w:t>торых заявитель</w:t>
      </w:r>
      <w:r w:rsidRPr="00BE0562">
        <w:rPr>
          <w:sz w:val="20"/>
          <w:szCs w:val="20"/>
        </w:rPr>
        <w:t xml:space="preserve"> не</w:t>
      </w:r>
      <w:r>
        <w:rPr>
          <w:sz w:val="20"/>
          <w:szCs w:val="20"/>
        </w:rPr>
        <w:t xml:space="preserve"> </w:t>
      </w:r>
      <w:r w:rsidRPr="00BE0562">
        <w:rPr>
          <w:sz w:val="20"/>
          <w:szCs w:val="20"/>
        </w:rPr>
        <w:t xml:space="preserve">согласен с указанными решениями, </w:t>
      </w:r>
    </w:p>
    <w:p w14:paraId="04E1779B" w14:textId="77777777" w:rsidR="0064349F" w:rsidRPr="002B6B52" w:rsidRDefault="0064349F" w:rsidP="0064349F">
      <w:pPr>
        <w:jc w:val="both"/>
        <w:outlineLvl w:val="8"/>
        <w:rPr>
          <w:sz w:val="26"/>
          <w:szCs w:val="26"/>
        </w:rPr>
      </w:pPr>
    </w:p>
    <w:p w14:paraId="58B63599" w14:textId="77777777" w:rsidR="0064349F" w:rsidRDefault="0064349F" w:rsidP="0064349F">
      <w:pPr>
        <w:pBdr>
          <w:top w:val="single" w:sz="4" w:space="1" w:color="auto"/>
        </w:pBdr>
        <w:jc w:val="center"/>
        <w:outlineLvl w:val="8"/>
        <w:rPr>
          <w:sz w:val="20"/>
          <w:szCs w:val="20"/>
        </w:rPr>
      </w:pPr>
      <w:r>
        <w:rPr>
          <w:sz w:val="20"/>
          <w:szCs w:val="20"/>
        </w:rPr>
        <w:t>действиями (бездействием)</w:t>
      </w:r>
    </w:p>
    <w:p w14:paraId="61330293" w14:textId="77777777" w:rsidR="0064349F" w:rsidRPr="00BE0562" w:rsidRDefault="0064349F" w:rsidP="0064349F">
      <w:pPr>
        <w:pBdr>
          <w:top w:val="single" w:sz="4" w:space="1" w:color="auto"/>
        </w:pBdr>
        <w:jc w:val="center"/>
        <w:outlineLvl w:val="8"/>
        <w:rPr>
          <w:sz w:val="20"/>
          <w:szCs w:val="20"/>
        </w:rPr>
      </w:pPr>
    </w:p>
    <w:p w14:paraId="7CF6B2FE" w14:textId="77777777" w:rsidR="0064349F" w:rsidRPr="002B6B52" w:rsidRDefault="0064349F" w:rsidP="0064349F">
      <w:pPr>
        <w:jc w:val="both"/>
        <w:outlineLvl w:val="8"/>
        <w:rPr>
          <w:sz w:val="26"/>
          <w:szCs w:val="26"/>
        </w:rPr>
      </w:pPr>
      <w:r w:rsidRPr="002B6B52">
        <w:rPr>
          <w:sz w:val="26"/>
          <w:szCs w:val="26"/>
        </w:rPr>
        <w:t>Перечень прилагаемых документов (при наличии),</w:t>
      </w:r>
    </w:p>
    <w:p w14:paraId="1F3DA234" w14:textId="77777777" w:rsidR="0064349F" w:rsidRPr="002B6B52" w:rsidRDefault="0064349F" w:rsidP="0064349F">
      <w:pPr>
        <w:jc w:val="both"/>
        <w:outlineLvl w:val="8"/>
        <w:rPr>
          <w:sz w:val="26"/>
          <w:szCs w:val="26"/>
        </w:rPr>
      </w:pPr>
      <w:r>
        <w:rPr>
          <w:sz w:val="26"/>
          <w:szCs w:val="26"/>
        </w:rPr>
        <w:t>подтверждающих</w:t>
      </w:r>
      <w:r w:rsidRPr="002B6B52">
        <w:rPr>
          <w:sz w:val="26"/>
          <w:szCs w:val="26"/>
        </w:rPr>
        <w:t xml:space="preserve"> доводы заявителя, либо их копии:</w:t>
      </w:r>
    </w:p>
    <w:p w14:paraId="1A8455F9" w14:textId="77777777" w:rsidR="0064349F" w:rsidRPr="00702703" w:rsidRDefault="0064349F" w:rsidP="0064349F">
      <w:pPr>
        <w:tabs>
          <w:tab w:val="left" w:pos="3828"/>
        </w:tabs>
        <w:jc w:val="both"/>
        <w:outlineLvl w:val="8"/>
        <w:rPr>
          <w:sz w:val="26"/>
          <w:szCs w:val="26"/>
          <w:u w:val="single"/>
        </w:rPr>
      </w:pPr>
      <w:r w:rsidRPr="002B6B52">
        <w:rPr>
          <w:sz w:val="26"/>
          <w:szCs w:val="26"/>
        </w:rPr>
        <w:t>1)</w:t>
      </w:r>
      <w:r>
        <w:rPr>
          <w:sz w:val="26"/>
          <w:szCs w:val="26"/>
        </w:rPr>
        <w:t xml:space="preserve"> </w:t>
      </w:r>
      <w:r>
        <w:rPr>
          <w:sz w:val="26"/>
          <w:szCs w:val="26"/>
          <w:u w:val="single"/>
        </w:rPr>
        <w:tab/>
      </w:r>
    </w:p>
    <w:p w14:paraId="61E2E3F5" w14:textId="77777777" w:rsidR="0064349F" w:rsidRPr="002B6B52" w:rsidRDefault="0064349F" w:rsidP="0064349F">
      <w:pPr>
        <w:tabs>
          <w:tab w:val="left" w:pos="3828"/>
        </w:tabs>
        <w:jc w:val="both"/>
        <w:outlineLvl w:val="8"/>
        <w:rPr>
          <w:sz w:val="26"/>
          <w:szCs w:val="26"/>
        </w:rPr>
      </w:pPr>
      <w:r w:rsidRPr="002B6B52">
        <w:rPr>
          <w:sz w:val="26"/>
          <w:szCs w:val="26"/>
        </w:rPr>
        <w:t>2)</w:t>
      </w:r>
      <w:r>
        <w:rPr>
          <w:sz w:val="26"/>
          <w:szCs w:val="26"/>
        </w:rPr>
        <w:t xml:space="preserve"> </w:t>
      </w:r>
      <w:r>
        <w:rPr>
          <w:sz w:val="26"/>
          <w:szCs w:val="26"/>
          <w:u w:val="single"/>
        </w:rPr>
        <w:tab/>
      </w:r>
    </w:p>
    <w:p w14:paraId="5850182D" w14:textId="77777777" w:rsidR="0064349F" w:rsidRDefault="0064349F" w:rsidP="0064349F">
      <w:pPr>
        <w:tabs>
          <w:tab w:val="left" w:pos="3828"/>
        </w:tabs>
        <w:jc w:val="both"/>
        <w:outlineLvl w:val="8"/>
        <w:rPr>
          <w:sz w:val="26"/>
          <w:szCs w:val="26"/>
        </w:rPr>
      </w:pPr>
      <w:r w:rsidRPr="002B6B52">
        <w:rPr>
          <w:sz w:val="26"/>
          <w:szCs w:val="26"/>
        </w:rPr>
        <w:t>3)</w:t>
      </w:r>
      <w:r>
        <w:rPr>
          <w:sz w:val="26"/>
          <w:szCs w:val="26"/>
        </w:rPr>
        <w:t xml:space="preserve"> </w:t>
      </w:r>
      <w:r>
        <w:rPr>
          <w:sz w:val="26"/>
          <w:szCs w:val="26"/>
          <w:u w:val="single"/>
        </w:rPr>
        <w:tab/>
      </w:r>
    </w:p>
    <w:p w14:paraId="13BC5EF3" w14:textId="77777777" w:rsidR="0064349F" w:rsidRDefault="0064349F" w:rsidP="0064349F">
      <w:pPr>
        <w:jc w:val="both"/>
        <w:outlineLvl w:val="8"/>
        <w:rPr>
          <w:sz w:val="26"/>
          <w:szCs w:val="26"/>
        </w:rPr>
      </w:pPr>
    </w:p>
    <w:p w14:paraId="3C9359A2" w14:textId="77777777" w:rsidR="0064349F" w:rsidRDefault="0064349F" w:rsidP="0064349F">
      <w:pPr>
        <w:jc w:val="both"/>
        <w:outlineLvl w:val="8"/>
        <w:rPr>
          <w:sz w:val="26"/>
          <w:szCs w:val="26"/>
        </w:rPr>
      </w:pPr>
    </w:p>
    <w:p w14:paraId="7BE26F05" w14:textId="77777777" w:rsidR="0064349F" w:rsidRDefault="0064349F" w:rsidP="0064349F">
      <w:pPr>
        <w:ind w:left="4536"/>
        <w:jc w:val="both"/>
        <w:outlineLvl w:val="8"/>
        <w:rPr>
          <w:sz w:val="26"/>
          <w:szCs w:val="26"/>
        </w:rPr>
      </w:pPr>
      <w:r>
        <w:rPr>
          <w:sz w:val="26"/>
          <w:szCs w:val="26"/>
        </w:rPr>
        <w:t>________________</w:t>
      </w:r>
      <w:r w:rsidR="008A36E1">
        <w:rPr>
          <w:sz w:val="26"/>
          <w:szCs w:val="26"/>
        </w:rPr>
        <w:t xml:space="preserve"> </w:t>
      </w:r>
      <w:r>
        <w:rPr>
          <w:sz w:val="26"/>
          <w:szCs w:val="26"/>
        </w:rPr>
        <w:t>_______________</w:t>
      </w:r>
    </w:p>
    <w:p w14:paraId="38CA047C" w14:textId="77777777" w:rsidR="0064349F" w:rsidRDefault="00101E4C" w:rsidP="0064349F">
      <w:pPr>
        <w:ind w:left="4536"/>
        <w:jc w:val="both"/>
        <w:outlineLvl w:val="8"/>
        <w:rPr>
          <w:sz w:val="20"/>
          <w:szCs w:val="20"/>
        </w:rPr>
      </w:pPr>
      <w:r>
        <w:rPr>
          <w:sz w:val="20"/>
          <w:szCs w:val="20"/>
        </w:rPr>
        <w:t xml:space="preserve"> </w:t>
      </w:r>
      <w:r w:rsidR="0064349F">
        <w:rPr>
          <w:sz w:val="20"/>
          <w:szCs w:val="20"/>
        </w:rPr>
        <w:t>дата</w:t>
      </w:r>
      <w:r>
        <w:rPr>
          <w:sz w:val="20"/>
          <w:szCs w:val="20"/>
        </w:rPr>
        <w:t xml:space="preserve"> </w:t>
      </w:r>
      <w:r w:rsidR="0064349F">
        <w:rPr>
          <w:sz w:val="20"/>
          <w:szCs w:val="20"/>
        </w:rPr>
        <w:t>подпись</w:t>
      </w:r>
    </w:p>
    <w:p w14:paraId="391AD1A7" w14:textId="77777777" w:rsidR="0064349F" w:rsidRPr="003B5AED" w:rsidRDefault="0064349F" w:rsidP="0064349F">
      <w:pPr>
        <w:jc w:val="center"/>
      </w:pPr>
    </w:p>
    <w:p w14:paraId="54E9CDE1" w14:textId="77777777" w:rsidR="001233BB" w:rsidRPr="0064349F" w:rsidRDefault="001233BB" w:rsidP="0064349F">
      <w:pPr>
        <w:jc w:val="center"/>
        <w:rPr>
          <w:sz w:val="28"/>
          <w:szCs w:val="28"/>
        </w:rPr>
      </w:pPr>
    </w:p>
    <w:sectPr w:rsidR="001233BB" w:rsidRPr="0064349F" w:rsidSect="00445A74">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0931C" w14:textId="77777777" w:rsidR="00F158D4" w:rsidRDefault="00F158D4">
      <w:r>
        <w:separator/>
      </w:r>
    </w:p>
  </w:endnote>
  <w:endnote w:type="continuationSeparator" w:id="0">
    <w:p w14:paraId="0F8CECAC" w14:textId="77777777" w:rsidR="00F158D4" w:rsidRDefault="00F1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37854" w14:textId="77777777" w:rsidR="00F158D4" w:rsidRDefault="00F158D4">
      <w:r>
        <w:separator/>
      </w:r>
    </w:p>
  </w:footnote>
  <w:footnote w:type="continuationSeparator" w:id="0">
    <w:p w14:paraId="0FD40AB8" w14:textId="77777777" w:rsidR="00F158D4" w:rsidRDefault="00F1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A294" w14:textId="77777777" w:rsidR="001B2C4B" w:rsidRDefault="001B2C4B" w:rsidP="005726B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E90F730" w14:textId="77777777" w:rsidR="001B2C4B" w:rsidRDefault="001B2C4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13F16" w14:textId="77777777" w:rsidR="001B2C4B" w:rsidRDefault="001B2C4B" w:rsidP="005726B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32</w:t>
    </w:r>
    <w:r>
      <w:rPr>
        <w:rStyle w:val="ab"/>
      </w:rPr>
      <w:fldChar w:fldCharType="end"/>
    </w:r>
  </w:p>
  <w:p w14:paraId="3BDDF606" w14:textId="77777777" w:rsidR="001B2C4B" w:rsidRDefault="001B2C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47CAD"/>
    <w:multiLevelType w:val="hybridMultilevel"/>
    <w:tmpl w:val="CD78FE8A"/>
    <w:lvl w:ilvl="0" w:tplc="58226E16">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30A6A"/>
    <w:multiLevelType w:val="multilevel"/>
    <w:tmpl w:val="0D62B3EE"/>
    <w:lvl w:ilvl="0">
      <w:start w:val="1"/>
      <w:numFmt w:val="decimal"/>
      <w:suff w:val="space"/>
      <w:lvlText w:val="%1."/>
      <w:lvlJc w:val="center"/>
      <w:pPr>
        <w:ind w:left="0" w:firstLine="288"/>
      </w:pPr>
      <w:rPr>
        <w:rFonts w:hint="default"/>
      </w:rPr>
    </w:lvl>
    <w:lvl w:ilvl="1">
      <w:start w:val="1"/>
      <w:numFmt w:val="decimal"/>
      <w:suff w:val="space"/>
      <w:lvlText w:val="%1.%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DC6043"/>
    <w:multiLevelType w:val="multilevel"/>
    <w:tmpl w:val="5CE8B5C6"/>
    <w:lvl w:ilvl="0">
      <w:start w:val="1"/>
      <w:numFmt w:val="russianLower"/>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443B06"/>
    <w:multiLevelType w:val="multilevel"/>
    <w:tmpl w:val="2D348A3A"/>
    <w:lvl w:ilvl="0">
      <w:start w:val="1"/>
      <w:numFmt w:val="decimal"/>
      <w:suff w:val="space"/>
      <w:lvlText w:val="%1."/>
      <w:lvlJc w:val="center"/>
      <w:pPr>
        <w:ind w:left="0" w:firstLine="288"/>
      </w:pPr>
      <w:rPr>
        <w:rFonts w:hint="default"/>
      </w:rPr>
    </w:lvl>
    <w:lvl w:ilvl="1">
      <w:start w:val="1"/>
      <w:numFmt w:val="decimal"/>
      <w:suff w:val="space"/>
      <w:lvlText w:val="%1.%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C16A0"/>
    <w:multiLevelType w:val="multilevel"/>
    <w:tmpl w:val="C3562DBE"/>
    <w:lvl w:ilvl="0">
      <w:start w:val="1"/>
      <w:numFmt w:val="decimal"/>
      <w:suff w:val="space"/>
      <w:lvlText w:val="%1."/>
      <w:lvlJc w:val="center"/>
      <w:pPr>
        <w:ind w:left="0" w:firstLine="288"/>
      </w:pPr>
      <w:rPr>
        <w:rFonts w:hint="default"/>
      </w:rPr>
    </w:lvl>
    <w:lvl w:ilvl="1">
      <w:start w:val="1"/>
      <w:numFmt w:val="decimal"/>
      <w:suff w:val="space"/>
      <w:lvlText w:val="%1.%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580982"/>
    <w:multiLevelType w:val="multilevel"/>
    <w:tmpl w:val="6AACD0D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A1997"/>
    <w:multiLevelType w:val="multilevel"/>
    <w:tmpl w:val="D2826B7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1511CB"/>
    <w:multiLevelType w:val="hybridMultilevel"/>
    <w:tmpl w:val="B3067D9E"/>
    <w:lvl w:ilvl="0" w:tplc="9E746E46">
      <w:start w:val="1"/>
      <w:numFmt w:val="russianLower"/>
      <w:suff w:val="space"/>
      <w:lvlText w:val="%1)"/>
      <w:lvlJc w:val="left"/>
      <w:pPr>
        <w:ind w:left="709" w:firstLine="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3E589A"/>
    <w:multiLevelType w:val="multilevel"/>
    <w:tmpl w:val="E0DE377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275B3A"/>
    <w:multiLevelType w:val="hybridMultilevel"/>
    <w:tmpl w:val="1DC6BE64"/>
    <w:lvl w:ilvl="0" w:tplc="0419000F">
      <w:start w:val="1"/>
      <w:numFmt w:val="decimal"/>
      <w:lvlText w:val="%1."/>
      <w:lvlJc w:val="left"/>
      <w:pPr>
        <w:ind w:firstLine="709"/>
      </w:pPr>
      <w:rPr>
        <w:rFonts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FD7479"/>
    <w:multiLevelType w:val="multilevel"/>
    <w:tmpl w:val="2EE099E2"/>
    <w:lvl w:ilvl="0">
      <w:start w:val="2"/>
      <w:numFmt w:val="decimal"/>
      <w:lvlText w:val="%1."/>
      <w:lvlJc w:val="left"/>
      <w:pPr>
        <w:ind w:left="825" w:hanging="825"/>
      </w:pPr>
      <w:rPr>
        <w:rFonts w:hint="default"/>
      </w:rPr>
    </w:lvl>
    <w:lvl w:ilvl="1">
      <w:start w:val="17"/>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40972C7"/>
    <w:multiLevelType w:val="multilevel"/>
    <w:tmpl w:val="04244B9E"/>
    <w:lvl w:ilvl="0">
      <w:start w:val="1"/>
      <w:numFmt w:val="decimal"/>
      <w:suff w:val="space"/>
      <w:lvlText w:val="%1."/>
      <w:lvlJc w:val="center"/>
      <w:pPr>
        <w:ind w:left="0" w:firstLine="288"/>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EA6D73"/>
    <w:multiLevelType w:val="multilevel"/>
    <w:tmpl w:val="63DC8E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E102AF"/>
    <w:multiLevelType w:val="multilevel"/>
    <w:tmpl w:val="D6C4BEC2"/>
    <w:lvl w:ilvl="0">
      <w:start w:val="1"/>
      <w:numFmt w:val="russianLower"/>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5B437B"/>
    <w:multiLevelType w:val="multilevel"/>
    <w:tmpl w:val="EAFA40C6"/>
    <w:lvl w:ilvl="0">
      <w:start w:val="2"/>
      <w:numFmt w:val="decimal"/>
      <w:lvlText w:val="%1"/>
      <w:lvlJc w:val="left"/>
      <w:pPr>
        <w:ind w:left="750" w:hanging="750"/>
      </w:pPr>
      <w:rPr>
        <w:rFonts w:hint="default"/>
      </w:rPr>
    </w:lvl>
    <w:lvl w:ilvl="1">
      <w:start w:val="17"/>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2B50F78"/>
    <w:multiLevelType w:val="multilevel"/>
    <w:tmpl w:val="7E6A102A"/>
    <w:lvl w:ilvl="0">
      <w:start w:val="1"/>
      <w:numFmt w:val="decimal"/>
      <w:suff w:val="space"/>
      <w:lvlText w:val="%1."/>
      <w:lvlJc w:val="center"/>
      <w:pPr>
        <w:ind w:left="0" w:firstLine="288"/>
      </w:pPr>
      <w:rPr>
        <w:rFonts w:hint="default"/>
      </w:rPr>
    </w:lvl>
    <w:lvl w:ilvl="1">
      <w:start w:val="1"/>
      <w:numFmt w:val="decimal"/>
      <w:suff w:val="space"/>
      <w:lvlText w:val="%1.%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B401BD"/>
    <w:multiLevelType w:val="multilevel"/>
    <w:tmpl w:val="D1FE7B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0" w:firstLine="709"/>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702B4D"/>
    <w:multiLevelType w:val="multilevel"/>
    <w:tmpl w:val="D3CE222A"/>
    <w:lvl w:ilvl="0">
      <w:start w:val="1"/>
      <w:numFmt w:val="russianLower"/>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246A79"/>
    <w:multiLevelType w:val="multilevel"/>
    <w:tmpl w:val="F8C68B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0027C"/>
    <w:multiLevelType w:val="multilevel"/>
    <w:tmpl w:val="FAD4423E"/>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0A78D3"/>
    <w:multiLevelType w:val="multilevel"/>
    <w:tmpl w:val="F6D4B314"/>
    <w:lvl w:ilvl="0">
      <w:start w:val="2"/>
      <w:numFmt w:val="decimal"/>
      <w:lvlText w:val="%1."/>
      <w:lvlJc w:val="left"/>
      <w:pPr>
        <w:ind w:left="825" w:hanging="825"/>
      </w:pPr>
      <w:rPr>
        <w:rFonts w:hint="default"/>
      </w:rPr>
    </w:lvl>
    <w:lvl w:ilvl="1">
      <w:start w:val="18"/>
      <w:numFmt w:val="decimal"/>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9"/>
  </w:num>
  <w:num w:numId="3">
    <w:abstractNumId w:val="9"/>
  </w:num>
  <w:num w:numId="4">
    <w:abstractNumId w:val="11"/>
  </w:num>
  <w:num w:numId="5">
    <w:abstractNumId w:val="6"/>
  </w:num>
  <w:num w:numId="6">
    <w:abstractNumId w:val="8"/>
  </w:num>
  <w:num w:numId="7">
    <w:abstractNumId w:val="5"/>
  </w:num>
  <w:num w:numId="8">
    <w:abstractNumId w:val="7"/>
  </w:num>
  <w:num w:numId="9">
    <w:abstractNumId w:val="0"/>
  </w:num>
  <w:num w:numId="10">
    <w:abstractNumId w:val="18"/>
  </w:num>
  <w:num w:numId="11">
    <w:abstractNumId w:val="12"/>
  </w:num>
  <w:num w:numId="12">
    <w:abstractNumId w:val="10"/>
  </w:num>
  <w:num w:numId="13">
    <w:abstractNumId w:val="14"/>
  </w:num>
  <w:num w:numId="14">
    <w:abstractNumId w:val="20"/>
  </w:num>
  <w:num w:numId="15">
    <w:abstractNumId w:val="2"/>
  </w:num>
  <w:num w:numId="16">
    <w:abstractNumId w:val="4"/>
  </w:num>
  <w:num w:numId="17">
    <w:abstractNumId w:val="17"/>
  </w:num>
  <w:num w:numId="18">
    <w:abstractNumId w:val="13"/>
  </w:num>
  <w:num w:numId="19">
    <w:abstractNumId w:val="3"/>
  </w:num>
  <w:num w:numId="20">
    <w:abstractNumId w:val="15"/>
  </w:num>
  <w:num w:numId="21">
    <w:abstractNumId w:val="1"/>
  </w:num>
  <w:num w:numId="22">
    <w:abstractNumId w:val="16"/>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709"/>
        </w:pPr>
        <w:rPr>
          <w:rFonts w:hint="default"/>
          <w:b w:val="0"/>
        </w:rPr>
      </w:lvl>
    </w:lvlOverride>
    <w:lvlOverride w:ilvl="2">
      <w:lvl w:ilvl="2">
        <w:start w:val="1"/>
        <w:numFmt w:val="decimal"/>
        <w:suff w:val="space"/>
        <w:lvlText w:val="%1.%2.%3."/>
        <w:lvlJc w:val="left"/>
        <w:pPr>
          <w:ind w:left="0" w:firstLine="709"/>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13B"/>
    <w:rsid w:val="00006ECF"/>
    <w:rsid w:val="00010235"/>
    <w:rsid w:val="00011A05"/>
    <w:rsid w:val="0001419A"/>
    <w:rsid w:val="000167F9"/>
    <w:rsid w:val="00030C87"/>
    <w:rsid w:val="00042018"/>
    <w:rsid w:val="00051CFB"/>
    <w:rsid w:val="000575F0"/>
    <w:rsid w:val="000633AB"/>
    <w:rsid w:val="00063904"/>
    <w:rsid w:val="0007330A"/>
    <w:rsid w:val="000752DB"/>
    <w:rsid w:val="00082285"/>
    <w:rsid w:val="00087B1B"/>
    <w:rsid w:val="00087B53"/>
    <w:rsid w:val="00097E9F"/>
    <w:rsid w:val="000A523D"/>
    <w:rsid w:val="000B01E9"/>
    <w:rsid w:val="000D08D3"/>
    <w:rsid w:val="000E1658"/>
    <w:rsid w:val="000F1B45"/>
    <w:rsid w:val="000F34B1"/>
    <w:rsid w:val="000F43DA"/>
    <w:rsid w:val="00101E4C"/>
    <w:rsid w:val="001032DF"/>
    <w:rsid w:val="00106EDA"/>
    <w:rsid w:val="00110F0E"/>
    <w:rsid w:val="00113710"/>
    <w:rsid w:val="00113E76"/>
    <w:rsid w:val="00120461"/>
    <w:rsid w:val="001233BB"/>
    <w:rsid w:val="00146AAA"/>
    <w:rsid w:val="00147C6B"/>
    <w:rsid w:val="00154B66"/>
    <w:rsid w:val="001656CB"/>
    <w:rsid w:val="0016771D"/>
    <w:rsid w:val="0017145A"/>
    <w:rsid w:val="0017383B"/>
    <w:rsid w:val="0017566A"/>
    <w:rsid w:val="00175C60"/>
    <w:rsid w:val="00180017"/>
    <w:rsid w:val="00185F4E"/>
    <w:rsid w:val="00192DA8"/>
    <w:rsid w:val="00193C37"/>
    <w:rsid w:val="00196BFC"/>
    <w:rsid w:val="001979AD"/>
    <w:rsid w:val="001A2D14"/>
    <w:rsid w:val="001A35CE"/>
    <w:rsid w:val="001B0476"/>
    <w:rsid w:val="001B2AC7"/>
    <w:rsid w:val="001B2C4B"/>
    <w:rsid w:val="001B2C85"/>
    <w:rsid w:val="001B4F8E"/>
    <w:rsid w:val="001B73A5"/>
    <w:rsid w:val="001D172B"/>
    <w:rsid w:val="001E2094"/>
    <w:rsid w:val="001F4181"/>
    <w:rsid w:val="001F6DD9"/>
    <w:rsid w:val="001F7CDF"/>
    <w:rsid w:val="00200AFA"/>
    <w:rsid w:val="00204529"/>
    <w:rsid w:val="0020471D"/>
    <w:rsid w:val="002126DF"/>
    <w:rsid w:val="00215266"/>
    <w:rsid w:val="002271CF"/>
    <w:rsid w:val="002301F6"/>
    <w:rsid w:val="002340DD"/>
    <w:rsid w:val="00237856"/>
    <w:rsid w:val="002470FB"/>
    <w:rsid w:val="00247B02"/>
    <w:rsid w:val="00253CA7"/>
    <w:rsid w:val="00256023"/>
    <w:rsid w:val="002640F5"/>
    <w:rsid w:val="002643BC"/>
    <w:rsid w:val="00267FE5"/>
    <w:rsid w:val="00270C30"/>
    <w:rsid w:val="00295934"/>
    <w:rsid w:val="0029614B"/>
    <w:rsid w:val="00296BFE"/>
    <w:rsid w:val="002A5091"/>
    <w:rsid w:val="002A7C46"/>
    <w:rsid w:val="002B1940"/>
    <w:rsid w:val="002B65F5"/>
    <w:rsid w:val="002C4BFF"/>
    <w:rsid w:val="002C7CC6"/>
    <w:rsid w:val="002E0C8F"/>
    <w:rsid w:val="002E6D40"/>
    <w:rsid w:val="00306FF9"/>
    <w:rsid w:val="0031091F"/>
    <w:rsid w:val="00311731"/>
    <w:rsid w:val="00312982"/>
    <w:rsid w:val="00336309"/>
    <w:rsid w:val="0034093F"/>
    <w:rsid w:val="003469D9"/>
    <w:rsid w:val="003559DA"/>
    <w:rsid w:val="003579B3"/>
    <w:rsid w:val="00357D3E"/>
    <w:rsid w:val="00365F51"/>
    <w:rsid w:val="00370535"/>
    <w:rsid w:val="00373072"/>
    <w:rsid w:val="0038378F"/>
    <w:rsid w:val="00386D2B"/>
    <w:rsid w:val="003A796E"/>
    <w:rsid w:val="003B16C8"/>
    <w:rsid w:val="003C2846"/>
    <w:rsid w:val="003C3F0A"/>
    <w:rsid w:val="003D07D4"/>
    <w:rsid w:val="003D1189"/>
    <w:rsid w:val="003E746B"/>
    <w:rsid w:val="00401EC3"/>
    <w:rsid w:val="0040219A"/>
    <w:rsid w:val="004106F3"/>
    <w:rsid w:val="00442EDE"/>
    <w:rsid w:val="00444358"/>
    <w:rsid w:val="00445A74"/>
    <w:rsid w:val="0045080A"/>
    <w:rsid w:val="00460779"/>
    <w:rsid w:val="0046451A"/>
    <w:rsid w:val="00465C8A"/>
    <w:rsid w:val="00466AE2"/>
    <w:rsid w:val="004711BE"/>
    <w:rsid w:val="00473AA8"/>
    <w:rsid w:val="004740F6"/>
    <w:rsid w:val="00474348"/>
    <w:rsid w:val="00480940"/>
    <w:rsid w:val="00481C7D"/>
    <w:rsid w:val="004834A2"/>
    <w:rsid w:val="004851C6"/>
    <w:rsid w:val="00490B5A"/>
    <w:rsid w:val="00491D9A"/>
    <w:rsid w:val="004A0DA9"/>
    <w:rsid w:val="004A66A5"/>
    <w:rsid w:val="004B56BB"/>
    <w:rsid w:val="004C46EC"/>
    <w:rsid w:val="004C65F0"/>
    <w:rsid w:val="004C7AD3"/>
    <w:rsid w:val="004D11AC"/>
    <w:rsid w:val="004D4331"/>
    <w:rsid w:val="004E59D5"/>
    <w:rsid w:val="004F2273"/>
    <w:rsid w:val="004F5876"/>
    <w:rsid w:val="004F6A88"/>
    <w:rsid w:val="005108E8"/>
    <w:rsid w:val="00523632"/>
    <w:rsid w:val="00527131"/>
    <w:rsid w:val="00536D53"/>
    <w:rsid w:val="00540FD5"/>
    <w:rsid w:val="0055348A"/>
    <w:rsid w:val="005615F7"/>
    <w:rsid w:val="005726B7"/>
    <w:rsid w:val="005734B9"/>
    <w:rsid w:val="0057598A"/>
    <w:rsid w:val="005774E8"/>
    <w:rsid w:val="00581112"/>
    <w:rsid w:val="005926B2"/>
    <w:rsid w:val="00592DB6"/>
    <w:rsid w:val="00593E8D"/>
    <w:rsid w:val="005B4D43"/>
    <w:rsid w:val="005B50DC"/>
    <w:rsid w:val="005C07BB"/>
    <w:rsid w:val="005C34BB"/>
    <w:rsid w:val="005C41F7"/>
    <w:rsid w:val="005E1AC7"/>
    <w:rsid w:val="005E4586"/>
    <w:rsid w:val="00601776"/>
    <w:rsid w:val="006029F8"/>
    <w:rsid w:val="00607D6E"/>
    <w:rsid w:val="00616E87"/>
    <w:rsid w:val="00627C82"/>
    <w:rsid w:val="00631997"/>
    <w:rsid w:val="00633A03"/>
    <w:rsid w:val="0064349F"/>
    <w:rsid w:val="00646F2E"/>
    <w:rsid w:val="00651360"/>
    <w:rsid w:val="00652941"/>
    <w:rsid w:val="006544E8"/>
    <w:rsid w:val="00656AAA"/>
    <w:rsid w:val="0066674A"/>
    <w:rsid w:val="00671002"/>
    <w:rsid w:val="0067651A"/>
    <w:rsid w:val="00676C51"/>
    <w:rsid w:val="00681372"/>
    <w:rsid w:val="006874A8"/>
    <w:rsid w:val="0068768C"/>
    <w:rsid w:val="006941D3"/>
    <w:rsid w:val="00694824"/>
    <w:rsid w:val="006977E0"/>
    <w:rsid w:val="006A0D1F"/>
    <w:rsid w:val="006A3808"/>
    <w:rsid w:val="006A7A3E"/>
    <w:rsid w:val="006B0F12"/>
    <w:rsid w:val="006B4982"/>
    <w:rsid w:val="006C1456"/>
    <w:rsid w:val="006C452E"/>
    <w:rsid w:val="006C7005"/>
    <w:rsid w:val="006C7BE4"/>
    <w:rsid w:val="006D033E"/>
    <w:rsid w:val="006E0B2A"/>
    <w:rsid w:val="006F0C57"/>
    <w:rsid w:val="006F1E3D"/>
    <w:rsid w:val="00711585"/>
    <w:rsid w:val="007123D4"/>
    <w:rsid w:val="00721491"/>
    <w:rsid w:val="007249D6"/>
    <w:rsid w:val="00726860"/>
    <w:rsid w:val="00730AE0"/>
    <w:rsid w:val="0073117D"/>
    <w:rsid w:val="00732214"/>
    <w:rsid w:val="007350C7"/>
    <w:rsid w:val="00737193"/>
    <w:rsid w:val="007371B4"/>
    <w:rsid w:val="00746A80"/>
    <w:rsid w:val="007511B7"/>
    <w:rsid w:val="00757061"/>
    <w:rsid w:val="007600CB"/>
    <w:rsid w:val="00761091"/>
    <w:rsid w:val="007669E0"/>
    <w:rsid w:val="007728B7"/>
    <w:rsid w:val="00783055"/>
    <w:rsid w:val="00792733"/>
    <w:rsid w:val="00795CDA"/>
    <w:rsid w:val="007A0024"/>
    <w:rsid w:val="007A27D8"/>
    <w:rsid w:val="007A7854"/>
    <w:rsid w:val="007B046C"/>
    <w:rsid w:val="007C3468"/>
    <w:rsid w:val="007C6ACF"/>
    <w:rsid w:val="007D212A"/>
    <w:rsid w:val="007E2E6C"/>
    <w:rsid w:val="007E62EF"/>
    <w:rsid w:val="00801C8C"/>
    <w:rsid w:val="0081242A"/>
    <w:rsid w:val="00836CBB"/>
    <w:rsid w:val="00842724"/>
    <w:rsid w:val="00843175"/>
    <w:rsid w:val="00843C19"/>
    <w:rsid w:val="0084759E"/>
    <w:rsid w:val="00851AA8"/>
    <w:rsid w:val="00852D9B"/>
    <w:rsid w:val="00864F5B"/>
    <w:rsid w:val="00865309"/>
    <w:rsid w:val="00870501"/>
    <w:rsid w:val="00870FC9"/>
    <w:rsid w:val="00885A31"/>
    <w:rsid w:val="00893D2E"/>
    <w:rsid w:val="008A36E1"/>
    <w:rsid w:val="008B0597"/>
    <w:rsid w:val="008B0EFF"/>
    <w:rsid w:val="008B14C9"/>
    <w:rsid w:val="008B5C55"/>
    <w:rsid w:val="008C0E52"/>
    <w:rsid w:val="008C15ED"/>
    <w:rsid w:val="008C1D68"/>
    <w:rsid w:val="008D7222"/>
    <w:rsid w:val="008E7543"/>
    <w:rsid w:val="009017DE"/>
    <w:rsid w:val="00901FB7"/>
    <w:rsid w:val="009034F9"/>
    <w:rsid w:val="00906325"/>
    <w:rsid w:val="00907192"/>
    <w:rsid w:val="00910150"/>
    <w:rsid w:val="00914A41"/>
    <w:rsid w:val="009164CA"/>
    <w:rsid w:val="00922A6B"/>
    <w:rsid w:val="009236AE"/>
    <w:rsid w:val="009367A0"/>
    <w:rsid w:val="009405EF"/>
    <w:rsid w:val="00942494"/>
    <w:rsid w:val="009444E3"/>
    <w:rsid w:val="00953938"/>
    <w:rsid w:val="00953B8F"/>
    <w:rsid w:val="00956FDD"/>
    <w:rsid w:val="00965510"/>
    <w:rsid w:val="00972068"/>
    <w:rsid w:val="00976CD3"/>
    <w:rsid w:val="00980555"/>
    <w:rsid w:val="009A36CC"/>
    <w:rsid w:val="009B790A"/>
    <w:rsid w:val="009C058D"/>
    <w:rsid w:val="009D2D01"/>
    <w:rsid w:val="009D3F26"/>
    <w:rsid w:val="009D7905"/>
    <w:rsid w:val="009E1C4B"/>
    <w:rsid w:val="009E6F6F"/>
    <w:rsid w:val="009E7E23"/>
    <w:rsid w:val="00A04348"/>
    <w:rsid w:val="00A12CBE"/>
    <w:rsid w:val="00A2202A"/>
    <w:rsid w:val="00A23C29"/>
    <w:rsid w:val="00A3376A"/>
    <w:rsid w:val="00A43764"/>
    <w:rsid w:val="00A56E87"/>
    <w:rsid w:val="00A57B23"/>
    <w:rsid w:val="00A736AB"/>
    <w:rsid w:val="00A75936"/>
    <w:rsid w:val="00A76BBC"/>
    <w:rsid w:val="00A82FF8"/>
    <w:rsid w:val="00A93FDA"/>
    <w:rsid w:val="00A9402D"/>
    <w:rsid w:val="00AA3CBD"/>
    <w:rsid w:val="00AA3F6C"/>
    <w:rsid w:val="00AB2D69"/>
    <w:rsid w:val="00AB40BA"/>
    <w:rsid w:val="00AC203F"/>
    <w:rsid w:val="00AD1008"/>
    <w:rsid w:val="00AD37B3"/>
    <w:rsid w:val="00AD7199"/>
    <w:rsid w:val="00AE157C"/>
    <w:rsid w:val="00AE23C5"/>
    <w:rsid w:val="00AE3F38"/>
    <w:rsid w:val="00AF3BC6"/>
    <w:rsid w:val="00AF6E3B"/>
    <w:rsid w:val="00B035BB"/>
    <w:rsid w:val="00B06755"/>
    <w:rsid w:val="00B06F59"/>
    <w:rsid w:val="00B148BF"/>
    <w:rsid w:val="00B15647"/>
    <w:rsid w:val="00B15C37"/>
    <w:rsid w:val="00B26221"/>
    <w:rsid w:val="00B2658A"/>
    <w:rsid w:val="00B40123"/>
    <w:rsid w:val="00B4242E"/>
    <w:rsid w:val="00B46688"/>
    <w:rsid w:val="00B5538C"/>
    <w:rsid w:val="00B60C90"/>
    <w:rsid w:val="00B8113B"/>
    <w:rsid w:val="00B84070"/>
    <w:rsid w:val="00BA09CC"/>
    <w:rsid w:val="00BB1BD9"/>
    <w:rsid w:val="00BC53FA"/>
    <w:rsid w:val="00BD06E5"/>
    <w:rsid w:val="00BD20CC"/>
    <w:rsid w:val="00BD2695"/>
    <w:rsid w:val="00BD26E6"/>
    <w:rsid w:val="00BD4F46"/>
    <w:rsid w:val="00BE6A33"/>
    <w:rsid w:val="00BF2D00"/>
    <w:rsid w:val="00BF42DB"/>
    <w:rsid w:val="00BF458E"/>
    <w:rsid w:val="00C06E7C"/>
    <w:rsid w:val="00C078EE"/>
    <w:rsid w:val="00C07AA1"/>
    <w:rsid w:val="00C15C95"/>
    <w:rsid w:val="00C20B07"/>
    <w:rsid w:val="00C20F73"/>
    <w:rsid w:val="00C27194"/>
    <w:rsid w:val="00C36B84"/>
    <w:rsid w:val="00C44817"/>
    <w:rsid w:val="00C44907"/>
    <w:rsid w:val="00C46994"/>
    <w:rsid w:val="00C542CD"/>
    <w:rsid w:val="00C612DE"/>
    <w:rsid w:val="00C62618"/>
    <w:rsid w:val="00C631B5"/>
    <w:rsid w:val="00C67346"/>
    <w:rsid w:val="00C7525C"/>
    <w:rsid w:val="00C764CC"/>
    <w:rsid w:val="00C820D3"/>
    <w:rsid w:val="00C8437A"/>
    <w:rsid w:val="00C95273"/>
    <w:rsid w:val="00CA4F4B"/>
    <w:rsid w:val="00CA72A7"/>
    <w:rsid w:val="00CA7908"/>
    <w:rsid w:val="00CB1D19"/>
    <w:rsid w:val="00CB3B71"/>
    <w:rsid w:val="00CC08FB"/>
    <w:rsid w:val="00CC78F0"/>
    <w:rsid w:val="00CD6AC4"/>
    <w:rsid w:val="00CE0095"/>
    <w:rsid w:val="00CE01D1"/>
    <w:rsid w:val="00CF58C7"/>
    <w:rsid w:val="00D00495"/>
    <w:rsid w:val="00D00ECB"/>
    <w:rsid w:val="00D03F25"/>
    <w:rsid w:val="00D06AC1"/>
    <w:rsid w:val="00D124F3"/>
    <w:rsid w:val="00D14BD2"/>
    <w:rsid w:val="00D14C2D"/>
    <w:rsid w:val="00D340BF"/>
    <w:rsid w:val="00D37E4B"/>
    <w:rsid w:val="00D63659"/>
    <w:rsid w:val="00D66E20"/>
    <w:rsid w:val="00D76510"/>
    <w:rsid w:val="00D77479"/>
    <w:rsid w:val="00D8251E"/>
    <w:rsid w:val="00D967ED"/>
    <w:rsid w:val="00DA6E68"/>
    <w:rsid w:val="00DC0577"/>
    <w:rsid w:val="00DE2F67"/>
    <w:rsid w:val="00DE5687"/>
    <w:rsid w:val="00DE5832"/>
    <w:rsid w:val="00DF0847"/>
    <w:rsid w:val="00DF529D"/>
    <w:rsid w:val="00E04A34"/>
    <w:rsid w:val="00E07F48"/>
    <w:rsid w:val="00E2495C"/>
    <w:rsid w:val="00E26186"/>
    <w:rsid w:val="00E30FFE"/>
    <w:rsid w:val="00E31AD4"/>
    <w:rsid w:val="00E35748"/>
    <w:rsid w:val="00E3588D"/>
    <w:rsid w:val="00E35E96"/>
    <w:rsid w:val="00E37355"/>
    <w:rsid w:val="00E53E9A"/>
    <w:rsid w:val="00E57663"/>
    <w:rsid w:val="00E63631"/>
    <w:rsid w:val="00E74380"/>
    <w:rsid w:val="00E800EC"/>
    <w:rsid w:val="00E92280"/>
    <w:rsid w:val="00E937BF"/>
    <w:rsid w:val="00E94E31"/>
    <w:rsid w:val="00EA099D"/>
    <w:rsid w:val="00EA2D35"/>
    <w:rsid w:val="00EA665C"/>
    <w:rsid w:val="00EB45AD"/>
    <w:rsid w:val="00EB72AC"/>
    <w:rsid w:val="00EC0CE6"/>
    <w:rsid w:val="00EC7784"/>
    <w:rsid w:val="00EE40C2"/>
    <w:rsid w:val="00EE6343"/>
    <w:rsid w:val="00EE7798"/>
    <w:rsid w:val="00F012FD"/>
    <w:rsid w:val="00F04E4F"/>
    <w:rsid w:val="00F11EFB"/>
    <w:rsid w:val="00F158D4"/>
    <w:rsid w:val="00F358C1"/>
    <w:rsid w:val="00F4408F"/>
    <w:rsid w:val="00F51FA0"/>
    <w:rsid w:val="00F57195"/>
    <w:rsid w:val="00F634A5"/>
    <w:rsid w:val="00F72F37"/>
    <w:rsid w:val="00F76DD8"/>
    <w:rsid w:val="00F76FF7"/>
    <w:rsid w:val="00F81016"/>
    <w:rsid w:val="00F81378"/>
    <w:rsid w:val="00F81B5F"/>
    <w:rsid w:val="00F87FB9"/>
    <w:rsid w:val="00F970C5"/>
    <w:rsid w:val="00FA410E"/>
    <w:rsid w:val="00FA68A4"/>
    <w:rsid w:val="00FA7E34"/>
    <w:rsid w:val="00FB6BF8"/>
    <w:rsid w:val="00FD50E5"/>
    <w:rsid w:val="00FD6DB9"/>
    <w:rsid w:val="00FD71D2"/>
    <w:rsid w:val="00FE5C27"/>
    <w:rsid w:val="00FF1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B80AB"/>
  <w15:docId w15:val="{92CF4F10-EF6B-41C0-AC04-81E36ED2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113B"/>
    <w:rPr>
      <w:sz w:val="24"/>
      <w:szCs w:val="24"/>
    </w:rPr>
  </w:style>
  <w:style w:type="paragraph" w:styleId="1">
    <w:name w:val="heading 1"/>
    <w:basedOn w:val="a"/>
    <w:next w:val="a"/>
    <w:qFormat/>
    <w:rsid w:val="00B8113B"/>
    <w:pPr>
      <w:keepNext/>
      <w:spacing w:before="240" w:after="60"/>
      <w:outlineLvl w:val="0"/>
    </w:pPr>
    <w:rPr>
      <w:rFonts w:ascii="Arial" w:hAnsi="Arial" w:cs="Arial"/>
      <w:b/>
      <w:bCs/>
      <w:kern w:val="32"/>
      <w:sz w:val="32"/>
      <w:szCs w:val="32"/>
    </w:rPr>
  </w:style>
  <w:style w:type="paragraph" w:styleId="2">
    <w:name w:val="heading 2"/>
    <w:basedOn w:val="a"/>
    <w:next w:val="a"/>
    <w:qFormat/>
    <w:rsid w:val="00B8113B"/>
    <w:pPr>
      <w:keepNext/>
      <w:pageBreakBefore/>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
    <w:basedOn w:val="a"/>
    <w:rsid w:val="00B8113B"/>
    <w:pPr>
      <w:jc w:val="both"/>
    </w:pPr>
  </w:style>
  <w:style w:type="paragraph" w:customStyle="1" w:styleId="ConsNormal">
    <w:name w:val="ConsNormal"/>
    <w:rsid w:val="00B8113B"/>
    <w:pPr>
      <w:widowControl w:val="0"/>
      <w:autoSpaceDE w:val="0"/>
      <w:autoSpaceDN w:val="0"/>
      <w:adjustRightInd w:val="0"/>
      <w:ind w:firstLine="720"/>
    </w:pPr>
    <w:rPr>
      <w:rFonts w:ascii="Arial" w:hAnsi="Arial" w:cs="Arial"/>
    </w:rPr>
  </w:style>
  <w:style w:type="character" w:styleId="a4">
    <w:name w:val="Hyperlink"/>
    <w:rsid w:val="00B8113B"/>
    <w:rPr>
      <w:color w:val="0000FF"/>
      <w:u w:val="single"/>
    </w:rPr>
  </w:style>
  <w:style w:type="paragraph" w:customStyle="1" w:styleId="ConsPlusNormal">
    <w:name w:val="ConsPlusNormal"/>
    <w:rsid w:val="00B8113B"/>
    <w:pPr>
      <w:autoSpaceDE w:val="0"/>
      <w:autoSpaceDN w:val="0"/>
      <w:adjustRightInd w:val="0"/>
      <w:ind w:firstLine="720"/>
    </w:pPr>
    <w:rPr>
      <w:rFonts w:ascii="Arial" w:hAnsi="Arial" w:cs="Arial"/>
    </w:rPr>
  </w:style>
  <w:style w:type="paragraph" w:styleId="a5">
    <w:name w:val="footnote text"/>
    <w:basedOn w:val="a"/>
    <w:semiHidden/>
    <w:rsid w:val="00B8113B"/>
    <w:rPr>
      <w:sz w:val="20"/>
      <w:szCs w:val="20"/>
    </w:rPr>
  </w:style>
  <w:style w:type="character" w:styleId="a6">
    <w:name w:val="footnote reference"/>
    <w:semiHidden/>
    <w:rsid w:val="00B8113B"/>
    <w:rPr>
      <w:vertAlign w:val="superscript"/>
    </w:rPr>
  </w:style>
  <w:style w:type="paragraph" w:styleId="3">
    <w:name w:val="Body Text Indent 3"/>
    <w:basedOn w:val="a"/>
    <w:rsid w:val="00B8113B"/>
    <w:pPr>
      <w:spacing w:after="120"/>
      <w:ind w:left="283"/>
    </w:pPr>
    <w:rPr>
      <w:rFonts w:eastAsia="SimSun"/>
      <w:sz w:val="16"/>
      <w:szCs w:val="16"/>
      <w:lang w:eastAsia="zh-CN"/>
    </w:rPr>
  </w:style>
  <w:style w:type="paragraph" w:styleId="a7">
    <w:name w:val="Body Text Indent"/>
    <w:basedOn w:val="a"/>
    <w:rsid w:val="00B8113B"/>
    <w:pPr>
      <w:spacing w:after="120"/>
      <w:ind w:left="283"/>
    </w:pPr>
    <w:rPr>
      <w:rFonts w:eastAsia="SimSun"/>
      <w:lang w:eastAsia="zh-CN"/>
    </w:rPr>
  </w:style>
  <w:style w:type="table" w:styleId="a8">
    <w:name w:val="Table Grid"/>
    <w:basedOn w:val="a1"/>
    <w:rsid w:val="00B8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8113B"/>
    <w:pPr>
      <w:tabs>
        <w:tab w:val="center" w:pos="4677"/>
        <w:tab w:val="right" w:pos="9355"/>
      </w:tabs>
    </w:pPr>
  </w:style>
  <w:style w:type="character" w:styleId="ab">
    <w:name w:val="page number"/>
    <w:basedOn w:val="a0"/>
    <w:rsid w:val="00B8113B"/>
  </w:style>
  <w:style w:type="character" w:styleId="ac">
    <w:name w:val="Strong"/>
    <w:qFormat/>
    <w:rsid w:val="004F6A88"/>
    <w:rPr>
      <w:b/>
      <w:bCs/>
    </w:rPr>
  </w:style>
  <w:style w:type="paragraph" w:styleId="ad">
    <w:name w:val="footer"/>
    <w:basedOn w:val="a"/>
    <w:rsid w:val="00357D3E"/>
    <w:pPr>
      <w:tabs>
        <w:tab w:val="center" w:pos="4677"/>
        <w:tab w:val="right" w:pos="9355"/>
      </w:tabs>
    </w:pPr>
  </w:style>
  <w:style w:type="paragraph" w:styleId="ae">
    <w:name w:val="Title"/>
    <w:basedOn w:val="a"/>
    <w:link w:val="af"/>
    <w:uiPriority w:val="10"/>
    <w:qFormat/>
    <w:rsid w:val="00444358"/>
    <w:pPr>
      <w:jc w:val="center"/>
    </w:pPr>
    <w:rPr>
      <w:b/>
      <w:sz w:val="28"/>
      <w:szCs w:val="20"/>
      <w:lang w:val="x-none" w:eastAsia="x-none"/>
    </w:rPr>
  </w:style>
  <w:style w:type="character" w:customStyle="1" w:styleId="af">
    <w:name w:val="Заголовок Знак"/>
    <w:link w:val="ae"/>
    <w:uiPriority w:val="10"/>
    <w:rsid w:val="00444358"/>
    <w:rPr>
      <w:b/>
      <w:sz w:val="28"/>
    </w:rPr>
  </w:style>
  <w:style w:type="paragraph" w:styleId="af0">
    <w:name w:val="Subtitle"/>
    <w:basedOn w:val="a"/>
    <w:link w:val="af1"/>
    <w:uiPriority w:val="11"/>
    <w:qFormat/>
    <w:rsid w:val="00444358"/>
    <w:pPr>
      <w:jc w:val="center"/>
    </w:pPr>
    <w:rPr>
      <w:b/>
      <w:sz w:val="36"/>
      <w:szCs w:val="20"/>
      <w:lang w:val="x-none" w:eastAsia="x-none"/>
    </w:rPr>
  </w:style>
  <w:style w:type="character" w:customStyle="1" w:styleId="af1">
    <w:name w:val="Подзаголовок Знак"/>
    <w:link w:val="af0"/>
    <w:uiPriority w:val="11"/>
    <w:rsid w:val="00444358"/>
    <w:rPr>
      <w:b/>
      <w:sz w:val="36"/>
    </w:rPr>
  </w:style>
  <w:style w:type="paragraph" w:styleId="af2">
    <w:name w:val="Normal (Web)"/>
    <w:basedOn w:val="a"/>
    <w:unhideWhenUsed/>
    <w:rsid w:val="00D14BD2"/>
    <w:pPr>
      <w:spacing w:before="100" w:beforeAutospacing="1" w:after="150"/>
    </w:pPr>
  </w:style>
  <w:style w:type="paragraph" w:customStyle="1" w:styleId="ConsPlusTitle">
    <w:name w:val="ConsPlusTitle"/>
    <w:rsid w:val="00373072"/>
    <w:pPr>
      <w:widowControl w:val="0"/>
      <w:autoSpaceDE w:val="0"/>
      <w:autoSpaceDN w:val="0"/>
      <w:adjustRightInd w:val="0"/>
    </w:pPr>
    <w:rPr>
      <w:b/>
      <w:bCs/>
      <w:sz w:val="24"/>
      <w:szCs w:val="24"/>
    </w:rPr>
  </w:style>
  <w:style w:type="paragraph" w:styleId="af3">
    <w:name w:val="List Paragraph"/>
    <w:basedOn w:val="a"/>
    <w:uiPriority w:val="34"/>
    <w:qFormat/>
    <w:rsid w:val="00373072"/>
    <w:pPr>
      <w:ind w:left="708"/>
    </w:pPr>
  </w:style>
  <w:style w:type="character" w:customStyle="1" w:styleId="aa">
    <w:name w:val="Верхний колонтитул Знак"/>
    <w:link w:val="a9"/>
    <w:uiPriority w:val="99"/>
    <w:rsid w:val="00761091"/>
    <w:rPr>
      <w:sz w:val="24"/>
      <w:szCs w:val="24"/>
    </w:rPr>
  </w:style>
  <w:style w:type="paragraph" w:styleId="af4">
    <w:name w:val="Balloon Text"/>
    <w:basedOn w:val="a"/>
    <w:link w:val="af5"/>
    <w:rsid w:val="00E31AD4"/>
    <w:rPr>
      <w:rFonts w:ascii="Tahoma" w:hAnsi="Tahoma" w:cs="Tahoma"/>
      <w:sz w:val="16"/>
      <w:szCs w:val="16"/>
    </w:rPr>
  </w:style>
  <w:style w:type="character" w:customStyle="1" w:styleId="af5">
    <w:name w:val="Текст выноски Знак"/>
    <w:basedOn w:val="a0"/>
    <w:link w:val="af4"/>
    <w:rsid w:val="00E31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7789">
      <w:bodyDiv w:val="1"/>
      <w:marLeft w:val="0"/>
      <w:marRight w:val="0"/>
      <w:marTop w:val="0"/>
      <w:marBottom w:val="0"/>
      <w:divBdr>
        <w:top w:val="none" w:sz="0" w:space="0" w:color="auto"/>
        <w:left w:val="none" w:sz="0" w:space="0" w:color="auto"/>
        <w:bottom w:val="none" w:sz="0" w:space="0" w:color="auto"/>
        <w:right w:val="none" w:sz="0" w:space="0" w:color="auto"/>
      </w:divBdr>
    </w:div>
    <w:div w:id="156773120">
      <w:bodyDiv w:val="1"/>
      <w:marLeft w:val="0"/>
      <w:marRight w:val="0"/>
      <w:marTop w:val="0"/>
      <w:marBottom w:val="0"/>
      <w:divBdr>
        <w:top w:val="none" w:sz="0" w:space="0" w:color="auto"/>
        <w:left w:val="none" w:sz="0" w:space="0" w:color="auto"/>
        <w:bottom w:val="none" w:sz="0" w:space="0" w:color="auto"/>
        <w:right w:val="none" w:sz="0" w:space="0" w:color="auto"/>
      </w:divBdr>
    </w:div>
    <w:div w:id="617295031">
      <w:bodyDiv w:val="1"/>
      <w:marLeft w:val="0"/>
      <w:marRight w:val="0"/>
      <w:marTop w:val="0"/>
      <w:marBottom w:val="0"/>
      <w:divBdr>
        <w:top w:val="none" w:sz="0" w:space="0" w:color="auto"/>
        <w:left w:val="none" w:sz="0" w:space="0" w:color="auto"/>
        <w:bottom w:val="none" w:sz="0" w:space="0" w:color="auto"/>
        <w:right w:val="none" w:sz="0" w:space="0" w:color="auto"/>
      </w:divBdr>
    </w:div>
    <w:div w:id="1126198466">
      <w:bodyDiv w:val="1"/>
      <w:marLeft w:val="0"/>
      <w:marRight w:val="0"/>
      <w:marTop w:val="0"/>
      <w:marBottom w:val="0"/>
      <w:divBdr>
        <w:top w:val="none" w:sz="0" w:space="0" w:color="auto"/>
        <w:left w:val="none" w:sz="0" w:space="0" w:color="auto"/>
        <w:bottom w:val="none" w:sz="0" w:space="0" w:color="auto"/>
        <w:right w:val="none" w:sz="0" w:space="0" w:color="auto"/>
      </w:divBdr>
    </w:div>
    <w:div w:id="1852332804">
      <w:bodyDiv w:val="1"/>
      <w:marLeft w:val="0"/>
      <w:marRight w:val="0"/>
      <w:marTop w:val="0"/>
      <w:marBottom w:val="0"/>
      <w:divBdr>
        <w:top w:val="none" w:sz="0" w:space="0" w:color="auto"/>
        <w:left w:val="none" w:sz="0" w:space="0" w:color="auto"/>
        <w:bottom w:val="none" w:sz="0" w:space="0" w:color="auto"/>
        <w:right w:val="none" w:sz="0" w:space="0" w:color="auto"/>
      </w:divBdr>
    </w:div>
    <w:div w:id="20722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1C6F-D809-49B6-BCAA-63841206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32</Pages>
  <Words>10187</Words>
  <Characters>58067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68118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Илькив В-В</cp:lastModifiedBy>
  <cp:revision>26</cp:revision>
  <cp:lastPrinted>2020-02-12T07:07:00Z</cp:lastPrinted>
  <dcterms:created xsi:type="dcterms:W3CDTF">2020-02-12T06:59:00Z</dcterms:created>
  <dcterms:modified xsi:type="dcterms:W3CDTF">2020-02-28T05:48:00Z</dcterms:modified>
</cp:coreProperties>
</file>