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64" w:rsidRDefault="006C586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C5864" w:rsidRDefault="006C586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C586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5864" w:rsidRDefault="006C5864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5864" w:rsidRDefault="006C5864">
            <w:pPr>
              <w:pStyle w:val="ConsPlusNormal"/>
              <w:jc w:val="right"/>
              <w:outlineLvl w:val="0"/>
            </w:pPr>
            <w:r>
              <w:t>N 110</w:t>
            </w:r>
          </w:p>
        </w:tc>
      </w:tr>
    </w:tbl>
    <w:p w:rsidR="006C5864" w:rsidRDefault="006C58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5864" w:rsidRDefault="006C5864">
      <w:pPr>
        <w:pStyle w:val="ConsPlusNormal"/>
        <w:jc w:val="center"/>
      </w:pPr>
    </w:p>
    <w:p w:rsidR="006C5864" w:rsidRDefault="006C5864">
      <w:pPr>
        <w:pStyle w:val="ConsPlusTitle"/>
        <w:jc w:val="center"/>
      </w:pPr>
      <w:r>
        <w:t>УКАЗ</w:t>
      </w:r>
    </w:p>
    <w:p w:rsidR="006C5864" w:rsidRDefault="006C5864">
      <w:pPr>
        <w:pStyle w:val="ConsPlusTitle"/>
        <w:jc w:val="center"/>
      </w:pPr>
    </w:p>
    <w:p w:rsidR="006C5864" w:rsidRDefault="006C5864">
      <w:pPr>
        <w:pStyle w:val="ConsPlusTitle"/>
        <w:jc w:val="center"/>
      </w:pPr>
      <w:r>
        <w:t>ПРЕЗИДЕНТА РОССИЙСКОЙ ФЕДЕРАЦИИ</w:t>
      </w:r>
    </w:p>
    <w:p w:rsidR="006C5864" w:rsidRDefault="006C5864">
      <w:pPr>
        <w:pStyle w:val="ConsPlusTitle"/>
        <w:jc w:val="center"/>
      </w:pPr>
    </w:p>
    <w:p w:rsidR="006C5864" w:rsidRDefault="006C5864">
      <w:pPr>
        <w:pStyle w:val="ConsPlusTitle"/>
        <w:jc w:val="center"/>
      </w:pPr>
      <w:r>
        <w:t>О ПРОВЕДЕНИИ АТТЕСТАЦИИ</w:t>
      </w:r>
    </w:p>
    <w:p w:rsidR="006C5864" w:rsidRDefault="006C5864">
      <w:pPr>
        <w:pStyle w:val="ConsPlusTitle"/>
        <w:jc w:val="center"/>
      </w:pPr>
      <w:r>
        <w:t>ГОСУДАРСТВЕННЫХ ГРАЖДАНСКИХ СЛУЖАЩИХ РОССИЙСКОЙ ФЕДЕРАЦИИ</w:t>
      </w:r>
    </w:p>
    <w:p w:rsidR="006C5864" w:rsidRDefault="006C58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C58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5864" w:rsidRDefault="006C58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5864" w:rsidRDefault="006C58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19.03.2013 </w:t>
            </w:r>
            <w:hyperlink r:id="rId5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</w:p>
          <w:p w:rsidR="006C5864" w:rsidRDefault="006C58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19.03.2014 </w:t>
            </w:r>
            <w:hyperlink r:id="rId6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28.08.2015 </w:t>
            </w:r>
            <w:hyperlink r:id="rId7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C5864" w:rsidRDefault="006C5864">
      <w:pPr>
        <w:pStyle w:val="ConsPlusNormal"/>
        <w:ind w:firstLine="540"/>
        <w:jc w:val="both"/>
      </w:pPr>
    </w:p>
    <w:p w:rsidR="006C5864" w:rsidRDefault="006C586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в целях обеспечения эффективности государственной гражданской службы Российской Федерации и повышения профессионального уровня государственных гражданских служащих Российской Федерации постановляю: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проведении аттестации государственных гражданских служащих Российской Федерации.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 xml:space="preserve">2. Установить на основании части 6 </w:t>
      </w:r>
      <w:hyperlink r:id="rId9" w:history="1">
        <w:r>
          <w:rPr>
            <w:color w:val="0000FF"/>
          </w:rPr>
          <w:t>статьи 71</w:t>
        </w:r>
      </w:hyperlink>
      <w:r>
        <w:t xml:space="preserve"> Федерального закона от 27 июля 2004 г. N 79-ФЗ "О государственной гражданской службе Российской Федерации", что до образования федерального государственного органа по управлению государственной службой и государственных органов субъектов Российской Федерации по управлению государственной службой функции этих органов, предусмотренные </w:t>
      </w:r>
      <w:hyperlink w:anchor="P40" w:history="1">
        <w:r>
          <w:rPr>
            <w:color w:val="0000FF"/>
          </w:rPr>
          <w:t>Положением,</w:t>
        </w:r>
      </w:hyperlink>
      <w:r>
        <w:t xml:space="preserve"> утвержденным настоящим Указом, выполняются государственными органами (аппаратами государственных органов), в которых проводится аттестация, в соответствии с законодательством Российской Федерации и законодательством субъектов Российской Федерации.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>3. Правительству Российской Федерации обеспечить финансирование расходов, связанных с проведением аттестации федеральных государственных гражданских служащих,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>4. Установить, что расходы, связанные с проведением аттестации государственных гражданских служащих субъектов Российской Федерации, осуществляются в соответствии с законодательством субъектов Российской Федерации.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6C5864" w:rsidRDefault="006C5864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9 марта 1996 г. N 353 "Об утверждении Положения о проведении аттестации федерального государственного служащего" (Собрание законодательства Российской Федерации, 1996, N 11, ст. 1036);</w:t>
      </w:r>
    </w:p>
    <w:p w:rsidR="006C5864" w:rsidRDefault="006C5864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12 ноября 1999 г. N 1499 "О внесении изменения в Положение о проведении аттестации федерального государственного служащего, утвержденное Указом Президента Российской Федерации от 9 марта 1996 г. N 353" (Собрание законодательства Российской Федерации, 1999, N 46, ст. 5542).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>6. Настоящий Указ вступает в силу с 1 февраля 2005 г.</w:t>
      </w:r>
    </w:p>
    <w:p w:rsidR="006C5864" w:rsidRDefault="006C5864">
      <w:pPr>
        <w:pStyle w:val="ConsPlusNormal"/>
        <w:ind w:firstLine="540"/>
        <w:jc w:val="both"/>
      </w:pPr>
    </w:p>
    <w:p w:rsidR="006C5864" w:rsidRDefault="006C5864">
      <w:pPr>
        <w:pStyle w:val="ConsPlusNormal"/>
        <w:jc w:val="right"/>
      </w:pPr>
      <w:r>
        <w:t>Президент</w:t>
      </w:r>
    </w:p>
    <w:p w:rsidR="006C5864" w:rsidRDefault="006C5864">
      <w:pPr>
        <w:pStyle w:val="ConsPlusNormal"/>
        <w:jc w:val="right"/>
      </w:pPr>
      <w:r>
        <w:t>Российской Федерации</w:t>
      </w:r>
    </w:p>
    <w:p w:rsidR="006C5864" w:rsidRDefault="006C5864">
      <w:pPr>
        <w:pStyle w:val="ConsPlusNormal"/>
        <w:jc w:val="right"/>
      </w:pPr>
      <w:r>
        <w:t>В.ПУТИН</w:t>
      </w:r>
    </w:p>
    <w:p w:rsidR="006C5864" w:rsidRDefault="006C5864">
      <w:pPr>
        <w:pStyle w:val="ConsPlusNormal"/>
      </w:pPr>
      <w:r>
        <w:t>Москва, Кремль</w:t>
      </w:r>
    </w:p>
    <w:p w:rsidR="006C5864" w:rsidRDefault="006C5864">
      <w:pPr>
        <w:pStyle w:val="ConsPlusNormal"/>
        <w:spacing w:before="220"/>
      </w:pPr>
      <w:r>
        <w:t>1 февраля 2005 года</w:t>
      </w:r>
    </w:p>
    <w:p w:rsidR="006C5864" w:rsidRDefault="006C5864">
      <w:pPr>
        <w:pStyle w:val="ConsPlusNormal"/>
        <w:spacing w:before="220"/>
      </w:pPr>
      <w:r>
        <w:t>N 110</w:t>
      </w:r>
    </w:p>
    <w:p w:rsidR="006C5864" w:rsidRDefault="006C5864">
      <w:pPr>
        <w:pStyle w:val="ConsPlusNormal"/>
        <w:ind w:firstLine="540"/>
        <w:jc w:val="both"/>
      </w:pPr>
    </w:p>
    <w:p w:rsidR="006C5864" w:rsidRDefault="006C5864">
      <w:pPr>
        <w:pStyle w:val="ConsPlusNormal"/>
        <w:ind w:firstLine="540"/>
        <w:jc w:val="both"/>
      </w:pPr>
    </w:p>
    <w:p w:rsidR="006C5864" w:rsidRDefault="006C5864">
      <w:pPr>
        <w:pStyle w:val="ConsPlusNormal"/>
        <w:ind w:firstLine="540"/>
        <w:jc w:val="both"/>
      </w:pPr>
    </w:p>
    <w:p w:rsidR="006C5864" w:rsidRDefault="006C5864">
      <w:pPr>
        <w:pStyle w:val="ConsPlusNormal"/>
        <w:ind w:firstLine="540"/>
        <w:jc w:val="both"/>
      </w:pPr>
    </w:p>
    <w:p w:rsidR="006C5864" w:rsidRDefault="006C5864">
      <w:pPr>
        <w:pStyle w:val="ConsPlusNormal"/>
        <w:ind w:firstLine="540"/>
        <w:jc w:val="both"/>
      </w:pPr>
    </w:p>
    <w:p w:rsidR="006C5864" w:rsidRDefault="006C5864">
      <w:pPr>
        <w:pStyle w:val="ConsPlusNormal"/>
        <w:jc w:val="right"/>
        <w:outlineLvl w:val="0"/>
      </w:pPr>
      <w:r>
        <w:t>Утверждено</w:t>
      </w:r>
    </w:p>
    <w:p w:rsidR="006C5864" w:rsidRDefault="006C5864">
      <w:pPr>
        <w:pStyle w:val="ConsPlusNormal"/>
        <w:jc w:val="right"/>
      </w:pPr>
      <w:r>
        <w:t>Указом Президента</w:t>
      </w:r>
    </w:p>
    <w:p w:rsidR="006C5864" w:rsidRDefault="006C5864">
      <w:pPr>
        <w:pStyle w:val="ConsPlusNormal"/>
        <w:jc w:val="right"/>
      </w:pPr>
      <w:r>
        <w:t>Российской Федерации</w:t>
      </w:r>
    </w:p>
    <w:p w:rsidR="006C5864" w:rsidRDefault="006C5864">
      <w:pPr>
        <w:pStyle w:val="ConsPlusNormal"/>
        <w:jc w:val="right"/>
      </w:pPr>
      <w:r>
        <w:t>от 1 февраля 2005 г. N 110</w:t>
      </w:r>
    </w:p>
    <w:p w:rsidR="006C5864" w:rsidRDefault="006C5864">
      <w:pPr>
        <w:pStyle w:val="ConsPlusNormal"/>
        <w:ind w:firstLine="540"/>
        <w:jc w:val="both"/>
      </w:pPr>
    </w:p>
    <w:p w:rsidR="006C5864" w:rsidRDefault="006C5864">
      <w:pPr>
        <w:pStyle w:val="ConsPlusTitle"/>
        <w:jc w:val="center"/>
      </w:pPr>
      <w:bookmarkStart w:id="0" w:name="P40"/>
      <w:bookmarkEnd w:id="0"/>
      <w:r>
        <w:t>ПОЛОЖЕНИЕ</w:t>
      </w:r>
    </w:p>
    <w:p w:rsidR="006C5864" w:rsidRDefault="006C5864">
      <w:pPr>
        <w:pStyle w:val="ConsPlusTitle"/>
        <w:jc w:val="center"/>
      </w:pPr>
      <w:r>
        <w:t>О ПРОВЕДЕНИИ АТТЕСТАЦИИ ГОСУДАРСТВЕННЫХ</w:t>
      </w:r>
    </w:p>
    <w:p w:rsidR="006C5864" w:rsidRDefault="006C5864">
      <w:pPr>
        <w:pStyle w:val="ConsPlusTitle"/>
        <w:jc w:val="center"/>
      </w:pPr>
      <w:r>
        <w:t>ГРАЖДАНСКИХ СЛУЖАЩИХ РОССИЙСКОЙ ФЕДЕРАЦИИ</w:t>
      </w:r>
    </w:p>
    <w:p w:rsidR="006C5864" w:rsidRDefault="006C58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C58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5864" w:rsidRDefault="006C58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5864" w:rsidRDefault="006C58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19.03.2013 </w:t>
            </w:r>
            <w:hyperlink r:id="rId12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</w:p>
          <w:p w:rsidR="006C5864" w:rsidRDefault="006C58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19.03.2014 </w:t>
            </w:r>
            <w:hyperlink r:id="rId13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28.08.2015 </w:t>
            </w:r>
            <w:hyperlink r:id="rId14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C5864" w:rsidRDefault="006C5864">
      <w:pPr>
        <w:pStyle w:val="ConsPlusNormal"/>
        <w:ind w:firstLine="540"/>
        <w:jc w:val="both"/>
      </w:pPr>
    </w:p>
    <w:p w:rsidR="006C5864" w:rsidRDefault="006C5864">
      <w:pPr>
        <w:pStyle w:val="ConsPlusNormal"/>
        <w:jc w:val="center"/>
        <w:outlineLvl w:val="1"/>
      </w:pPr>
      <w:r>
        <w:t>I. Общие положения</w:t>
      </w:r>
    </w:p>
    <w:p w:rsidR="006C5864" w:rsidRDefault="006C5864">
      <w:pPr>
        <w:pStyle w:val="ConsPlusNormal"/>
        <w:ind w:firstLine="540"/>
        <w:jc w:val="both"/>
      </w:pPr>
    </w:p>
    <w:p w:rsidR="006C5864" w:rsidRDefault="006C5864">
      <w:pPr>
        <w:pStyle w:val="ConsPlusNormal"/>
        <w:ind w:firstLine="540"/>
        <w:jc w:val="both"/>
      </w:pPr>
      <w:r>
        <w:t xml:space="preserve">1. Настоящим Положением в соответствии со </w:t>
      </w:r>
      <w:hyperlink r:id="rId15" w:history="1">
        <w:r>
          <w:rPr>
            <w:color w:val="0000FF"/>
          </w:rPr>
          <w:t>статьей 48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определяется порядок проведения аттестации государственных гражданских служащих Российской Федерации (далее - гражданские служащие), замещающих должности государственной гражданской службы Российской Федерации (далее - должности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>2. Аттестация проводится в целях определения соответствия гражданского служащего замещаемой должности гражданской службы на основе оценки его профессиональной служебной деятельности.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>Аттестация призвана способствовать формированию кадрового состава государственной гражданской службы Российской Федерации, повышению профессионального уровня гражданских служащих, решению вопросов, связанных с определением преимущественного права на замещение должности гражданской службы при сокращении должностей гражданской службы в государственном органе, а также вопросов, связанных с изменением условий оплаты труда гражданских служащих.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>3. Аттестации не подлежат гражданские служащие: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>а) проработавшие в занимаемой должности гражданской службы менее одного года;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>б) достигшие возраста 60 лет;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lastRenderedPageBreak/>
        <w:t>в) беременные женщины;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>г) находящиеся в отпуске по беременности и родам и в отпуске по уходу за ребенком до достижения им возраста трех лет. Аттестация указанных гражданских служащих возможна не ранее чем через год после выхода из отпуска;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>д) замещающие должности гражданской службы категорий "руководители" и "помощники (советники)", с которыми заключен срочный служебный контракт (за исключением гражданских служащих, замещающих отдельные должности гражданской службы, назначение на которые и освобождение от которых осуществляются Президентом Российской Федерации или Правительством Российской Федерации,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Федерации);</w:t>
      </w:r>
    </w:p>
    <w:p w:rsidR="006C5864" w:rsidRDefault="006C5864">
      <w:pPr>
        <w:pStyle w:val="ConsPlusNormal"/>
        <w:jc w:val="both"/>
      </w:pPr>
      <w:r>
        <w:t xml:space="preserve">(пп. "д" 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РФ от 28.08.2015 N 441)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>е) в течение года со дня сдачи квалификационного экзамена.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>4. Аттестация гражданского служащего проводится один раз в три года. Аттестация гражданских служащих, замещающих отдельные должности гражданской службы, назначение на которые и освобождение от которых осуществляются Президентом Российской Федерации или Правительством Российской Федерации,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Федерации, может проводиться в иные сроки, установленные указанными актами.</w:t>
      </w:r>
    </w:p>
    <w:p w:rsidR="006C5864" w:rsidRDefault="006C586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РФ от 28.08.2015 N 441)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>До истечения трех лет после проведения предыдущей аттестации может проводиться внеочередная аттестация гражданского служащего.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>5. Внеочередная аттестация может проводиться: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>а) по соглашению сторон служебного контракта с учетом результатов годового отчета о профессиональной служебной деятельности гражданского служащего;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>б) по решению представителя нанимателя в лице руководителя государственного органа или представителя этого руководителя, осуществляющих полномочия представителя нанимателя от имени Российской Федерации или субъекта Российской Федерации (далее - представитель нанимателя), после принятия в установленном порядке решения: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>о сокращении должностей гражданской службы в государственном органе;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>об изменении условий оплаты труда гражданских служащих.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 xml:space="preserve">6. По результатам внеочередной аттестации гражданским служащим, имеющим преимущественное право на замещение должности гражданской службы, могут быть предоставлены для замещения иные должности гражданской службы, в том числе в другом государственном органе, в соответствии с </w:t>
      </w:r>
      <w:hyperlink r:id="rId18" w:history="1">
        <w:r>
          <w:rPr>
            <w:color w:val="0000FF"/>
          </w:rPr>
          <w:t>частью 3 статьи 31</w:t>
        </w:r>
      </w:hyperlink>
      <w:r>
        <w:t xml:space="preserve"> Федерального закона от 27 июля 2004 г. N 79-ФЗ "О государственной гражданской службе Российской Федерации".</w:t>
      </w:r>
    </w:p>
    <w:p w:rsidR="006C5864" w:rsidRDefault="006C586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6C5864" w:rsidRDefault="006C5864">
      <w:pPr>
        <w:pStyle w:val="ConsPlusNormal"/>
        <w:ind w:firstLine="540"/>
        <w:jc w:val="both"/>
      </w:pPr>
    </w:p>
    <w:p w:rsidR="006C5864" w:rsidRDefault="006C5864">
      <w:pPr>
        <w:pStyle w:val="ConsPlusNormal"/>
        <w:jc w:val="center"/>
        <w:outlineLvl w:val="1"/>
      </w:pPr>
      <w:r>
        <w:t>II. Организация проведения аттестации</w:t>
      </w:r>
    </w:p>
    <w:p w:rsidR="006C5864" w:rsidRDefault="006C5864">
      <w:pPr>
        <w:pStyle w:val="ConsPlusNormal"/>
        <w:ind w:firstLine="540"/>
        <w:jc w:val="both"/>
      </w:pPr>
    </w:p>
    <w:p w:rsidR="006C5864" w:rsidRDefault="006C5864">
      <w:pPr>
        <w:pStyle w:val="ConsPlusNormal"/>
        <w:ind w:firstLine="540"/>
        <w:jc w:val="both"/>
      </w:pPr>
      <w:r>
        <w:t>7. Для проведения аттестации гражданских служащих по решению представителя нанимателя издается правовой акт государственного органа, содержащий положения: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>а) о формировании аттестационной комиссии;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lastRenderedPageBreak/>
        <w:t>б) об утверждении графика проведения аттестации;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>в) о составлении списков гражданских служащих, подлежащих аттестации;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>г) о подготовке документов, необходимых для работы аттестационной комиссии.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 xml:space="preserve">8. Аттестационная комиссия формируется правовым актом государственного органа в соответствии с </w:t>
      </w:r>
      <w:hyperlink r:id="rId20" w:history="1">
        <w:r>
          <w:rPr>
            <w:color w:val="0000FF"/>
          </w:rPr>
          <w:t>частями 9</w:t>
        </w:r>
      </w:hyperlink>
      <w:r>
        <w:t xml:space="preserve"> - </w:t>
      </w:r>
      <w:hyperlink r:id="rId21" w:history="1">
        <w:r>
          <w:rPr>
            <w:color w:val="0000FF"/>
          </w:rPr>
          <w:t>12</w:t>
        </w:r>
      </w:hyperlink>
      <w:r>
        <w:t xml:space="preserve"> статьи 48 Федерального закона от 27 июля 2004 г. N 79-ФЗ "О государственной гражданской службе Российской Федерации". Указанным актом определяются состав аттестационной комиссии, сроки и порядок ее работы.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>В состав аттестационной комиссии включаются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гражданский служащий, подлежащий аттестации, замещает должность гражданской службы),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службой, а также представители научных, образовательных и других организаций, приглашаемые соответствующим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:rsidR="006C5864" w:rsidRDefault="006C586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 xml:space="preserve">В состав аттестационной комиссии в федеральном органе исполнительной власти, при котором в соответствии со </w:t>
      </w:r>
      <w:hyperlink r:id="rId23" w:history="1">
        <w:r>
          <w:rPr>
            <w:color w:val="0000FF"/>
          </w:rPr>
          <w:t>статьей 20</w:t>
        </w:r>
      </w:hyperlink>
      <w:r>
        <w:t xml:space="preserve"> Федерального закона от 4 апреля 2005 г. N 32-ФЗ "Об Общественной палате Российской Федерации" образован общественный совет, а также аттестационной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названными в абзаце втором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аттестационной комиссии.</w:t>
      </w:r>
    </w:p>
    <w:p w:rsidR="006C5864" w:rsidRDefault="006C5864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>Кандидатуры представителей общественного совета при государственном органе для включения в состав аттестационной комиссии представляются этим советом по запросу руководителя государственного органа.</w:t>
      </w:r>
    </w:p>
    <w:p w:rsidR="006C5864" w:rsidRDefault="006C5864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 xml:space="preserve">Состав аттестационной комиссии для проведения аттестации гражданских служащих, замещающих должности гражданской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>В зависимости от специфики должностных обязанностей гражданских служащих в государственном органе может быть создано несколько аттестационных комиссий.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 xml:space="preserve">9.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</w:t>
      </w:r>
      <w:r>
        <w:lastRenderedPageBreak/>
        <w:t>равными правами.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>10. График проведения аттестации ежегодно утверждается представителем нанимателя и доводится до сведения каждого аттестуемого гражданского служащего не менее чем за месяц до начала аттестации.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>11. В графике проведения аттестации указываются: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>а) наименование государственного органа, подразделения, в которых проводится аттестация;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>б) список гражданских служащих, подлежащих аттестации;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>в) дата, время и место проведения аттестации;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государственного органа.</w:t>
      </w:r>
    </w:p>
    <w:p w:rsidR="006C5864" w:rsidRDefault="006C5864">
      <w:pPr>
        <w:pStyle w:val="ConsPlusNormal"/>
        <w:spacing w:before="220"/>
        <w:ind w:firstLine="540"/>
        <w:jc w:val="both"/>
      </w:pPr>
      <w:bookmarkStart w:id="1" w:name="P95"/>
      <w:bookmarkEnd w:id="1"/>
      <w:r>
        <w:t>12. Не позднее чем за две недели до начала аттестации в аттестационную комиссию представляется отзыв об исполнении подлежащим аттестации гражданским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 xml:space="preserve">13. Отзыв, предусмотренный </w:t>
      </w:r>
      <w:hyperlink w:anchor="P95" w:history="1">
        <w:r>
          <w:rPr>
            <w:color w:val="0000FF"/>
          </w:rPr>
          <w:t>пунктом 12</w:t>
        </w:r>
      </w:hyperlink>
      <w:r>
        <w:t xml:space="preserve"> настоящего Положения, должен содержать следующие сведения о гражданском служащем: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>а) фамилия, имя, отчество;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>б) замещаемая должность гражданской службы на момент проведения аттестации и дата назначения на эту должность;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>в) перечень основных вопросов (документов), в решении (разработке) которых гражданский служащий принимал участие;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>г) мотивированная оценка профессиональных, личностных качеств и результатов профессиональной служебной деятельности гражданского служащего.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>14. К отзыву об исполнении подлежащим аттестации гражданским служащим должностных обязанностей за аттестационный период прилагаются сведения о выполненных гражданским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гражданского служащего.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>При каждой последующей аттестации в аттестационную комиссию представляется также аттестационный лист гражданского служащего с данными предыдущей аттестации.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>15. Кадровая служба государственного органа не менее чем за неделю до начала аттестации должна ознакомить каждого аттестуемого гражданского служащего с представленным отзывом об исполнении им должностных обязанностей за аттестационный период. При этом аттестуемый гражданский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6C5864" w:rsidRDefault="006C5864">
      <w:pPr>
        <w:pStyle w:val="ConsPlusNormal"/>
        <w:ind w:firstLine="540"/>
        <w:jc w:val="both"/>
      </w:pPr>
    </w:p>
    <w:p w:rsidR="006C5864" w:rsidRDefault="006C5864">
      <w:pPr>
        <w:pStyle w:val="ConsPlusNormal"/>
        <w:jc w:val="center"/>
        <w:outlineLvl w:val="1"/>
      </w:pPr>
      <w:r>
        <w:t>III. Проведение аттестации</w:t>
      </w:r>
    </w:p>
    <w:p w:rsidR="006C5864" w:rsidRDefault="006C5864">
      <w:pPr>
        <w:pStyle w:val="ConsPlusNormal"/>
        <w:ind w:firstLine="540"/>
        <w:jc w:val="both"/>
      </w:pPr>
    </w:p>
    <w:p w:rsidR="006C5864" w:rsidRDefault="006C5864">
      <w:pPr>
        <w:pStyle w:val="ConsPlusNormal"/>
        <w:ind w:firstLine="540"/>
        <w:jc w:val="both"/>
      </w:pPr>
      <w:r>
        <w:t xml:space="preserve">16. Аттестация проводится с приглашением аттестуемого гражданского служащего на заседание аттестационной комиссии. В случае неявки гражданского служащего на заседание указанной комиссии без уважительной причины или отказа его от аттестации гражданский служащий привлекается к дисциплинарной ответственности в соответствии с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службе, а аттестация переносится на более поздний срок.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>Аттестационная комиссия рассматривает представленные документы, заслушивает сообщения аттестуемого гражданского служащего, а в случае необходимости - его непосредственного руководителя о профессиональной служебной деятельности гражданского служащего. В целях объективного проведения аттестации после рассмотрения представленных аттестуемым гражданским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>17. Обсуждение профессиональных и личностных качеств гражданского служащего применительно к его профессиональной служебной деятельности должно быть объективным и доброжелательным.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>Профессиональная служебная деятельность гражданского служащего оценивается на основе определения его соответствия квалификационным требованиям по замещаемой должности гражданской службы, его участия в решении поставленных перед соответствующим подразделением (государственным органом) задач, сложности выполняемой им работы, ее эффективности и результативности.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>При этом должны учитываться результаты исполнения гражданским служащим должностного регламента, профессиональные знания и опыт работы гражданского служащего, соблюдение гражданским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государственной гражданской службе, а при аттестации гражданского служащего, наделенного организационно-распорядительными полномочиями по отношению к другим гражданским служащим, - также организаторские способности.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>18. Заседание аттестационной комиссии считается правомочным, если на нем присутствует не менее двух третей ее членов.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>Проведение заседания аттестационной комиссии с участием только ее членов, замещающих должности гражданской службы, не допускается.</w:t>
      </w:r>
    </w:p>
    <w:p w:rsidR="006C5864" w:rsidRDefault="006C5864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>19. Решение аттестационной комиссии принимается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гражданский служащий признается соответствующим замещаемой должности гражданской службы.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>На период аттестации гражданского служащего, являющегося членом аттестационной комиссии, его членство в этой комиссии приостанавливается.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>20. По результатам аттестации гражданского служащего аттестационной комиссией принимается одно из следующих решений: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>а) соответствует замещаемой должности гражданской службы;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 xml:space="preserve">б) соответствует замещаемой должности гражданской службы и рекомендуется к </w:t>
      </w:r>
      <w:r>
        <w:lastRenderedPageBreak/>
        <w:t>включению в кадровый резерв для замещения вакантной должности гражданской службы в порядке должностного роста;</w:t>
      </w:r>
    </w:p>
    <w:p w:rsidR="006C5864" w:rsidRDefault="006C5864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>в) соответствует замещаемой должности гражданской службы при условии получения дополнительного профессионального образования;</w:t>
      </w:r>
    </w:p>
    <w:p w:rsidR="006C5864" w:rsidRDefault="006C586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>г) не соответствует замещаемой должности гражданской службы.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>21. Результаты аттестации сообщаются аттестованным гражданским служащим непосредственно после подведения итогов голосования.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 xml:space="preserve">Результаты аттестации заносятся в аттестационный лист гражданского служащего, составленный по форме согласно </w:t>
      </w:r>
      <w:hyperlink w:anchor="P154" w:history="1">
        <w:r>
          <w:rPr>
            <w:color w:val="0000FF"/>
          </w:rPr>
          <w:t>приложению.</w:t>
        </w:r>
      </w:hyperlink>
      <w:r>
        <w:t xml:space="preserve">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>Гражданский служащий знакомится с аттестационным листом под расписку.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>Аттестационный лист гражданского служащего, прошедшего аттестацию, и отзыв об исполнении им должностных обязанностей за аттестационный период хранятся в личном деле гражданского служащего.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>22. Материалы аттестации гражданских служащих представляются представителю нанимателя не позднее чем через семь дней после ее проведения.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>23. В течение одного месяца после проведения аттестации по ее результатам издается правовой акт государственного органа или принимается решение представителя нанимателя о том, что гражданский служащий: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>а) подлежит включению в кадровый резерв для замещения вакантной должности гражданской службы в порядке должностного роста;</w:t>
      </w:r>
    </w:p>
    <w:p w:rsidR="006C5864" w:rsidRDefault="006C5864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>б) направляется для получения дополнительного профессионального образования;</w:t>
      </w:r>
    </w:p>
    <w:p w:rsidR="006C5864" w:rsidRDefault="006C5864">
      <w:pPr>
        <w:pStyle w:val="ConsPlusNormal"/>
        <w:jc w:val="both"/>
      </w:pPr>
      <w:r>
        <w:t xml:space="preserve">(пп. "б" 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>в) понижается в должности гражданской службы и подлежит исключению из кадрового резерва в случае нахождения в нем.</w:t>
      </w:r>
    </w:p>
    <w:p w:rsidR="006C5864" w:rsidRDefault="006C5864">
      <w:pPr>
        <w:pStyle w:val="ConsPlusNormal"/>
        <w:jc w:val="both"/>
      </w:pPr>
      <w:r>
        <w:t xml:space="preserve">(пп. "в" 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 xml:space="preserve">24. При отказе гражданского служащего от получения дополнительного профессионального образования или от перевода на другую должность гражданской службы представитель нанимателя вправе освободить гражданского служащего от замещаемой должности гражданской службы и уволить его с гражданской службы в соответствии с </w:t>
      </w:r>
      <w:hyperlink r:id="rId3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6C5864" w:rsidRDefault="006C5864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 xml:space="preserve">По истечении одного месяца после проведения аттестации перевод гражданского служащего на другую должность гражданской службы либо увольнение его с гражданской службы </w:t>
      </w:r>
      <w:r>
        <w:lastRenderedPageBreak/>
        <w:t>по результатам данной аттестации не допускается. Время болезни и ежегодного оплачиваемого отпуска гражданского служащего в указанный срок не засчитывается.</w:t>
      </w:r>
    </w:p>
    <w:p w:rsidR="006C5864" w:rsidRDefault="006C5864">
      <w:pPr>
        <w:pStyle w:val="ConsPlusNormal"/>
        <w:spacing w:before="220"/>
        <w:ind w:firstLine="540"/>
        <w:jc w:val="both"/>
      </w:pPr>
      <w:r>
        <w:t xml:space="preserve">25. Гражданский служащий вправе обжаловать результаты аттестации в соответствии с </w:t>
      </w:r>
      <w:hyperlink r:id="rId3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C5864" w:rsidRDefault="006C5864">
      <w:pPr>
        <w:pStyle w:val="ConsPlusNormal"/>
        <w:ind w:firstLine="540"/>
        <w:jc w:val="both"/>
      </w:pPr>
    </w:p>
    <w:p w:rsidR="006C5864" w:rsidRDefault="006C5864">
      <w:pPr>
        <w:pStyle w:val="ConsPlusNormal"/>
        <w:ind w:firstLine="540"/>
        <w:jc w:val="both"/>
      </w:pPr>
    </w:p>
    <w:p w:rsidR="006C5864" w:rsidRDefault="006C5864">
      <w:pPr>
        <w:pStyle w:val="ConsPlusNormal"/>
        <w:ind w:firstLine="540"/>
        <w:jc w:val="both"/>
      </w:pPr>
    </w:p>
    <w:p w:rsidR="006C5864" w:rsidRDefault="006C5864">
      <w:pPr>
        <w:pStyle w:val="ConsPlusNormal"/>
        <w:ind w:firstLine="540"/>
        <w:jc w:val="both"/>
      </w:pPr>
    </w:p>
    <w:p w:rsidR="006C5864" w:rsidRDefault="006C5864">
      <w:pPr>
        <w:pStyle w:val="ConsPlusNormal"/>
        <w:ind w:firstLine="540"/>
        <w:jc w:val="both"/>
      </w:pPr>
    </w:p>
    <w:p w:rsidR="006C5864" w:rsidRDefault="006C5864">
      <w:pPr>
        <w:pStyle w:val="ConsPlusNormal"/>
        <w:jc w:val="right"/>
        <w:outlineLvl w:val="1"/>
      </w:pPr>
      <w:r>
        <w:t>Приложение</w:t>
      </w:r>
    </w:p>
    <w:p w:rsidR="006C5864" w:rsidRDefault="006C5864">
      <w:pPr>
        <w:pStyle w:val="ConsPlusNormal"/>
        <w:jc w:val="right"/>
      </w:pPr>
      <w:r>
        <w:t>к Положению о проведении</w:t>
      </w:r>
    </w:p>
    <w:p w:rsidR="006C5864" w:rsidRDefault="006C5864">
      <w:pPr>
        <w:pStyle w:val="ConsPlusNormal"/>
        <w:jc w:val="right"/>
      </w:pPr>
      <w:r>
        <w:t>аттестации государственных</w:t>
      </w:r>
    </w:p>
    <w:p w:rsidR="006C5864" w:rsidRDefault="006C5864">
      <w:pPr>
        <w:pStyle w:val="ConsPlusNormal"/>
        <w:jc w:val="right"/>
      </w:pPr>
      <w:r>
        <w:t>гражданских служащих</w:t>
      </w:r>
    </w:p>
    <w:p w:rsidR="006C5864" w:rsidRDefault="006C5864">
      <w:pPr>
        <w:pStyle w:val="ConsPlusNormal"/>
        <w:jc w:val="right"/>
      </w:pPr>
      <w:r>
        <w:t>Российской Федерации</w:t>
      </w:r>
    </w:p>
    <w:p w:rsidR="006C5864" w:rsidRDefault="006C58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C58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5864" w:rsidRDefault="006C58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5864" w:rsidRDefault="006C58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19.03.2014 N 156)</w:t>
            </w:r>
          </w:p>
        </w:tc>
      </w:tr>
    </w:tbl>
    <w:p w:rsidR="006C5864" w:rsidRDefault="006C5864">
      <w:pPr>
        <w:pStyle w:val="ConsPlusNormal"/>
        <w:ind w:firstLine="540"/>
        <w:jc w:val="both"/>
      </w:pPr>
    </w:p>
    <w:p w:rsidR="006C5864" w:rsidRDefault="006C5864">
      <w:pPr>
        <w:pStyle w:val="ConsPlusNonformat"/>
        <w:jc w:val="both"/>
      </w:pPr>
      <w:bookmarkStart w:id="2" w:name="P154"/>
      <w:bookmarkEnd w:id="2"/>
      <w:r>
        <w:t xml:space="preserve">                       АТТЕСТАЦИОННЫЙ ЛИСТ</w:t>
      </w:r>
    </w:p>
    <w:p w:rsidR="006C5864" w:rsidRDefault="006C5864">
      <w:pPr>
        <w:pStyle w:val="ConsPlusNonformat"/>
        <w:jc w:val="both"/>
      </w:pPr>
      <w:r>
        <w:t xml:space="preserve">             ГОСУДАРСТВЕННОГО ГРАЖДАНСКОГО СЛУЖАЩЕГО</w:t>
      </w:r>
    </w:p>
    <w:p w:rsidR="006C5864" w:rsidRDefault="006C5864">
      <w:pPr>
        <w:pStyle w:val="ConsPlusNonformat"/>
        <w:jc w:val="both"/>
      </w:pPr>
      <w:r>
        <w:t xml:space="preserve">                       РОССИЙСКОЙ ФЕДЕРАЦИИ</w:t>
      </w:r>
    </w:p>
    <w:p w:rsidR="006C5864" w:rsidRDefault="006C5864">
      <w:pPr>
        <w:pStyle w:val="ConsPlusNonformat"/>
        <w:jc w:val="both"/>
      </w:pPr>
    </w:p>
    <w:p w:rsidR="006C5864" w:rsidRDefault="006C5864">
      <w:pPr>
        <w:pStyle w:val="ConsPlusNonformat"/>
        <w:jc w:val="both"/>
      </w:pPr>
      <w:r>
        <w:t>1. Фамилия, имя, отчество ________________________________________</w:t>
      </w:r>
    </w:p>
    <w:p w:rsidR="006C5864" w:rsidRDefault="006C5864">
      <w:pPr>
        <w:pStyle w:val="ConsPlusNonformat"/>
        <w:jc w:val="both"/>
      </w:pPr>
      <w:r>
        <w:t>2. Год, число и месяц рождения ___________________________________</w:t>
      </w:r>
    </w:p>
    <w:p w:rsidR="006C5864" w:rsidRDefault="006C5864">
      <w:pPr>
        <w:pStyle w:val="ConsPlusNonformat"/>
        <w:jc w:val="both"/>
      </w:pPr>
      <w:r>
        <w:t>3.  Сведения  о  профессиональном  образовании,   наличии   ученой</w:t>
      </w:r>
    </w:p>
    <w:p w:rsidR="006C5864" w:rsidRDefault="006C5864">
      <w:pPr>
        <w:pStyle w:val="ConsPlusNonformat"/>
        <w:jc w:val="both"/>
      </w:pPr>
      <w:r>
        <w:t>степени, ученого звания __________________________________________</w:t>
      </w:r>
    </w:p>
    <w:p w:rsidR="006C5864" w:rsidRDefault="006C5864">
      <w:pPr>
        <w:pStyle w:val="ConsPlusNonformat"/>
        <w:jc w:val="both"/>
      </w:pPr>
      <w:r>
        <w:t xml:space="preserve">                             (когда и какую образовательную</w:t>
      </w:r>
    </w:p>
    <w:p w:rsidR="006C5864" w:rsidRDefault="006C5864">
      <w:pPr>
        <w:pStyle w:val="ConsPlusNonformat"/>
        <w:jc w:val="both"/>
      </w:pPr>
      <w:r>
        <w:t>__________________________________________________________________</w:t>
      </w:r>
    </w:p>
    <w:p w:rsidR="006C5864" w:rsidRDefault="006C5864">
      <w:pPr>
        <w:pStyle w:val="ConsPlusNonformat"/>
        <w:jc w:val="both"/>
      </w:pPr>
      <w:r>
        <w:t xml:space="preserve">  организацию окончил, специальность или направление подготовки,</w:t>
      </w:r>
    </w:p>
    <w:p w:rsidR="006C5864" w:rsidRDefault="006C5864">
      <w:pPr>
        <w:pStyle w:val="ConsPlusNonformat"/>
        <w:jc w:val="both"/>
      </w:pPr>
      <w:r>
        <w:t>__________________________________________________________________</w:t>
      </w:r>
    </w:p>
    <w:p w:rsidR="006C5864" w:rsidRDefault="006C5864">
      <w:pPr>
        <w:pStyle w:val="ConsPlusNonformat"/>
        <w:jc w:val="both"/>
      </w:pPr>
      <w:r>
        <w:t xml:space="preserve">            квалификация, ученая степень, ученое звание)</w:t>
      </w:r>
    </w:p>
    <w:p w:rsidR="006C5864" w:rsidRDefault="006C5864">
      <w:pPr>
        <w:pStyle w:val="ConsPlusNonformat"/>
        <w:jc w:val="both"/>
      </w:pPr>
      <w:r>
        <w:t>4. Замещаемая  должность  государственной  гражданской  службы  на</w:t>
      </w:r>
    </w:p>
    <w:p w:rsidR="006C5864" w:rsidRDefault="006C5864">
      <w:pPr>
        <w:pStyle w:val="ConsPlusNonformat"/>
        <w:jc w:val="both"/>
      </w:pPr>
      <w:r>
        <w:t>момент аттестации и дата назначения на эту должность _____________</w:t>
      </w:r>
    </w:p>
    <w:p w:rsidR="006C5864" w:rsidRDefault="006C5864">
      <w:pPr>
        <w:pStyle w:val="ConsPlusNonformat"/>
        <w:jc w:val="both"/>
      </w:pPr>
      <w:r>
        <w:t>__________________________________________________________________</w:t>
      </w:r>
    </w:p>
    <w:p w:rsidR="006C5864" w:rsidRDefault="006C5864">
      <w:pPr>
        <w:pStyle w:val="ConsPlusNonformat"/>
        <w:jc w:val="both"/>
      </w:pPr>
      <w:r>
        <w:t>5.  Стаж государственной службы (в том числе стаж  государственной</w:t>
      </w:r>
    </w:p>
    <w:p w:rsidR="006C5864" w:rsidRDefault="006C5864">
      <w:pPr>
        <w:pStyle w:val="ConsPlusNonformat"/>
        <w:jc w:val="both"/>
      </w:pPr>
      <w:r>
        <w:t>гражданской службы) ______________________________________________</w:t>
      </w:r>
    </w:p>
    <w:p w:rsidR="006C5864" w:rsidRDefault="006C5864">
      <w:pPr>
        <w:pStyle w:val="ConsPlusNonformat"/>
        <w:jc w:val="both"/>
      </w:pPr>
      <w:r>
        <w:t>6. Общий трудовой стаж ___________________________________________</w:t>
      </w:r>
    </w:p>
    <w:p w:rsidR="006C5864" w:rsidRDefault="006C5864">
      <w:pPr>
        <w:pStyle w:val="ConsPlusNonformat"/>
        <w:jc w:val="both"/>
      </w:pPr>
      <w:r>
        <w:t>7. Классный чин гражданской службы _______________________________</w:t>
      </w:r>
    </w:p>
    <w:p w:rsidR="006C5864" w:rsidRDefault="006C5864">
      <w:pPr>
        <w:pStyle w:val="ConsPlusNonformat"/>
        <w:jc w:val="both"/>
      </w:pPr>
      <w:r>
        <w:t xml:space="preserve">                                    (наименование классного чина</w:t>
      </w:r>
    </w:p>
    <w:p w:rsidR="006C5864" w:rsidRDefault="006C5864">
      <w:pPr>
        <w:pStyle w:val="ConsPlusNonformat"/>
        <w:jc w:val="both"/>
      </w:pPr>
      <w:r>
        <w:t xml:space="preserve">                                       и дата его присвоения)</w:t>
      </w:r>
    </w:p>
    <w:p w:rsidR="006C5864" w:rsidRDefault="006C5864">
      <w:pPr>
        <w:pStyle w:val="ConsPlusNonformat"/>
        <w:jc w:val="both"/>
      </w:pPr>
      <w:r>
        <w:t>8. Вопросы к  государственному гражданскому  служащему  и  краткие</w:t>
      </w:r>
    </w:p>
    <w:p w:rsidR="006C5864" w:rsidRDefault="006C5864">
      <w:pPr>
        <w:pStyle w:val="ConsPlusNonformat"/>
        <w:jc w:val="both"/>
      </w:pPr>
      <w:r>
        <w:t>ответы на них ____________________________________________________</w:t>
      </w:r>
    </w:p>
    <w:p w:rsidR="006C5864" w:rsidRDefault="006C5864">
      <w:pPr>
        <w:pStyle w:val="ConsPlusNonformat"/>
        <w:jc w:val="both"/>
      </w:pPr>
      <w:r>
        <w:t>__________________________________________________________________</w:t>
      </w:r>
    </w:p>
    <w:p w:rsidR="006C5864" w:rsidRDefault="006C5864">
      <w:pPr>
        <w:pStyle w:val="ConsPlusNonformat"/>
        <w:jc w:val="both"/>
      </w:pPr>
      <w:r>
        <w:t>__________________________________________________________________</w:t>
      </w:r>
    </w:p>
    <w:p w:rsidR="006C5864" w:rsidRDefault="006C5864">
      <w:pPr>
        <w:pStyle w:val="ConsPlusNonformat"/>
        <w:jc w:val="both"/>
      </w:pPr>
      <w:r>
        <w:t>9. Замечания  и предложения, высказанные аттестационной  комиссией</w:t>
      </w:r>
    </w:p>
    <w:p w:rsidR="006C5864" w:rsidRDefault="006C5864">
      <w:pPr>
        <w:pStyle w:val="ConsPlusNonformat"/>
        <w:jc w:val="both"/>
      </w:pPr>
      <w:r>
        <w:t>__________________________________________________________________</w:t>
      </w:r>
    </w:p>
    <w:p w:rsidR="006C5864" w:rsidRDefault="006C5864">
      <w:pPr>
        <w:pStyle w:val="ConsPlusNonformat"/>
        <w:jc w:val="both"/>
      </w:pPr>
      <w:r>
        <w:t>__________________________________________________________________</w:t>
      </w:r>
    </w:p>
    <w:p w:rsidR="006C5864" w:rsidRDefault="006C5864">
      <w:pPr>
        <w:pStyle w:val="ConsPlusNonformat"/>
        <w:jc w:val="both"/>
      </w:pPr>
      <w:r>
        <w:t>10. Краткая  оценка  выполнения  гражданским служащим рекомендаций</w:t>
      </w:r>
    </w:p>
    <w:p w:rsidR="006C5864" w:rsidRDefault="006C5864">
      <w:pPr>
        <w:pStyle w:val="ConsPlusNonformat"/>
        <w:jc w:val="both"/>
      </w:pPr>
      <w:r>
        <w:t>предыдущей аттестации ____________________________________________</w:t>
      </w:r>
    </w:p>
    <w:p w:rsidR="006C5864" w:rsidRDefault="006C5864">
      <w:pPr>
        <w:pStyle w:val="ConsPlusNonformat"/>
        <w:jc w:val="both"/>
      </w:pPr>
      <w:r>
        <w:t xml:space="preserve">                            (выполнены, выполнены частично,</w:t>
      </w:r>
    </w:p>
    <w:p w:rsidR="006C5864" w:rsidRDefault="006C5864">
      <w:pPr>
        <w:pStyle w:val="ConsPlusNonformat"/>
        <w:jc w:val="both"/>
      </w:pPr>
      <w:r>
        <w:t xml:space="preserve">                                     не выполнены)</w:t>
      </w:r>
    </w:p>
    <w:p w:rsidR="006C5864" w:rsidRDefault="006C5864">
      <w:pPr>
        <w:pStyle w:val="ConsPlusNonformat"/>
        <w:jc w:val="both"/>
      </w:pPr>
      <w:r>
        <w:t>11. Решение аттестационной комиссии ______________________________</w:t>
      </w:r>
    </w:p>
    <w:p w:rsidR="006C5864" w:rsidRDefault="006C5864">
      <w:pPr>
        <w:pStyle w:val="ConsPlusNonformat"/>
        <w:jc w:val="both"/>
      </w:pPr>
      <w:r>
        <w:t>__________________________________________________________________</w:t>
      </w:r>
    </w:p>
    <w:p w:rsidR="006C5864" w:rsidRDefault="006C5864">
      <w:pPr>
        <w:pStyle w:val="ConsPlusNonformat"/>
        <w:jc w:val="both"/>
      </w:pPr>
      <w:r>
        <w:t>__________________________________________________________________</w:t>
      </w:r>
    </w:p>
    <w:p w:rsidR="006C5864" w:rsidRDefault="006C5864">
      <w:pPr>
        <w:pStyle w:val="ConsPlusNonformat"/>
        <w:jc w:val="both"/>
      </w:pPr>
      <w:r>
        <w:t>__________________________________________________________________</w:t>
      </w:r>
    </w:p>
    <w:p w:rsidR="006C5864" w:rsidRDefault="006C5864">
      <w:pPr>
        <w:pStyle w:val="ConsPlusNonformat"/>
        <w:jc w:val="both"/>
      </w:pPr>
      <w:r>
        <w:t>(соответствует замещаемой должности государственной</w:t>
      </w:r>
    </w:p>
    <w:p w:rsidR="006C5864" w:rsidRDefault="006C5864">
      <w:pPr>
        <w:pStyle w:val="ConsPlusNonformat"/>
        <w:jc w:val="both"/>
      </w:pPr>
      <w:r>
        <w:t>гражданской службы;</w:t>
      </w:r>
    </w:p>
    <w:p w:rsidR="006C5864" w:rsidRDefault="006C5864">
      <w:pPr>
        <w:pStyle w:val="ConsPlusNonformat"/>
        <w:jc w:val="both"/>
      </w:pPr>
      <w:r>
        <w:t>соответствует замещаемой должности государственной гражданской</w:t>
      </w:r>
    </w:p>
    <w:p w:rsidR="006C5864" w:rsidRDefault="006C5864">
      <w:pPr>
        <w:pStyle w:val="ConsPlusNonformat"/>
        <w:jc w:val="both"/>
      </w:pPr>
      <w:r>
        <w:lastRenderedPageBreak/>
        <w:t>службы и рекомендуется к включению в кадровый резерв для</w:t>
      </w:r>
    </w:p>
    <w:p w:rsidR="006C5864" w:rsidRDefault="006C5864">
      <w:pPr>
        <w:pStyle w:val="ConsPlusNonformat"/>
        <w:jc w:val="both"/>
      </w:pPr>
      <w:r>
        <w:t>замещения вакантной должности государственной гражданской</w:t>
      </w:r>
    </w:p>
    <w:p w:rsidR="006C5864" w:rsidRDefault="006C5864">
      <w:pPr>
        <w:pStyle w:val="ConsPlusNonformat"/>
        <w:jc w:val="both"/>
      </w:pPr>
      <w:r>
        <w:t>службы в порядке должностного роста;</w:t>
      </w:r>
    </w:p>
    <w:p w:rsidR="006C5864" w:rsidRDefault="006C5864">
      <w:pPr>
        <w:pStyle w:val="ConsPlusNonformat"/>
        <w:jc w:val="both"/>
      </w:pPr>
      <w:r>
        <w:t>соответствует замещаемой должности государственной гражданской</w:t>
      </w:r>
    </w:p>
    <w:p w:rsidR="006C5864" w:rsidRDefault="006C5864">
      <w:pPr>
        <w:pStyle w:val="ConsPlusNonformat"/>
        <w:jc w:val="both"/>
      </w:pPr>
      <w:r>
        <w:t>службы при условии получения дополнительного профессионального</w:t>
      </w:r>
    </w:p>
    <w:p w:rsidR="006C5864" w:rsidRDefault="006C5864">
      <w:pPr>
        <w:pStyle w:val="ConsPlusNonformat"/>
        <w:jc w:val="both"/>
      </w:pPr>
      <w:r>
        <w:t>образования;</w:t>
      </w:r>
    </w:p>
    <w:p w:rsidR="006C5864" w:rsidRDefault="006C5864">
      <w:pPr>
        <w:pStyle w:val="ConsPlusNonformat"/>
        <w:jc w:val="both"/>
      </w:pPr>
      <w:r>
        <w:t>не соответствует замещаемой должности государственной</w:t>
      </w:r>
    </w:p>
    <w:p w:rsidR="006C5864" w:rsidRDefault="006C5864">
      <w:pPr>
        <w:pStyle w:val="ConsPlusNonformat"/>
        <w:jc w:val="both"/>
      </w:pPr>
      <w:r>
        <w:t>гражданской службы)</w:t>
      </w:r>
    </w:p>
    <w:p w:rsidR="006C5864" w:rsidRDefault="006C5864">
      <w:pPr>
        <w:pStyle w:val="ConsPlusNonformat"/>
        <w:jc w:val="both"/>
      </w:pPr>
      <w:r>
        <w:t>12. Количественный состав аттестационной комиссии ________________</w:t>
      </w:r>
    </w:p>
    <w:p w:rsidR="006C5864" w:rsidRDefault="006C5864">
      <w:pPr>
        <w:pStyle w:val="ConsPlusNonformat"/>
        <w:jc w:val="both"/>
      </w:pPr>
      <w:r>
        <w:t>На заседании присутствовало _______ членов аттестационной комиссии</w:t>
      </w:r>
    </w:p>
    <w:p w:rsidR="006C5864" w:rsidRDefault="006C5864">
      <w:pPr>
        <w:pStyle w:val="ConsPlusNonformat"/>
        <w:jc w:val="both"/>
      </w:pPr>
      <w:r>
        <w:t>Количество голосов за _____, против ______</w:t>
      </w:r>
    </w:p>
    <w:p w:rsidR="006C5864" w:rsidRDefault="006C5864">
      <w:pPr>
        <w:pStyle w:val="ConsPlusNonformat"/>
        <w:jc w:val="both"/>
      </w:pPr>
      <w:r>
        <w:t>13. Примечания ___________________________________________________</w:t>
      </w:r>
    </w:p>
    <w:p w:rsidR="006C5864" w:rsidRDefault="006C5864">
      <w:pPr>
        <w:pStyle w:val="ConsPlusNonformat"/>
        <w:jc w:val="both"/>
      </w:pPr>
      <w:r>
        <w:t>__________________________________________________________________</w:t>
      </w:r>
    </w:p>
    <w:p w:rsidR="006C5864" w:rsidRDefault="006C5864">
      <w:pPr>
        <w:pStyle w:val="ConsPlusNonformat"/>
        <w:jc w:val="both"/>
      </w:pPr>
    </w:p>
    <w:p w:rsidR="006C5864" w:rsidRDefault="006C5864">
      <w:pPr>
        <w:pStyle w:val="ConsPlusNonformat"/>
        <w:jc w:val="both"/>
      </w:pPr>
      <w:r>
        <w:t>Председатель</w:t>
      </w:r>
    </w:p>
    <w:p w:rsidR="006C5864" w:rsidRDefault="006C5864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6C5864" w:rsidRDefault="006C5864">
      <w:pPr>
        <w:pStyle w:val="ConsPlusNonformat"/>
        <w:jc w:val="both"/>
      </w:pPr>
    </w:p>
    <w:p w:rsidR="006C5864" w:rsidRDefault="006C5864">
      <w:pPr>
        <w:pStyle w:val="ConsPlusNonformat"/>
        <w:jc w:val="both"/>
      </w:pPr>
      <w:r>
        <w:t>Заместитель председателя</w:t>
      </w:r>
    </w:p>
    <w:p w:rsidR="006C5864" w:rsidRDefault="006C5864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6C5864" w:rsidRDefault="006C5864">
      <w:pPr>
        <w:pStyle w:val="ConsPlusNonformat"/>
        <w:jc w:val="both"/>
      </w:pPr>
    </w:p>
    <w:p w:rsidR="006C5864" w:rsidRDefault="006C5864">
      <w:pPr>
        <w:pStyle w:val="ConsPlusNonformat"/>
        <w:jc w:val="both"/>
      </w:pPr>
      <w:r>
        <w:t>Секретарь</w:t>
      </w:r>
    </w:p>
    <w:p w:rsidR="006C5864" w:rsidRDefault="006C5864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6C5864" w:rsidRDefault="006C5864">
      <w:pPr>
        <w:pStyle w:val="ConsPlusNonformat"/>
        <w:jc w:val="both"/>
      </w:pPr>
    </w:p>
    <w:p w:rsidR="006C5864" w:rsidRDefault="006C5864">
      <w:pPr>
        <w:pStyle w:val="ConsPlusNonformat"/>
        <w:jc w:val="both"/>
      </w:pPr>
      <w:r>
        <w:t>Члены</w:t>
      </w:r>
    </w:p>
    <w:p w:rsidR="006C5864" w:rsidRDefault="006C5864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6C5864" w:rsidRDefault="006C5864">
      <w:pPr>
        <w:pStyle w:val="ConsPlusNonformat"/>
        <w:jc w:val="both"/>
      </w:pPr>
    </w:p>
    <w:p w:rsidR="006C5864" w:rsidRDefault="006C5864">
      <w:pPr>
        <w:pStyle w:val="ConsPlusNonformat"/>
        <w:jc w:val="both"/>
      </w:pPr>
      <w:r>
        <w:t xml:space="preserve">                           (подпись)         (расшифровка подписи)</w:t>
      </w:r>
    </w:p>
    <w:p w:rsidR="006C5864" w:rsidRDefault="006C5864">
      <w:pPr>
        <w:pStyle w:val="ConsPlusNonformat"/>
        <w:jc w:val="both"/>
      </w:pPr>
    </w:p>
    <w:p w:rsidR="006C5864" w:rsidRDefault="006C5864">
      <w:pPr>
        <w:pStyle w:val="ConsPlusNonformat"/>
        <w:jc w:val="both"/>
      </w:pPr>
      <w:r>
        <w:t>Дата проведения аттестации</w:t>
      </w:r>
    </w:p>
    <w:p w:rsidR="006C5864" w:rsidRDefault="006C5864">
      <w:pPr>
        <w:pStyle w:val="ConsPlusNonformat"/>
        <w:jc w:val="both"/>
      </w:pPr>
      <w:r>
        <w:t>__________________________</w:t>
      </w:r>
    </w:p>
    <w:p w:rsidR="006C5864" w:rsidRDefault="006C5864">
      <w:pPr>
        <w:pStyle w:val="ConsPlusNonformat"/>
        <w:jc w:val="both"/>
      </w:pPr>
    </w:p>
    <w:p w:rsidR="006C5864" w:rsidRDefault="006C5864">
      <w:pPr>
        <w:pStyle w:val="ConsPlusNonformat"/>
        <w:jc w:val="both"/>
      </w:pPr>
      <w:r>
        <w:t>С аттестационным листом ознакомился ______________________________</w:t>
      </w:r>
    </w:p>
    <w:p w:rsidR="006C5864" w:rsidRDefault="006C5864">
      <w:pPr>
        <w:pStyle w:val="ConsPlusNonformat"/>
        <w:jc w:val="both"/>
      </w:pPr>
      <w:r>
        <w:t xml:space="preserve">                                      (подпись государственного</w:t>
      </w:r>
    </w:p>
    <w:p w:rsidR="006C5864" w:rsidRDefault="006C5864">
      <w:pPr>
        <w:pStyle w:val="ConsPlusNonformat"/>
        <w:jc w:val="both"/>
      </w:pPr>
      <w:r>
        <w:t xml:space="preserve">                                        гражданского служащего,</w:t>
      </w:r>
    </w:p>
    <w:p w:rsidR="006C5864" w:rsidRDefault="006C5864">
      <w:pPr>
        <w:pStyle w:val="ConsPlusNonformat"/>
        <w:jc w:val="both"/>
      </w:pPr>
      <w:r>
        <w:t xml:space="preserve">                                                дата)</w:t>
      </w:r>
    </w:p>
    <w:p w:rsidR="006C5864" w:rsidRDefault="006C5864">
      <w:pPr>
        <w:pStyle w:val="ConsPlusNonformat"/>
        <w:jc w:val="both"/>
      </w:pPr>
      <w:r>
        <w:t xml:space="preserve">   (место для печати</w:t>
      </w:r>
    </w:p>
    <w:p w:rsidR="006C5864" w:rsidRDefault="006C5864">
      <w:pPr>
        <w:pStyle w:val="ConsPlusNonformat"/>
        <w:jc w:val="both"/>
      </w:pPr>
      <w:r>
        <w:t>государственного органа)</w:t>
      </w:r>
    </w:p>
    <w:p w:rsidR="006C5864" w:rsidRDefault="006C5864">
      <w:pPr>
        <w:pStyle w:val="ConsPlusNormal"/>
        <w:jc w:val="both"/>
      </w:pPr>
    </w:p>
    <w:p w:rsidR="006C5864" w:rsidRDefault="006C5864">
      <w:pPr>
        <w:pStyle w:val="ConsPlusNormal"/>
        <w:jc w:val="both"/>
      </w:pPr>
    </w:p>
    <w:p w:rsidR="006C5864" w:rsidRDefault="006C58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17F0" w:rsidRDefault="003517F0"/>
    <w:sectPr w:rsidR="003517F0" w:rsidSect="00972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5864"/>
    <w:rsid w:val="003517F0"/>
    <w:rsid w:val="006C5864"/>
    <w:rsid w:val="009D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58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5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58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F84C120EA7799DA0D8B79873C6CE42F0D32CC47CD4C51A0F3BD87EAF65811E451E5491805C833C9C5101466B3D4E73D9D881105EC4BE7DSAF2C" TargetMode="External"/><Relationship Id="rId13" Type="http://schemas.openxmlformats.org/officeDocument/2006/relationships/hyperlink" Target="consultantplus://offline/ref=2FF84C120EA7799DA0D8B79873C6CE42F1D628C977D7C51A0F3BD87EAF65811E451E5491805C8638995101466B3D4E73D9D881105EC4BE7DSAF2C" TargetMode="External"/><Relationship Id="rId18" Type="http://schemas.openxmlformats.org/officeDocument/2006/relationships/hyperlink" Target="consultantplus://offline/ref=2FF84C120EA7799DA0D8B79873C6CE42F0D32CC47CD4C51A0F3BD87EAF65811E451E5491805C8E3D975101466B3D4E73D9D881105EC4BE7DSAF2C" TargetMode="External"/><Relationship Id="rId26" Type="http://schemas.openxmlformats.org/officeDocument/2006/relationships/hyperlink" Target="consultantplus://offline/ref=2FF84C120EA7799DA0D8B79873C6CE42FAD226C475DE98100762D47CA86ADE0942575890805C863B940E04537A654371C5C7820C42C6BFS7F5C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FF84C120EA7799DA0D8B79873C6CE42F0D32CC47CD4C51A0F3BD87EAF65811E451E5491805C833A965101466B3D4E73D9D881105EC4BE7DSAF2C" TargetMode="External"/><Relationship Id="rId34" Type="http://schemas.openxmlformats.org/officeDocument/2006/relationships/hyperlink" Target="consultantplus://offline/ref=2FF84C120EA7799DA0D8B79873C6CE42F0D32CC47CD4C51A0F3BD87EAF65811E451E5491805C853B985101466B3D4E73D9D881105EC4BE7DSAF2C" TargetMode="External"/><Relationship Id="rId7" Type="http://schemas.openxmlformats.org/officeDocument/2006/relationships/hyperlink" Target="consultantplus://offline/ref=2FF84C120EA7799DA0D8B79873C6CE42F2D92ACD72DCC51A0F3BD87EAF65811E451E5491805C8638995101466B3D4E73D9D881105EC4BE7DSAF2C" TargetMode="External"/><Relationship Id="rId12" Type="http://schemas.openxmlformats.org/officeDocument/2006/relationships/hyperlink" Target="consultantplus://offline/ref=2FF84C120EA7799DA0D8B79873C6CE42F2D52CCA75DCC51A0F3BD87EAF65811E451E5491805C8638995101466B3D4E73D9D881105EC4BE7DSAF2C" TargetMode="External"/><Relationship Id="rId17" Type="http://schemas.openxmlformats.org/officeDocument/2006/relationships/hyperlink" Target="consultantplus://offline/ref=2FF84C120EA7799DA0D8B79873C6CE42F2D92ACD72DCC51A0F3BD87EAF65811E451E5491805C8638965101466B3D4E73D9D881105EC4BE7DSAF2C" TargetMode="External"/><Relationship Id="rId25" Type="http://schemas.openxmlformats.org/officeDocument/2006/relationships/hyperlink" Target="consultantplus://offline/ref=2FF84C120EA7799DA0D8B79873C6CE42F2D52CCA75DCC51A0F3BD87EAF65811E451E5491805C86399F5101466B3D4E73D9D881105EC4BE7DSAF2C" TargetMode="External"/><Relationship Id="rId33" Type="http://schemas.openxmlformats.org/officeDocument/2006/relationships/hyperlink" Target="consultantplus://offline/ref=2FF84C120EA7799DA0D8B79873C6CE42F1D628C977D7C51A0F3BD87EAF65811E451E5491805C8639995101466B3D4E73D9D881105EC4BE7DSAF2C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F84C120EA7799DA0D8B79873C6CE42F2D92ACD72DCC51A0F3BD87EAF65811E451E5491805C8638985101466B3D4E73D9D881105EC4BE7DSAF2C" TargetMode="External"/><Relationship Id="rId20" Type="http://schemas.openxmlformats.org/officeDocument/2006/relationships/hyperlink" Target="consultantplus://offline/ref=2FF84C120EA7799DA0D8B79873C6CE42F0D32CC47CD4C51A0F3BD87EAF65811E451E5491805C833A995101466B3D4E73D9D881105EC4BE7DSAF2C" TargetMode="External"/><Relationship Id="rId29" Type="http://schemas.openxmlformats.org/officeDocument/2006/relationships/hyperlink" Target="consultantplus://offline/ref=2FF84C120EA7799DA0D8B79873C6CE42F1D628C977D7C51A0F3BD87EAF65811E451E5491805C86399F5101466B3D4E73D9D881105EC4BE7DSAF2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F84C120EA7799DA0D8B79873C6CE42F1D628C977D7C51A0F3BD87EAF65811E451E5491805C8638995101466B3D4E73D9D881105EC4BE7DSAF2C" TargetMode="External"/><Relationship Id="rId11" Type="http://schemas.openxmlformats.org/officeDocument/2006/relationships/hyperlink" Target="consultantplus://offline/ref=2FF84C120EA7799DA0D8B79873C6CE42F1D527C873DE98100762D47CA86ADE1B420F54908242873A81585516S2F6C" TargetMode="External"/><Relationship Id="rId24" Type="http://schemas.openxmlformats.org/officeDocument/2006/relationships/hyperlink" Target="consultantplus://offline/ref=2FF84C120EA7799DA0D8B79873C6CE42F2D52CCA75DCC51A0F3BD87EAF65811E451E5491805C8638975101466B3D4E73D9D881105EC4BE7DSAF2C" TargetMode="External"/><Relationship Id="rId32" Type="http://schemas.openxmlformats.org/officeDocument/2006/relationships/hyperlink" Target="consultantplus://offline/ref=2FF84C120EA7799DA0D8B79873C6CE42F1D628C977D7C51A0F3BD87EAF65811E451E5491805C86399B5101466B3D4E73D9D881105EC4BE7DSAF2C" TargetMode="External"/><Relationship Id="rId37" Type="http://schemas.openxmlformats.org/officeDocument/2006/relationships/hyperlink" Target="consultantplus://offline/ref=2FF84C120EA7799DA0D8B79873C6CE42F1D628C977D7C51A0F3BD87EAF65811E451E5491805C8639975101466B3D4E73D9D881105EC4BE7DSAF2C" TargetMode="External"/><Relationship Id="rId5" Type="http://schemas.openxmlformats.org/officeDocument/2006/relationships/hyperlink" Target="consultantplus://offline/ref=2FF84C120EA7799DA0D8B79873C6CE42F2D52CCA75DCC51A0F3BD87EAF65811E451E5491805C8638995101466B3D4E73D9D881105EC4BE7DSAF2C" TargetMode="External"/><Relationship Id="rId15" Type="http://schemas.openxmlformats.org/officeDocument/2006/relationships/hyperlink" Target="consultantplus://offline/ref=2FF84C120EA7799DA0D8B79873C6CE42F0D32CC47CD4C51A0F3BD87EAF65811E451E5491805C833C9C5101466B3D4E73D9D881105EC4BE7DSAF2C" TargetMode="External"/><Relationship Id="rId23" Type="http://schemas.openxmlformats.org/officeDocument/2006/relationships/hyperlink" Target="consultantplus://offline/ref=2FF84C120EA7799DA0D8B79873C6CE42F1D92BCF76D4C51A0F3BD87EAF65811E451E5491805C873C9F5101466B3D4E73D9D881105EC4BE7DSAF2C" TargetMode="External"/><Relationship Id="rId28" Type="http://schemas.openxmlformats.org/officeDocument/2006/relationships/hyperlink" Target="consultantplus://offline/ref=2FF84C120EA7799DA0D8B79873C6CE42F2D52CCA75DCC51A0F3BD87EAF65811E451E5491805C86399D5101466B3D4E73D9D881105EC4BE7DSAF2C" TargetMode="External"/><Relationship Id="rId36" Type="http://schemas.openxmlformats.org/officeDocument/2006/relationships/hyperlink" Target="consultantplus://offline/ref=2FF84C120EA7799DA0D8B79873C6CE42F0D32CC47CD4C51A0F3BD87EAF65811E451E5491805C813D975101466B3D4E73D9D881105EC4BE7DSAF2C" TargetMode="External"/><Relationship Id="rId10" Type="http://schemas.openxmlformats.org/officeDocument/2006/relationships/hyperlink" Target="consultantplus://offline/ref=2FF84C120EA7799DA0D8B79873C6CE42F1D527C87CDE98100762D47CA86ADE1B420F54908242873A81585516S2F6C" TargetMode="External"/><Relationship Id="rId19" Type="http://schemas.openxmlformats.org/officeDocument/2006/relationships/hyperlink" Target="consultantplus://offline/ref=2FF84C120EA7799DA0D8B79873C6CE42F1D628C977D7C51A0F3BD87EAF65811E451E5491805C8638985101466B3D4E73D9D881105EC4BE7DSAF2C" TargetMode="External"/><Relationship Id="rId31" Type="http://schemas.openxmlformats.org/officeDocument/2006/relationships/hyperlink" Target="consultantplus://offline/ref=2FF84C120EA7799DA0D8B79873C6CE42F1D628C977D7C51A0F3BD87EAF65811E451E5491805C86399C5101466B3D4E73D9D881105EC4BE7DSAF2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FF84C120EA7799DA0D8B79873C6CE42F0D32CC47CD4C51A0F3BD87EAF65811E451E5491805C81319D5101466B3D4E73D9D881105EC4BE7DSAF2C" TargetMode="External"/><Relationship Id="rId14" Type="http://schemas.openxmlformats.org/officeDocument/2006/relationships/hyperlink" Target="consultantplus://offline/ref=2FF84C120EA7799DA0D8B79873C6CE42F2D92ACD72DCC51A0F3BD87EAF65811E451E5491805C8638995101466B3D4E73D9D881105EC4BE7DSAF2C" TargetMode="External"/><Relationship Id="rId22" Type="http://schemas.openxmlformats.org/officeDocument/2006/relationships/hyperlink" Target="consultantplus://offline/ref=2FF84C120EA7799DA0D8B79873C6CE42F1D628C977D7C51A0F3BD87EAF65811E451E5491805C8638975101466B3D4E73D9D881105EC4BE7DSAF2C" TargetMode="External"/><Relationship Id="rId27" Type="http://schemas.openxmlformats.org/officeDocument/2006/relationships/hyperlink" Target="consultantplus://offline/ref=2FF84C120EA7799DA0D8B79873C6CE42F0D32CC47CD4C51A0F3BD87EAF65811E451E5491805C803C965101466B3D4E73D9D881105EC4BE7DSAF2C" TargetMode="External"/><Relationship Id="rId30" Type="http://schemas.openxmlformats.org/officeDocument/2006/relationships/hyperlink" Target="consultantplus://offline/ref=2FF84C120EA7799DA0D8B79873C6CE42F1D628C977D7C51A0F3BD87EAF65811E451E5491805C86399E5101466B3D4E73D9D881105EC4BE7DSAF2C" TargetMode="External"/><Relationship Id="rId35" Type="http://schemas.openxmlformats.org/officeDocument/2006/relationships/hyperlink" Target="consultantplus://offline/ref=2FF84C120EA7799DA0D8B79873C6CE42F1D628C977D7C51A0F3BD87EAF65811E451E5491805C8639985101466B3D4E73D9D881105EC4BE7DSAF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4297</Words>
  <Characters>24494</Characters>
  <Application>Microsoft Office Word</Application>
  <DocSecurity>0</DocSecurity>
  <Lines>204</Lines>
  <Paragraphs>57</Paragraphs>
  <ScaleCrop>false</ScaleCrop>
  <Company/>
  <LinksUpToDate>false</LinksUpToDate>
  <CharactersWithSpaces>28734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Gelyabovskaya</dc:creator>
  <cp:lastModifiedBy>Gelyabovskaya</cp:lastModifiedBy>
  <cp:revision>1</cp:revision>
  <dcterms:created xsi:type="dcterms:W3CDTF">2019-12-02T02:05:00Z</dcterms:created>
  <dcterms:modified xsi:type="dcterms:W3CDTF">2019-12-02T02:05:00Z</dcterms:modified>
</cp:coreProperties>
</file>