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B" w:rsidRPr="00BB106B" w:rsidRDefault="00BB106B" w:rsidP="00BB106B">
      <w:pPr>
        <w:jc w:val="right"/>
        <w:rPr>
          <w:rFonts w:ascii="Times New Roman" w:hAnsi="Times New Roman" w:cs="Times New Roman"/>
          <w:sz w:val="24"/>
          <w:szCs w:val="24"/>
        </w:rPr>
      </w:pPr>
      <w:r w:rsidRPr="00BB106B">
        <w:rPr>
          <w:rFonts w:ascii="Times New Roman" w:hAnsi="Times New Roman" w:cs="Times New Roman"/>
          <w:sz w:val="24"/>
          <w:szCs w:val="24"/>
        </w:rPr>
        <w:t>Форма</w:t>
      </w:r>
    </w:p>
    <w:p w:rsidR="00BB106B" w:rsidRPr="00BB106B" w:rsidRDefault="00BB106B" w:rsidP="00BB1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6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BB106B" w:rsidRPr="00BB106B" w:rsidRDefault="00BB106B" w:rsidP="00BB1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6B">
        <w:rPr>
          <w:rFonts w:ascii="Times New Roman" w:hAnsi="Times New Roman" w:cs="Times New Roman"/>
          <w:b/>
          <w:sz w:val="24"/>
          <w:szCs w:val="24"/>
        </w:rPr>
        <w:t xml:space="preserve">о реализуемых дополнительных профессиональных программах </w:t>
      </w:r>
    </w:p>
    <w:p w:rsidR="00BB106B" w:rsidRPr="00BB106B" w:rsidRDefault="00BB106B" w:rsidP="00BB1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6B">
        <w:rPr>
          <w:rFonts w:ascii="Times New Roman" w:hAnsi="Times New Roman" w:cs="Times New Roman"/>
          <w:b/>
          <w:sz w:val="24"/>
          <w:szCs w:val="24"/>
        </w:rPr>
        <w:t>для государственных гражданских служащих Забайкальского края</w:t>
      </w:r>
    </w:p>
    <w:p w:rsidR="00BB106B" w:rsidRPr="00BB106B" w:rsidRDefault="00BB106B" w:rsidP="00BB1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0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B106B" w:rsidRPr="00BB106B" w:rsidRDefault="00BB106B" w:rsidP="00BB10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106B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 образовательную деятельность, включенной в реестр исполнителей государственной услуги по реализации дополнительных профессиональных программ на основании государственных образовательных сертификатов на дополнительное профессиональное образование)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2126"/>
        <w:gridCol w:w="851"/>
        <w:gridCol w:w="1134"/>
        <w:gridCol w:w="1559"/>
        <w:gridCol w:w="1559"/>
        <w:gridCol w:w="1701"/>
        <w:gridCol w:w="1560"/>
        <w:gridCol w:w="1701"/>
        <w:gridCol w:w="992"/>
      </w:tblGrid>
      <w:tr w:rsidR="00BB106B" w:rsidRPr="00BB106B" w:rsidTr="00BB106B">
        <w:trPr>
          <w:cantSplit/>
          <w:trHeight w:val="7082"/>
        </w:trPr>
        <w:tc>
          <w:tcPr>
            <w:tcW w:w="710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квалификации/ профессиональной переподготовки для государственных гражданских служащих Забайкальского края, предлагаемой для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2126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Основные разделы программы повышения квалификации/ профессиональной переподготовки для государственных гражданских служащих Забайкальского края, предлагаемые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851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Место проведения обучения/ срок проведения обучения</w:t>
            </w:r>
          </w:p>
        </w:tc>
        <w:tc>
          <w:tcPr>
            <w:tcW w:w="1134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Объем планируемой к освоению программы повышения квалификации/ профессиональной переподготовки (часов)</w:t>
            </w:r>
          </w:p>
        </w:tc>
        <w:tc>
          <w:tcPr>
            <w:tcW w:w="1559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С отрывом от государственной гражданской службы/без отрыва от государственной гражданской службы</w:t>
            </w:r>
          </w:p>
        </w:tc>
        <w:tc>
          <w:tcPr>
            <w:tcW w:w="1559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1701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1560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1701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дополнительной профессиональной программы в расчете на одного государственного гражданского служащего Забайкальского края</w:t>
            </w:r>
          </w:p>
        </w:tc>
        <w:tc>
          <w:tcPr>
            <w:tcW w:w="992" w:type="dxa"/>
            <w:textDirection w:val="btLr"/>
            <w:vAlign w:val="center"/>
          </w:tcPr>
          <w:p w:rsidR="00BB106B" w:rsidRPr="00BB106B" w:rsidRDefault="00BB106B" w:rsidP="00FA1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BB106B" w:rsidRPr="00BB106B" w:rsidTr="00BB106B">
        <w:tc>
          <w:tcPr>
            <w:tcW w:w="710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B10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</w:tr>
      <w:tr w:rsidR="00BB106B" w:rsidRPr="00BB106B" w:rsidTr="00BB106B">
        <w:tc>
          <w:tcPr>
            <w:tcW w:w="710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BB106B" w:rsidRPr="00BB106B" w:rsidTr="00BB106B">
        <w:tc>
          <w:tcPr>
            <w:tcW w:w="710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BB106B" w:rsidRPr="00BB106B" w:rsidTr="00BB106B">
        <w:tc>
          <w:tcPr>
            <w:tcW w:w="710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106B" w:rsidRPr="00BB106B" w:rsidRDefault="00BB106B" w:rsidP="00FA1D03">
            <w:pPr>
              <w:suppressAutoHyphens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</w:tbl>
    <w:p w:rsidR="00BB106B" w:rsidRPr="00BB106B" w:rsidRDefault="00BB106B" w:rsidP="00BB10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106B" w:rsidRPr="00BB106B" w:rsidRDefault="00BB106B" w:rsidP="00BB10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106B" w:rsidRPr="00BB106B" w:rsidRDefault="00BB106B" w:rsidP="00BB10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B106B">
        <w:rPr>
          <w:rFonts w:ascii="Times New Roman" w:hAnsi="Times New Roman" w:cs="Times New Roman"/>
          <w:sz w:val="24"/>
          <w:szCs w:val="24"/>
        </w:rPr>
        <w:t>______________</w:t>
      </w:r>
    </w:p>
    <w:p w:rsidR="005B177E" w:rsidRPr="00BB106B" w:rsidRDefault="005B177E">
      <w:pPr>
        <w:rPr>
          <w:rFonts w:ascii="Times New Roman" w:hAnsi="Times New Roman" w:cs="Times New Roman"/>
          <w:sz w:val="24"/>
          <w:szCs w:val="24"/>
        </w:rPr>
      </w:pPr>
    </w:p>
    <w:sectPr w:rsidR="005B177E" w:rsidRPr="00BB106B" w:rsidSect="00BB106B">
      <w:pgSz w:w="16838" w:h="11906" w:orient="landscape"/>
      <w:pgMar w:top="709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06B"/>
    <w:rsid w:val="005B177E"/>
    <w:rsid w:val="00BB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LipatievAV</dc:creator>
  <cp:keywords/>
  <dc:description/>
  <cp:lastModifiedBy>LipatievAV</cp:lastModifiedBy>
  <cp:revision>2</cp:revision>
  <dcterms:created xsi:type="dcterms:W3CDTF">2020-06-15T08:15:00Z</dcterms:created>
  <dcterms:modified xsi:type="dcterms:W3CDTF">2020-06-15T08:19:00Z</dcterms:modified>
</cp:coreProperties>
</file>