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D" w:rsidRPr="00291960" w:rsidRDefault="00291960" w:rsidP="00EF439D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CF1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природных ресурсов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291960" w:rsidRPr="00061AF9" w:rsidRDefault="0040433C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а)</w:t>
        </w:r>
        <w:r w:rsidR="008B3838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личное з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явление;</w:t>
        </w:r>
      </w:hyperlink>
    </w:p>
    <w:p w:rsidR="00291960" w:rsidRPr="00061AF9" w:rsidRDefault="0040433C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</w:t>
        </w:r>
        <w:r w:rsidR="008B3838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анкету, форма которой утверждена Правительством Российской Федер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ции, с фотографией;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91960" w:rsidRPr="00291960" w:rsidRDefault="0040433C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 xml:space="preserve">) документ об отсутствии 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з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аболевания, препятствующего поступлению на гражданскую службу или ее прохождению (учетная форма 001-ГС/у);</w:t>
        </w:r>
      </w:hyperlink>
    </w:p>
    <w:p w:rsidR="00C94411" w:rsidRDefault="0040433C" w:rsidP="00C94411">
      <w:pPr>
        <w:spacing w:after="0"/>
        <w:ind w:right="-1"/>
      </w:pPr>
      <w:hyperlink r:id="rId11" w:history="1">
        <w:r w:rsidR="00C94411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 (д</w:t>
        </w:r>
        <w:r w:rsidR="00C94411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л</w:t>
        </w:r>
        <w:r w:rsidR="00C94411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я кандидатов, участвующих в конкурсе на замещение вакантной должности);</w:t>
        </w:r>
      </w:hyperlink>
    </w:p>
    <w:p w:rsidR="00291960" w:rsidRPr="00291960" w:rsidRDefault="0040433C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б</w:t>
        </w:r>
        <w:r w:rsidR="00291960" w:rsidRPr="003510A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отку персональных данных;</w:t>
        </w:r>
      </w:hyperlink>
    </w:p>
    <w:p w:rsidR="00291960" w:rsidRPr="00291960" w:rsidRDefault="00291960" w:rsidP="00291960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0C2D68" w:rsidRDefault="00291960" w:rsidP="00CF10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EF439D" w:rsidRDefault="00EF439D" w:rsidP="00CF10E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9D" w:rsidRDefault="00EF439D" w:rsidP="00EF439D">
      <w:pPr>
        <w:spacing w:after="0"/>
        <w:ind w:right="-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9D" w:rsidRDefault="00EF439D" w:rsidP="00EF439D">
      <w:pPr>
        <w:spacing w:after="0"/>
        <w:ind w:right="-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39D" w:rsidRPr="00EF439D" w:rsidRDefault="00EF439D" w:rsidP="00EF439D">
      <w:pPr>
        <w:spacing w:after="0"/>
        <w:ind w:right="-1" w:firstLine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F439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*Личное заявление и согласие на обработку персональных данных Вы пишете на имя Исполняющего обязанности министра природных ресурсов Забайкальского края Немкова Сергея Ивановича</w:t>
      </w:r>
    </w:p>
    <w:p w:rsidR="00EF439D" w:rsidRPr="00EF439D" w:rsidRDefault="00EF439D" w:rsidP="00EF439D">
      <w:pPr>
        <w:spacing w:after="0"/>
        <w:ind w:right="-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439D" w:rsidRPr="00EF439D" w:rsidSect="008B38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4F" w:rsidRDefault="0092364F" w:rsidP="008B3838">
      <w:pPr>
        <w:spacing w:after="0"/>
      </w:pPr>
      <w:r>
        <w:separator/>
      </w:r>
    </w:p>
  </w:endnote>
  <w:endnote w:type="continuationSeparator" w:id="0">
    <w:p w:rsidR="0092364F" w:rsidRDefault="0092364F" w:rsidP="008B38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4F" w:rsidRDefault="0092364F" w:rsidP="008B3838">
      <w:pPr>
        <w:spacing w:after="0"/>
      </w:pPr>
      <w:r>
        <w:separator/>
      </w:r>
    </w:p>
  </w:footnote>
  <w:footnote w:type="continuationSeparator" w:id="0">
    <w:p w:rsidR="0092364F" w:rsidRDefault="0092364F" w:rsidP="008B38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F" w:rsidRPr="00D47BB9" w:rsidRDefault="0040433C" w:rsidP="008B3838">
    <w:pPr>
      <w:pStyle w:val="a6"/>
      <w:spacing w:after="0"/>
      <w:ind w:firstLine="0"/>
      <w:jc w:val="center"/>
      <w:rPr>
        <w:rFonts w:ascii="Times New Roman" w:hAnsi="Times New Roman"/>
        <w:sz w:val="24"/>
      </w:rPr>
    </w:pPr>
    <w:r w:rsidRPr="00D47BB9">
      <w:rPr>
        <w:rFonts w:ascii="Times New Roman" w:hAnsi="Times New Roman"/>
        <w:sz w:val="24"/>
      </w:rPr>
      <w:fldChar w:fldCharType="begin"/>
    </w:r>
    <w:r w:rsidR="003F0DDF" w:rsidRPr="00D47BB9">
      <w:rPr>
        <w:rFonts w:ascii="Times New Roman" w:hAnsi="Times New Roman"/>
        <w:sz w:val="24"/>
      </w:rPr>
      <w:instrText xml:space="preserve"> PAGE   \* MERGEFORMAT </w:instrText>
    </w:r>
    <w:r w:rsidRPr="00D47BB9">
      <w:rPr>
        <w:rFonts w:ascii="Times New Roman" w:hAnsi="Times New Roman"/>
        <w:sz w:val="24"/>
      </w:rPr>
      <w:fldChar w:fldCharType="separate"/>
    </w:r>
    <w:r w:rsidR="00CF10EB">
      <w:rPr>
        <w:rFonts w:ascii="Times New Roman" w:hAnsi="Times New Roman"/>
        <w:noProof/>
        <w:sz w:val="24"/>
      </w:rPr>
      <w:t>4</w:t>
    </w:r>
    <w:r w:rsidRPr="00D47BB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C1462"/>
    <w:lvl w:ilvl="0">
      <w:numFmt w:val="bullet"/>
      <w:lvlText w:val="*"/>
      <w:lvlJc w:val="left"/>
    </w:lvl>
  </w:abstractNum>
  <w:abstractNum w:abstractNumId="1">
    <w:nsid w:val="001D000C"/>
    <w:multiLevelType w:val="multilevel"/>
    <w:tmpl w:val="D75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4AD4"/>
    <w:multiLevelType w:val="hybridMultilevel"/>
    <w:tmpl w:val="B2528140"/>
    <w:lvl w:ilvl="0" w:tplc="29A289A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01B0"/>
    <w:multiLevelType w:val="hybridMultilevel"/>
    <w:tmpl w:val="A76EA2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0F3A"/>
    <w:multiLevelType w:val="multilevel"/>
    <w:tmpl w:val="B5C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27FF"/>
    <w:multiLevelType w:val="multilevel"/>
    <w:tmpl w:val="468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53005"/>
    <w:multiLevelType w:val="multilevel"/>
    <w:tmpl w:val="F64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5E93"/>
    <w:multiLevelType w:val="multilevel"/>
    <w:tmpl w:val="079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574C1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40F67184"/>
    <w:multiLevelType w:val="multilevel"/>
    <w:tmpl w:val="52C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F18D7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A7B82"/>
    <w:multiLevelType w:val="multilevel"/>
    <w:tmpl w:val="190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5160A"/>
    <w:multiLevelType w:val="multilevel"/>
    <w:tmpl w:val="491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6106E"/>
    <w:multiLevelType w:val="multilevel"/>
    <w:tmpl w:val="227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366ED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5435"/>
    <w:multiLevelType w:val="multilevel"/>
    <w:tmpl w:val="81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D6100"/>
    <w:multiLevelType w:val="hybridMultilevel"/>
    <w:tmpl w:val="18CCC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8D0EB0"/>
    <w:multiLevelType w:val="multilevel"/>
    <w:tmpl w:val="53C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B5D26"/>
    <w:multiLevelType w:val="multilevel"/>
    <w:tmpl w:val="8A7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A2074"/>
    <w:multiLevelType w:val="hybridMultilevel"/>
    <w:tmpl w:val="6FD25350"/>
    <w:lvl w:ilvl="0" w:tplc="334C32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566454"/>
    <w:multiLevelType w:val="multilevel"/>
    <w:tmpl w:val="8E5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22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8"/>
  </w:num>
  <w:num w:numId="21">
    <w:abstractNumId w:val="17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960"/>
    <w:rsid w:val="00002866"/>
    <w:rsid w:val="000425BF"/>
    <w:rsid w:val="00053118"/>
    <w:rsid w:val="00061AF9"/>
    <w:rsid w:val="0007197B"/>
    <w:rsid w:val="000807C6"/>
    <w:rsid w:val="00083479"/>
    <w:rsid w:val="000B1E2B"/>
    <w:rsid w:val="000B26EA"/>
    <w:rsid w:val="000C0BD2"/>
    <w:rsid w:val="000C2D68"/>
    <w:rsid w:val="000C571B"/>
    <w:rsid w:val="000F3C54"/>
    <w:rsid w:val="001770D3"/>
    <w:rsid w:val="001A6A11"/>
    <w:rsid w:val="001C2716"/>
    <w:rsid w:val="001F2C93"/>
    <w:rsid w:val="001F4829"/>
    <w:rsid w:val="001F540F"/>
    <w:rsid w:val="002000F0"/>
    <w:rsid w:val="002346A2"/>
    <w:rsid w:val="00276502"/>
    <w:rsid w:val="00282A07"/>
    <w:rsid w:val="00291960"/>
    <w:rsid w:val="002C11EE"/>
    <w:rsid w:val="002F46E6"/>
    <w:rsid w:val="002F47C8"/>
    <w:rsid w:val="00327D20"/>
    <w:rsid w:val="0033336B"/>
    <w:rsid w:val="00336083"/>
    <w:rsid w:val="003510A9"/>
    <w:rsid w:val="0036525D"/>
    <w:rsid w:val="00365F7F"/>
    <w:rsid w:val="00375DF6"/>
    <w:rsid w:val="003814FA"/>
    <w:rsid w:val="00396553"/>
    <w:rsid w:val="003D5FF6"/>
    <w:rsid w:val="003E5788"/>
    <w:rsid w:val="003F0DDF"/>
    <w:rsid w:val="0040433C"/>
    <w:rsid w:val="00412DF8"/>
    <w:rsid w:val="00446AC3"/>
    <w:rsid w:val="004557E4"/>
    <w:rsid w:val="00462F6A"/>
    <w:rsid w:val="00470591"/>
    <w:rsid w:val="004B7E83"/>
    <w:rsid w:val="004C0C73"/>
    <w:rsid w:val="00501B66"/>
    <w:rsid w:val="0051702F"/>
    <w:rsid w:val="005568A2"/>
    <w:rsid w:val="005E332D"/>
    <w:rsid w:val="005F6413"/>
    <w:rsid w:val="00614BF7"/>
    <w:rsid w:val="00634340"/>
    <w:rsid w:val="00655FF9"/>
    <w:rsid w:val="00682081"/>
    <w:rsid w:val="00685498"/>
    <w:rsid w:val="0068772E"/>
    <w:rsid w:val="00693AC0"/>
    <w:rsid w:val="006B40B3"/>
    <w:rsid w:val="006D78D5"/>
    <w:rsid w:val="006E22A5"/>
    <w:rsid w:val="00707264"/>
    <w:rsid w:val="00747EC3"/>
    <w:rsid w:val="0075293F"/>
    <w:rsid w:val="00775C5C"/>
    <w:rsid w:val="00787637"/>
    <w:rsid w:val="007B0201"/>
    <w:rsid w:val="007E1001"/>
    <w:rsid w:val="0080411E"/>
    <w:rsid w:val="00824632"/>
    <w:rsid w:val="00860F55"/>
    <w:rsid w:val="008A6E40"/>
    <w:rsid w:val="008B3838"/>
    <w:rsid w:val="008B3BFE"/>
    <w:rsid w:val="008B4134"/>
    <w:rsid w:val="008E15F4"/>
    <w:rsid w:val="0092364F"/>
    <w:rsid w:val="00937232"/>
    <w:rsid w:val="00942D29"/>
    <w:rsid w:val="009464AA"/>
    <w:rsid w:val="00971442"/>
    <w:rsid w:val="00975EE4"/>
    <w:rsid w:val="00993024"/>
    <w:rsid w:val="009B6126"/>
    <w:rsid w:val="00A13F6F"/>
    <w:rsid w:val="00A26008"/>
    <w:rsid w:val="00A55E10"/>
    <w:rsid w:val="00AA7505"/>
    <w:rsid w:val="00AB4275"/>
    <w:rsid w:val="00AD5D95"/>
    <w:rsid w:val="00B00306"/>
    <w:rsid w:val="00B0607D"/>
    <w:rsid w:val="00B44A3D"/>
    <w:rsid w:val="00B46956"/>
    <w:rsid w:val="00B74BD1"/>
    <w:rsid w:val="00B810FE"/>
    <w:rsid w:val="00B8719F"/>
    <w:rsid w:val="00B87383"/>
    <w:rsid w:val="00B97FF9"/>
    <w:rsid w:val="00BA0289"/>
    <w:rsid w:val="00BB2D05"/>
    <w:rsid w:val="00BD7C65"/>
    <w:rsid w:val="00C41E30"/>
    <w:rsid w:val="00C42288"/>
    <w:rsid w:val="00C46844"/>
    <w:rsid w:val="00C53781"/>
    <w:rsid w:val="00C94411"/>
    <w:rsid w:val="00C975FF"/>
    <w:rsid w:val="00CC781B"/>
    <w:rsid w:val="00CF10EB"/>
    <w:rsid w:val="00D23B80"/>
    <w:rsid w:val="00D278C1"/>
    <w:rsid w:val="00D31E3B"/>
    <w:rsid w:val="00D32995"/>
    <w:rsid w:val="00D47BB9"/>
    <w:rsid w:val="00D7148D"/>
    <w:rsid w:val="00D765FC"/>
    <w:rsid w:val="00E007C2"/>
    <w:rsid w:val="00E04D5D"/>
    <w:rsid w:val="00E45B81"/>
    <w:rsid w:val="00E55CF2"/>
    <w:rsid w:val="00E8336E"/>
    <w:rsid w:val="00E9623C"/>
    <w:rsid w:val="00EB2B7B"/>
    <w:rsid w:val="00EE0A02"/>
    <w:rsid w:val="00EF439D"/>
    <w:rsid w:val="00F01920"/>
    <w:rsid w:val="00F06442"/>
    <w:rsid w:val="00F555A8"/>
    <w:rsid w:val="00F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68"/>
    <w:pPr>
      <w:spacing w:after="200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60"/>
    <w:rPr>
      <w:b/>
      <w:bCs/>
    </w:rPr>
  </w:style>
  <w:style w:type="character" w:styleId="a5">
    <w:name w:val="Hyperlink"/>
    <w:basedOn w:val="a0"/>
    <w:uiPriority w:val="99"/>
    <w:unhideWhenUsed/>
    <w:rsid w:val="00291960"/>
    <w:rPr>
      <w:color w:val="0000FF"/>
      <w:u w:val="single"/>
    </w:rPr>
  </w:style>
  <w:style w:type="paragraph" w:customStyle="1" w:styleId="Default">
    <w:name w:val="Default"/>
    <w:rsid w:val="00634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B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8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B3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838"/>
    <w:rPr>
      <w:sz w:val="22"/>
      <w:szCs w:val="22"/>
      <w:lang w:eastAsia="en-US"/>
    </w:rPr>
  </w:style>
  <w:style w:type="paragraph" w:customStyle="1" w:styleId="ConsPlusNormal">
    <w:name w:val="ConsPlusNormal"/>
    <w:rsid w:val="003814F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3814F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C0BD2"/>
    <w:rPr>
      <w:color w:val="800080" w:themeColor="followedHyperlink"/>
      <w:u w:val="single"/>
    </w:rPr>
  </w:style>
  <w:style w:type="paragraph" w:styleId="ac">
    <w:name w:val="Body Text"/>
    <w:basedOn w:val="a"/>
    <w:link w:val="ad"/>
    <w:rsid w:val="00775C5C"/>
    <w:pPr>
      <w:spacing w:after="0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75C5C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4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19/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75.ru/documents/62338/o-soglasii-na-obrabotku-personal-nyh-dannyh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documents/59835/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a.75.ru/documents/62336/001-gs-y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documents/62335/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3636-28AD-4D3B-A26D-27BC7B3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72" baseType="variant">
      <vt:variant>
        <vt:i4>7798910</vt:i4>
      </vt:variant>
      <vt:variant>
        <vt:i4>33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7798910</vt:i4>
      </vt:variant>
      <vt:variant>
        <vt:i4>21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18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7209057</vt:i4>
      </vt:variant>
      <vt:variant>
        <vt:i4>15</vt:i4>
      </vt:variant>
      <vt:variant>
        <vt:i4>0</vt:i4>
      </vt:variant>
      <vt:variant>
        <vt:i4>5</vt:i4>
      </vt:variant>
      <vt:variant>
        <vt:lpwstr>https://media.75.ru/documents/53096/001-gsu.rtf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ZubkovMN</cp:lastModifiedBy>
  <cp:revision>3</cp:revision>
  <cp:lastPrinted>2020-05-08T05:42:00Z</cp:lastPrinted>
  <dcterms:created xsi:type="dcterms:W3CDTF">2020-08-07T02:34:00Z</dcterms:created>
  <dcterms:modified xsi:type="dcterms:W3CDTF">2020-08-07T02:47:00Z</dcterms:modified>
</cp:coreProperties>
</file>