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22" w:rsidRDefault="00833F22" w:rsidP="00833F2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EB821AE" wp14:editId="78F0FD61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22" w:rsidRDefault="00833F22" w:rsidP="00833F2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33F22" w:rsidRDefault="00833F22" w:rsidP="00833F2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33F22" w:rsidRDefault="00833F22" w:rsidP="00833F2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33F22" w:rsidRDefault="00833F22" w:rsidP="00833F22">
      <w:pPr>
        <w:jc w:val="center"/>
        <w:rPr>
          <w:b/>
          <w:sz w:val="24"/>
        </w:rPr>
      </w:pPr>
    </w:p>
    <w:p w:rsidR="00833F22" w:rsidRDefault="00833F22" w:rsidP="00833F22">
      <w:pPr>
        <w:jc w:val="center"/>
        <w:rPr>
          <w:b/>
          <w:sz w:val="24"/>
        </w:rPr>
      </w:pPr>
    </w:p>
    <w:p w:rsidR="00833F22" w:rsidRDefault="00833F22" w:rsidP="00833F2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33F22" w:rsidRDefault="00833F22" w:rsidP="00833F2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833F22" w:rsidRPr="00833F22" w:rsidRDefault="00833F22" w:rsidP="00833F22">
      <w:pPr>
        <w:pStyle w:val="a4"/>
        <w:jc w:val="center"/>
        <w:rPr>
          <w:b/>
          <w:bCs/>
          <w:szCs w:val="28"/>
        </w:rPr>
      </w:pPr>
      <w:r w:rsidRPr="00833F22"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 w:rsidRPr="00833F22">
        <w:rPr>
          <w:b/>
          <w:bCs/>
          <w:szCs w:val="28"/>
        </w:rPr>
        <w:t>Газимурский Завод</w:t>
      </w:r>
      <w:r w:rsidRPr="00833F22">
        <w:rPr>
          <w:b/>
          <w:bCs/>
          <w:szCs w:val="28"/>
        </w:rPr>
        <w:t xml:space="preserve"> сельского поселения «Газимуро-Заводское» муниципального района «Газимуро-Заводский район» </w:t>
      </w:r>
      <w:r w:rsidRPr="00833F22">
        <w:rPr>
          <w:b/>
          <w:bCs/>
          <w:szCs w:val="28"/>
        </w:rPr>
        <w:br/>
        <w:t>Забайкальского края</w:t>
      </w:r>
      <w:r w:rsidRPr="00833F22">
        <w:rPr>
          <w:b/>
          <w:bCs/>
          <w:spacing w:val="-4"/>
          <w:szCs w:val="28"/>
        </w:rPr>
        <w:t xml:space="preserve"> </w:t>
      </w:r>
    </w:p>
    <w:p w:rsidR="00833F22" w:rsidRDefault="00833F22" w:rsidP="00833F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33F22" w:rsidRDefault="00833F22" w:rsidP="00833F22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12</w:t>
      </w:r>
      <w:r>
        <w:rPr>
          <w:rFonts w:eastAsia="Calibri"/>
          <w:szCs w:val="28"/>
          <w:lang w:eastAsia="en-US"/>
        </w:rPr>
        <w:t xml:space="preserve"> июля 2021 года № ГД 06-29-31</w:t>
      </w:r>
      <w:r>
        <w:rPr>
          <w:rFonts w:eastAsia="Calibri"/>
          <w:szCs w:val="28"/>
          <w:lang w:eastAsia="en-US"/>
        </w:rPr>
        <w:t>1, № ГД 06-29-313</w:t>
      </w:r>
      <w:r>
        <w:rPr>
          <w:rFonts w:eastAsia="Calibri"/>
          <w:szCs w:val="28"/>
          <w:lang w:eastAsia="en-US"/>
        </w:rPr>
        <w:t>, выданн</w:t>
      </w:r>
      <w:r>
        <w:rPr>
          <w:rFonts w:eastAsia="Calibri"/>
          <w:szCs w:val="28"/>
          <w:lang w:eastAsia="en-US"/>
        </w:rPr>
        <w:t>ых</w:t>
      </w:r>
      <w:r>
        <w:rPr>
          <w:rFonts w:eastAsia="Calibri"/>
          <w:szCs w:val="28"/>
          <w:lang w:eastAsia="en-US"/>
        </w:rPr>
        <w:t xml:space="preserve">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4B24B2">
        <w:rPr>
          <w:bCs/>
          <w:szCs w:val="28"/>
        </w:rPr>
        <w:t xml:space="preserve">на территории села </w:t>
      </w:r>
      <w:r w:rsidRPr="00833F22">
        <w:rPr>
          <w:bCs/>
          <w:szCs w:val="28"/>
        </w:rPr>
        <w:t xml:space="preserve">Газимурский Завод </w:t>
      </w:r>
      <w:r w:rsidRPr="004B24B2">
        <w:rPr>
          <w:bCs/>
          <w:szCs w:val="28"/>
        </w:rPr>
        <w:t>сельского поселения «Газимуро-Заводское» муниципального района «Газимуро-Заводский район»</w:t>
      </w:r>
      <w:r>
        <w:rPr>
          <w:bCs/>
          <w:szCs w:val="28"/>
        </w:rPr>
        <w:t xml:space="preserve"> </w:t>
      </w:r>
      <w:r w:rsidRPr="004B24B2">
        <w:rPr>
          <w:bCs/>
          <w:szCs w:val="28"/>
        </w:rPr>
        <w:t>Забайкальского</w:t>
      </w:r>
      <w:proofErr w:type="gramEnd"/>
      <w:r w:rsidRPr="004B24B2">
        <w:rPr>
          <w:bCs/>
          <w:szCs w:val="28"/>
        </w:rPr>
        <w:t xml:space="preserve"> края,</w:t>
      </w:r>
      <w:r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833F22" w:rsidRDefault="00833F22" w:rsidP="00833F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с 27 июля 2021 года ограничительные мероприятия (карантин) </w:t>
      </w:r>
      <w:r w:rsidRPr="004B24B2">
        <w:rPr>
          <w:bCs/>
          <w:szCs w:val="28"/>
        </w:rPr>
        <w:t xml:space="preserve">на территории села </w:t>
      </w:r>
      <w:r w:rsidRPr="00833F22">
        <w:rPr>
          <w:bCs/>
          <w:szCs w:val="28"/>
        </w:rPr>
        <w:t>Газимурский Завод</w:t>
      </w:r>
      <w:r w:rsidRPr="004B24B2">
        <w:rPr>
          <w:bCs/>
          <w:szCs w:val="28"/>
        </w:rPr>
        <w:t xml:space="preserve"> сельского поселения «Газимуро-Заводское» муниципального района «Газимуро-Заводский район»</w:t>
      </w:r>
      <w:r>
        <w:rPr>
          <w:bCs/>
          <w:szCs w:val="28"/>
        </w:rPr>
        <w:t xml:space="preserve"> </w:t>
      </w:r>
      <w:r w:rsidRPr="004B24B2">
        <w:rPr>
          <w:bCs/>
          <w:szCs w:val="28"/>
        </w:rPr>
        <w:t>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833F22" w:rsidRDefault="00833F22" w:rsidP="00833F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833F22" w:rsidRDefault="00833F22" w:rsidP="00833F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833F22" w:rsidRDefault="00833F22" w:rsidP="00833F22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833F22" w:rsidRDefault="00833F22" w:rsidP="00833F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833F22" w:rsidRDefault="00833F22" w:rsidP="00833F2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833F22" w:rsidRDefault="00833F22" w:rsidP="00833F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833F22" w:rsidRDefault="00833F22" w:rsidP="00833F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Начальнику государственного бюджетного учреждения «Газимуро-Заводская станция по борьбе с болезнями животных», главному </w:t>
      </w:r>
      <w:r>
        <w:rPr>
          <w:bCs/>
          <w:szCs w:val="28"/>
        </w:rPr>
        <w:lastRenderedPageBreak/>
        <w:t>ветеринарному врачу Газимуро-Заводского района Забайкальского края (</w:t>
      </w:r>
      <w:proofErr w:type="spellStart"/>
      <w:r>
        <w:rPr>
          <w:bCs/>
          <w:szCs w:val="28"/>
        </w:rPr>
        <w:t>Ю.В.Распоповой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833F22" w:rsidRDefault="00833F22" w:rsidP="00833F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833F22" w:rsidRDefault="00833F22" w:rsidP="00833F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833F22" w:rsidRDefault="00833F22" w:rsidP="00833F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833F22" w:rsidRDefault="00833F22" w:rsidP="00833F22">
      <w:pPr>
        <w:pStyle w:val="a4"/>
        <w:ind w:firstLine="720"/>
      </w:pPr>
    </w:p>
    <w:p w:rsidR="00833F22" w:rsidRDefault="00833F22" w:rsidP="00833F22">
      <w:pPr>
        <w:pStyle w:val="a4"/>
        <w:ind w:firstLine="720"/>
      </w:pPr>
    </w:p>
    <w:p w:rsidR="00833F22" w:rsidRDefault="00833F22" w:rsidP="00833F22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33F22" w:rsidTr="008D0FB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F22" w:rsidRDefault="00833F22" w:rsidP="008D0FB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F22" w:rsidRDefault="00833F22" w:rsidP="008D0FB7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833F22" w:rsidRDefault="00833F22" w:rsidP="00833F22">
      <w:pPr>
        <w:pStyle w:val="a4"/>
        <w:rPr>
          <w:bCs/>
        </w:rPr>
      </w:pPr>
      <w:r>
        <w:rPr>
          <w:bCs/>
        </w:rPr>
        <w:t xml:space="preserve"> </w:t>
      </w: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bCs/>
        </w:rPr>
      </w:pPr>
    </w:p>
    <w:p w:rsidR="00833F22" w:rsidRDefault="00833F22" w:rsidP="00833F22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833F22" w:rsidTr="008D0FB7">
        <w:trPr>
          <w:trHeight w:val="1849"/>
        </w:trPr>
        <w:tc>
          <w:tcPr>
            <w:tcW w:w="4781" w:type="dxa"/>
          </w:tcPr>
          <w:p w:rsidR="00833F22" w:rsidRDefault="00833F22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833F22" w:rsidRDefault="00833F22" w:rsidP="008D0FB7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833F22" w:rsidRDefault="00833F22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833F22" w:rsidRDefault="00833F22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833F22" w:rsidRDefault="00833F22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833F22" w:rsidRDefault="00833F22" w:rsidP="00833F2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833F22" w:rsidRDefault="00833F22" w:rsidP="00833F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3F22" w:rsidRDefault="00833F22" w:rsidP="00833F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3F22" w:rsidRDefault="00833F22" w:rsidP="00833F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3F22" w:rsidRDefault="00833F22" w:rsidP="00833F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3F22" w:rsidRDefault="00833F22" w:rsidP="00833F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33F22" w:rsidRDefault="00833F22" w:rsidP="00833F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833F22" w:rsidRDefault="00833F22" w:rsidP="00833F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833F22" w:rsidRDefault="00833F22" w:rsidP="00833F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833F22" w:rsidRDefault="00833F22" w:rsidP="00833F2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833F22" w:rsidRDefault="00833F22" w:rsidP="00833F22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833F22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833F22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Начальник государственного бюджетного учреждения «</w:t>
            </w:r>
            <w:r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bCs/>
                <w:sz w:val="24"/>
                <w:szCs w:val="24"/>
                <w:lang w:eastAsia="en-US"/>
              </w:rPr>
              <w:t xml:space="preserve"> станция по борьбе с болезнями животных», главный ветеринарный врач </w:t>
            </w:r>
            <w:r w:rsidRPr="004B24B2">
              <w:rPr>
                <w:bCs/>
                <w:sz w:val="24"/>
                <w:szCs w:val="24"/>
              </w:rPr>
              <w:t>Газимуро-Заводск</w:t>
            </w:r>
            <w:r>
              <w:rPr>
                <w:bCs/>
                <w:sz w:val="24"/>
                <w:szCs w:val="24"/>
              </w:rPr>
              <w:t>ого</w:t>
            </w:r>
            <w:r>
              <w:rPr>
                <w:bCs/>
                <w:sz w:val="24"/>
                <w:szCs w:val="24"/>
                <w:lang w:eastAsia="en-US"/>
              </w:rPr>
              <w:t xml:space="preserve"> района Забайкальского края (</w:t>
            </w:r>
            <w:r w:rsidRPr="004B24B2">
              <w:rPr>
                <w:bCs/>
                <w:sz w:val="24"/>
                <w:szCs w:val="24"/>
              </w:rPr>
              <w:t>Ю.В.Распопов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владельцы животных </w:t>
            </w:r>
            <w:r w:rsidRPr="00B33704">
              <w:rPr>
                <w:bCs/>
                <w:sz w:val="24"/>
                <w:szCs w:val="24"/>
              </w:rPr>
              <w:t xml:space="preserve">села </w:t>
            </w:r>
            <w:r w:rsidRPr="00833F22">
              <w:rPr>
                <w:bCs/>
                <w:sz w:val="24"/>
                <w:szCs w:val="24"/>
              </w:rPr>
              <w:t>Газимурский Завод</w:t>
            </w:r>
            <w:r w:rsidRPr="004B24B2">
              <w:rPr>
                <w:bCs/>
                <w:sz w:val="24"/>
                <w:szCs w:val="28"/>
              </w:rPr>
              <w:t xml:space="preserve"> сельского поселения «Газимуро-Заводское» муниципального района «Газимуро-Заводский район» Забайкальского края</w:t>
            </w:r>
            <w:r w:rsidRPr="004B24B2">
              <w:rPr>
                <w:bCs/>
                <w:sz w:val="22"/>
                <w:szCs w:val="24"/>
              </w:rPr>
              <w:t xml:space="preserve"> </w:t>
            </w:r>
            <w:r w:rsidRPr="00B33704">
              <w:rPr>
                <w:sz w:val="24"/>
                <w:szCs w:val="24"/>
              </w:rPr>
              <w:t xml:space="preserve"> (далее – владельцы животных)</w:t>
            </w:r>
          </w:p>
        </w:tc>
      </w:tr>
      <w:tr w:rsidR="00833F22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33F2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</w:t>
            </w:r>
            <w:r>
              <w:rPr>
                <w:sz w:val="24"/>
                <w:szCs w:val="24"/>
                <w:lang w:eastAsia="en-US"/>
              </w:rPr>
              <w:t>ьцы</w:t>
            </w:r>
            <w:r>
              <w:rPr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833F22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sz w:val="24"/>
                <w:szCs w:val="24"/>
              </w:rPr>
              <w:t>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833F22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33F2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ц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833F22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33F2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</w:t>
            </w:r>
            <w:r>
              <w:rPr>
                <w:sz w:val="24"/>
                <w:szCs w:val="24"/>
                <w:lang w:eastAsia="en-US"/>
              </w:rPr>
              <w:t>ь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ц</w:t>
            </w:r>
            <w:r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833F22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CB15E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CB15E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33F2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владельцы </w:t>
            </w:r>
            <w:r>
              <w:rPr>
                <w:sz w:val="24"/>
                <w:szCs w:val="24"/>
                <w:lang w:eastAsia="en-US"/>
              </w:rPr>
              <w:t>животных</w:t>
            </w:r>
          </w:p>
        </w:tc>
      </w:tr>
      <w:tr w:rsidR="00833F22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33F22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22" w:rsidRDefault="00833F22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833F22" w:rsidRDefault="00833F22" w:rsidP="00833F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833F22" w:rsidRDefault="00833F22" w:rsidP="00833F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833F22" w:rsidRDefault="00833F22" w:rsidP="00833F2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833F22" w:rsidRDefault="00833F22" w:rsidP="00833F22"/>
    <w:p w:rsidR="00833F22" w:rsidRDefault="00833F22" w:rsidP="00833F22"/>
    <w:p w:rsidR="00833F22" w:rsidRDefault="00833F22" w:rsidP="00833F22"/>
    <w:p w:rsidR="00833F22" w:rsidRDefault="00833F22" w:rsidP="00833F22"/>
    <w:p w:rsidR="00833F22" w:rsidRDefault="00833F22" w:rsidP="00833F22"/>
    <w:p w:rsidR="00833F22" w:rsidRDefault="00833F22" w:rsidP="00833F22"/>
    <w:p w:rsidR="00833F22" w:rsidRDefault="00833F22" w:rsidP="00833F22"/>
    <w:p w:rsidR="00833F22" w:rsidRPr="00666B7C" w:rsidRDefault="00833F22" w:rsidP="00833F22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B8"/>
    <w:rsid w:val="002E28B8"/>
    <w:rsid w:val="00833F22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3F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33F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3F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3F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3F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33F2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33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33F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33F22"/>
  </w:style>
  <w:style w:type="table" w:styleId="a6">
    <w:name w:val="Table Grid"/>
    <w:basedOn w:val="a1"/>
    <w:uiPriority w:val="59"/>
    <w:rsid w:val="0083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3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3F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33F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3F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3F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3F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33F2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33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33F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33F22"/>
  </w:style>
  <w:style w:type="table" w:styleId="a6">
    <w:name w:val="Table Grid"/>
    <w:basedOn w:val="a1"/>
    <w:uiPriority w:val="59"/>
    <w:rsid w:val="00833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3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2021-07-27T03:18:00Z</cp:lastPrinted>
  <dcterms:created xsi:type="dcterms:W3CDTF">2021-07-27T03:11:00Z</dcterms:created>
  <dcterms:modified xsi:type="dcterms:W3CDTF">2021-07-27T03:18:00Z</dcterms:modified>
</cp:coreProperties>
</file>