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9A" w:rsidRPr="005A3151" w:rsidRDefault="0091009A" w:rsidP="0091009A">
      <w:pPr>
        <w:jc w:val="center"/>
        <w:rPr>
          <w:i/>
          <w:sz w:val="16"/>
          <w:szCs w:val="16"/>
        </w:rPr>
      </w:pPr>
      <w:r>
        <w:rPr>
          <w:noProof/>
          <w:szCs w:val="28"/>
        </w:rPr>
        <w:drawing>
          <wp:inline distT="0" distB="0" distL="0" distR="0" wp14:anchorId="587A0CB6" wp14:editId="5D467CEE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9A" w:rsidRPr="00622134" w:rsidRDefault="0091009A" w:rsidP="0091009A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1009A" w:rsidRPr="007F41E2" w:rsidRDefault="0091009A" w:rsidP="0091009A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1009A" w:rsidRDefault="0091009A" w:rsidP="0091009A">
      <w:pPr>
        <w:jc w:val="center"/>
        <w:rPr>
          <w:b/>
          <w:sz w:val="24"/>
        </w:rPr>
      </w:pPr>
    </w:p>
    <w:p w:rsidR="0091009A" w:rsidRPr="007F41E2" w:rsidRDefault="0091009A" w:rsidP="0091009A">
      <w:pPr>
        <w:jc w:val="center"/>
        <w:rPr>
          <w:b/>
          <w:sz w:val="24"/>
        </w:rPr>
      </w:pPr>
    </w:p>
    <w:p w:rsidR="0091009A" w:rsidRDefault="0091009A" w:rsidP="0091009A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1009A" w:rsidRDefault="0091009A" w:rsidP="0091009A"/>
    <w:p w:rsidR="0091009A" w:rsidRPr="00F66801" w:rsidRDefault="0091009A" w:rsidP="0091009A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1009A" w:rsidRDefault="0091009A" w:rsidP="0091009A">
      <w:pPr>
        <w:jc w:val="both"/>
        <w:rPr>
          <w:b/>
          <w:bCs/>
          <w:szCs w:val="28"/>
        </w:rPr>
      </w:pPr>
    </w:p>
    <w:p w:rsidR="0091009A" w:rsidRPr="00D5030C" w:rsidRDefault="0091009A" w:rsidP="0091009A">
      <w:pPr>
        <w:jc w:val="center"/>
        <w:rPr>
          <w:b/>
          <w:bCs/>
          <w:spacing w:val="-4"/>
          <w:szCs w:val="28"/>
        </w:rPr>
      </w:pPr>
      <w:bookmarkStart w:id="0" w:name="_GoBack"/>
      <w:r w:rsidRPr="00D5030C">
        <w:rPr>
          <w:b/>
          <w:bCs/>
          <w:spacing w:val="-4"/>
          <w:szCs w:val="28"/>
        </w:rPr>
        <w:t xml:space="preserve">О внесении изменений в </w:t>
      </w:r>
      <w:r w:rsidR="003F1E10">
        <w:rPr>
          <w:b/>
          <w:bCs/>
          <w:spacing w:val="-4"/>
          <w:szCs w:val="28"/>
        </w:rPr>
        <w:t xml:space="preserve">подпункт 1 </w:t>
      </w:r>
      <w:r w:rsidRPr="00D5030C">
        <w:rPr>
          <w:b/>
          <w:bCs/>
          <w:spacing w:val="-4"/>
          <w:szCs w:val="28"/>
        </w:rPr>
        <w:t xml:space="preserve">пункт </w:t>
      </w:r>
      <w:r w:rsidR="003F1E10">
        <w:rPr>
          <w:b/>
          <w:bCs/>
          <w:spacing w:val="-4"/>
          <w:szCs w:val="28"/>
        </w:rPr>
        <w:t>8</w:t>
      </w:r>
      <w:r w:rsidRPr="00D5030C">
        <w:rPr>
          <w:b/>
          <w:bCs/>
          <w:spacing w:val="-4"/>
          <w:szCs w:val="28"/>
        </w:rPr>
        <w:t xml:space="preserve"> Порядка осуществления деятельности по обращению с животными без владельцев на территории Забайкальского края</w:t>
      </w:r>
      <w:bookmarkEnd w:id="0"/>
      <w:r w:rsidRPr="00D5030C">
        <w:rPr>
          <w:b/>
          <w:bCs/>
          <w:spacing w:val="-4"/>
          <w:szCs w:val="28"/>
        </w:rPr>
        <w:t xml:space="preserve"> </w:t>
      </w:r>
    </w:p>
    <w:p w:rsidR="0091009A" w:rsidRDefault="0091009A" w:rsidP="0091009A">
      <w:pPr>
        <w:jc w:val="both"/>
        <w:rPr>
          <w:b/>
          <w:bCs/>
          <w:szCs w:val="28"/>
        </w:rPr>
      </w:pPr>
    </w:p>
    <w:p w:rsidR="0091009A" w:rsidRDefault="003F1E10" w:rsidP="0091009A">
      <w:pPr>
        <w:autoSpaceDE w:val="0"/>
        <w:autoSpaceDN w:val="0"/>
        <w:adjustRightInd w:val="0"/>
        <w:ind w:firstLine="709"/>
        <w:jc w:val="both"/>
        <w:rPr>
          <w:b/>
          <w:bCs/>
          <w:spacing w:val="20"/>
          <w:szCs w:val="28"/>
        </w:rPr>
      </w:pPr>
      <w:r>
        <w:rPr>
          <w:color w:val="000000"/>
          <w:szCs w:val="28"/>
        </w:rPr>
        <w:t>В соответствии с</w:t>
      </w:r>
      <w:r w:rsidRPr="00B1414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пункт</w:t>
      </w:r>
      <w:r>
        <w:rPr>
          <w:color w:val="000000"/>
          <w:szCs w:val="28"/>
        </w:rPr>
        <w:t>ами</w:t>
      </w:r>
      <w:r>
        <w:rPr>
          <w:color w:val="000000"/>
          <w:szCs w:val="28"/>
        </w:rPr>
        <w:t xml:space="preserve"> 5, 13.2.2 </w:t>
      </w:r>
      <w:r>
        <w:rPr>
          <w:szCs w:val="28"/>
        </w:rPr>
        <w:t>Положения о Государственной ветеринарной службе Забайкальского края, утвержденного постановлением Правительства Забайкальского края от 12 июля 2019 года № 290</w:t>
      </w:r>
      <w:r w:rsidRPr="00B1414D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в связи с возникшей необходимостью,</w:t>
      </w:r>
      <w:r>
        <w:rPr>
          <w:bCs/>
          <w:szCs w:val="28"/>
        </w:rPr>
        <w:t xml:space="preserve"> </w:t>
      </w:r>
      <w:r w:rsidRPr="002356CD">
        <w:rPr>
          <w:b/>
          <w:bCs/>
          <w:spacing w:val="20"/>
          <w:szCs w:val="28"/>
        </w:rPr>
        <w:t>приказываю:</w:t>
      </w:r>
    </w:p>
    <w:p w:rsidR="00BA1995" w:rsidRPr="00BA1995" w:rsidRDefault="00BA1995" w:rsidP="00BA1995">
      <w:pPr>
        <w:pStyle w:val="a4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8"/>
          <w:bCs/>
          <w:i w:val="0"/>
          <w:iCs w:val="0"/>
          <w:szCs w:val="28"/>
        </w:rPr>
      </w:pPr>
      <w:proofErr w:type="gramStart"/>
      <w:r>
        <w:rPr>
          <w:bCs/>
          <w:spacing w:val="-4"/>
          <w:szCs w:val="28"/>
        </w:rPr>
        <w:t xml:space="preserve">Внести </w:t>
      </w:r>
      <w:r w:rsidR="00EF1BDB">
        <w:rPr>
          <w:bCs/>
          <w:spacing w:val="-4"/>
          <w:szCs w:val="28"/>
        </w:rPr>
        <w:t xml:space="preserve">в </w:t>
      </w:r>
      <w:r>
        <w:rPr>
          <w:bCs/>
          <w:spacing w:val="-4"/>
          <w:szCs w:val="28"/>
        </w:rPr>
        <w:t>п</w:t>
      </w:r>
      <w:r w:rsidR="003F1E10" w:rsidRPr="003F1E10">
        <w:rPr>
          <w:bCs/>
          <w:spacing w:val="-4"/>
          <w:szCs w:val="28"/>
        </w:rPr>
        <w:t>одпункт 1 пункт</w:t>
      </w:r>
      <w:r w:rsidR="003F1E10">
        <w:rPr>
          <w:bCs/>
          <w:spacing w:val="-4"/>
          <w:szCs w:val="28"/>
        </w:rPr>
        <w:t>а</w:t>
      </w:r>
      <w:r w:rsidR="003F1E10" w:rsidRPr="003F1E10">
        <w:rPr>
          <w:bCs/>
          <w:spacing w:val="-4"/>
          <w:szCs w:val="28"/>
        </w:rPr>
        <w:t xml:space="preserve"> 8</w:t>
      </w:r>
      <w:r w:rsidR="004B4EF3" w:rsidRPr="004B4EF3">
        <w:rPr>
          <w:szCs w:val="28"/>
        </w:rPr>
        <w:t xml:space="preserve"> </w:t>
      </w:r>
      <w:r w:rsidR="0091009A" w:rsidRPr="004B4EF3">
        <w:rPr>
          <w:bCs/>
          <w:szCs w:val="28"/>
        </w:rPr>
        <w:t>Поряд</w:t>
      </w:r>
      <w:r w:rsidR="004B4EF3" w:rsidRPr="004B4EF3">
        <w:rPr>
          <w:bCs/>
          <w:szCs w:val="28"/>
        </w:rPr>
        <w:t>ка</w:t>
      </w:r>
      <w:r w:rsidR="0091009A" w:rsidRPr="004B4EF3">
        <w:rPr>
          <w:bCs/>
          <w:szCs w:val="28"/>
        </w:rPr>
        <w:t xml:space="preserve"> осуществления деятельности по обращению с животными без владельцев на территории Забайкальского края, утвержденн</w:t>
      </w:r>
      <w:r w:rsidR="004B4EF3" w:rsidRPr="004B4EF3">
        <w:rPr>
          <w:bCs/>
          <w:szCs w:val="28"/>
        </w:rPr>
        <w:t>ого</w:t>
      </w:r>
      <w:r w:rsidR="0091009A">
        <w:t xml:space="preserve"> </w:t>
      </w:r>
      <w:hyperlink r:id="rId7" w:anchor="/document/73862304/entry/0" w:history="1">
        <w:r w:rsidR="0091009A" w:rsidRPr="004B4EF3">
          <w:rPr>
            <w:szCs w:val="28"/>
          </w:rPr>
          <w:t>приказ</w:t>
        </w:r>
      </w:hyperlink>
      <w:r w:rsidR="0091009A" w:rsidRPr="004B4EF3">
        <w:rPr>
          <w:szCs w:val="28"/>
        </w:rPr>
        <w:t xml:space="preserve">ом </w:t>
      </w:r>
      <w:r w:rsidR="0091009A" w:rsidRPr="004B4EF3">
        <w:rPr>
          <w:bCs/>
          <w:szCs w:val="28"/>
        </w:rPr>
        <w:t xml:space="preserve">Государственной ветеринарной службы Забайкальского края от 10 августа 2020 года № 167 </w:t>
      </w:r>
      <w:r w:rsidR="00755348" w:rsidRPr="004B4EF3">
        <w:rPr>
          <w:bCs/>
          <w:szCs w:val="28"/>
        </w:rPr>
        <w:t xml:space="preserve">(с </w:t>
      </w:r>
      <w:r w:rsidR="00755348" w:rsidRPr="004B4EF3">
        <w:rPr>
          <w:rStyle w:val="a8"/>
          <w:i w:val="0"/>
          <w:szCs w:val="28"/>
        </w:rPr>
        <w:t>изменениями, внесенными приказами Государственной ветеринарной службы Забайкальского края от 3 сентября 2020 года № 188, от 26 апреля 2021 года № 82, от 20 мая 2021 года № 96</w:t>
      </w:r>
      <w:proofErr w:type="gramEnd"/>
      <w:r>
        <w:rPr>
          <w:rStyle w:val="a8"/>
          <w:i w:val="0"/>
          <w:szCs w:val="28"/>
        </w:rPr>
        <w:t>, от 27 мая 2021 года № 101</w:t>
      </w:r>
      <w:r w:rsidR="00755348" w:rsidRPr="004B4EF3">
        <w:rPr>
          <w:rStyle w:val="a8"/>
          <w:i w:val="0"/>
          <w:szCs w:val="28"/>
        </w:rPr>
        <w:t>)</w:t>
      </w:r>
      <w:r>
        <w:rPr>
          <w:rStyle w:val="a8"/>
          <w:i w:val="0"/>
          <w:szCs w:val="28"/>
        </w:rPr>
        <w:t xml:space="preserve">, изменение, исключив слова «щенки до шестимесячного возраста и». </w:t>
      </w:r>
    </w:p>
    <w:p w:rsidR="0091009A" w:rsidRDefault="0091009A" w:rsidP="00BA1995">
      <w:pPr>
        <w:pStyle w:val="a4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8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  <w:r>
        <w:rPr>
          <w:rStyle w:val="apple-style-span"/>
          <w:rFonts w:ascii="Lucida Grande" w:hAnsi="Lucida Grande"/>
          <w:szCs w:val="28"/>
          <w:shd w:val="clear" w:color="auto" w:fill="FFFFFF"/>
        </w:rPr>
        <w:t>.</w:t>
      </w:r>
    </w:p>
    <w:p w:rsidR="0091009A" w:rsidRDefault="0091009A" w:rsidP="0091009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1009A" w:rsidRPr="005366E6" w:rsidRDefault="0091009A" w:rsidP="0091009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1009A" w:rsidRPr="00E27D3D" w:rsidTr="00DA1E54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009A" w:rsidRPr="00E27D3D" w:rsidRDefault="0091009A" w:rsidP="00DA1E54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009A" w:rsidRPr="00E27D3D" w:rsidRDefault="0091009A" w:rsidP="00DA1E54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 </w:t>
            </w:r>
          </w:p>
        </w:tc>
      </w:tr>
    </w:tbl>
    <w:p w:rsidR="0091009A" w:rsidRDefault="0091009A" w:rsidP="0091009A"/>
    <w:p w:rsidR="0091009A" w:rsidRDefault="0091009A" w:rsidP="0091009A"/>
    <w:p w:rsidR="0091009A" w:rsidRDefault="0091009A" w:rsidP="0091009A"/>
    <w:p w:rsidR="0091009A" w:rsidRDefault="0091009A" w:rsidP="0091009A"/>
    <w:p w:rsidR="0091009A" w:rsidRDefault="0091009A" w:rsidP="0091009A"/>
    <w:p w:rsidR="0091009A" w:rsidRDefault="0091009A" w:rsidP="0091009A"/>
    <w:p w:rsidR="00F3015D" w:rsidRDefault="00F3015D"/>
    <w:sectPr w:rsidR="00F3015D" w:rsidSect="006221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37119"/>
    <w:multiLevelType w:val="hybridMultilevel"/>
    <w:tmpl w:val="AC1C56B2"/>
    <w:lvl w:ilvl="0" w:tplc="E342025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CA7DC3"/>
    <w:multiLevelType w:val="hybridMultilevel"/>
    <w:tmpl w:val="DC5A17F6"/>
    <w:lvl w:ilvl="0" w:tplc="44306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7A3E0B"/>
    <w:multiLevelType w:val="hybridMultilevel"/>
    <w:tmpl w:val="338CD1C2"/>
    <w:lvl w:ilvl="0" w:tplc="3EE08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8E"/>
    <w:rsid w:val="00015440"/>
    <w:rsid w:val="003F1E10"/>
    <w:rsid w:val="004B4EF3"/>
    <w:rsid w:val="005C5615"/>
    <w:rsid w:val="00633EB3"/>
    <w:rsid w:val="0071326E"/>
    <w:rsid w:val="00755348"/>
    <w:rsid w:val="0076738E"/>
    <w:rsid w:val="008A0909"/>
    <w:rsid w:val="0091009A"/>
    <w:rsid w:val="00BA1995"/>
    <w:rsid w:val="00C9350A"/>
    <w:rsid w:val="00CF2B16"/>
    <w:rsid w:val="00D5030C"/>
    <w:rsid w:val="00D50717"/>
    <w:rsid w:val="00DE2B9D"/>
    <w:rsid w:val="00E610B6"/>
    <w:rsid w:val="00EF1BDB"/>
    <w:rsid w:val="00F3015D"/>
    <w:rsid w:val="00F530A5"/>
    <w:rsid w:val="00F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009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1009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09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009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9100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1009A"/>
  </w:style>
  <w:style w:type="character" w:styleId="a3">
    <w:name w:val="Hyperlink"/>
    <w:basedOn w:val="a0"/>
    <w:uiPriority w:val="99"/>
    <w:semiHidden/>
    <w:unhideWhenUsed/>
    <w:rsid w:val="009100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09A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1009A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910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09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7553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009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1009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09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009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9100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1009A"/>
  </w:style>
  <w:style w:type="character" w:styleId="a3">
    <w:name w:val="Hyperlink"/>
    <w:basedOn w:val="a0"/>
    <w:uiPriority w:val="99"/>
    <w:semiHidden/>
    <w:unhideWhenUsed/>
    <w:rsid w:val="009100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09A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1009A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910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09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7553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9</cp:revision>
  <cp:lastPrinted>2021-08-13T01:19:00Z</cp:lastPrinted>
  <dcterms:created xsi:type="dcterms:W3CDTF">2021-04-27T01:57:00Z</dcterms:created>
  <dcterms:modified xsi:type="dcterms:W3CDTF">2021-08-13T03:04:00Z</dcterms:modified>
</cp:coreProperties>
</file>