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0E" w:rsidRPr="00074D0E" w:rsidRDefault="00074D0E" w:rsidP="00074D0E">
      <w:pPr>
        <w:jc w:val="center"/>
        <w:rPr>
          <w:sz w:val="6"/>
          <w:szCs w:val="6"/>
        </w:rPr>
      </w:pPr>
      <w:r w:rsidRPr="00074D0E">
        <w:rPr>
          <w:noProof/>
          <w:szCs w:val="28"/>
        </w:rPr>
        <w:drawing>
          <wp:inline distT="0" distB="0" distL="0" distR="0" wp14:anchorId="78B57D0E" wp14:editId="658B8AFA">
            <wp:extent cx="447675" cy="552450"/>
            <wp:effectExtent l="0" t="0" r="9525" b="0"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0E" w:rsidRPr="00074D0E" w:rsidRDefault="00074D0E" w:rsidP="00074D0E">
      <w:pPr>
        <w:keepNext/>
        <w:jc w:val="center"/>
        <w:outlineLvl w:val="3"/>
        <w:rPr>
          <w:b/>
          <w:sz w:val="33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4D0E">
        <w:rPr>
          <w:b/>
          <w:sz w:val="33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ГОСУДАРСТВЕННАЯ ВЕТЕРИНАРНАЯ СЛУЖБА</w:t>
      </w:r>
    </w:p>
    <w:p w:rsidR="00074D0E" w:rsidRPr="00074D0E" w:rsidRDefault="00074D0E" w:rsidP="00074D0E">
      <w:pPr>
        <w:keepNext/>
        <w:jc w:val="center"/>
        <w:outlineLvl w:val="3"/>
        <w:rPr>
          <w:b/>
          <w:sz w:val="33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4D0E">
        <w:rPr>
          <w:b/>
          <w:sz w:val="33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ЗАБАЙКАЛЬСКОГО КРАЯ</w:t>
      </w:r>
    </w:p>
    <w:p w:rsidR="00074D0E" w:rsidRPr="00074D0E" w:rsidRDefault="00074D0E" w:rsidP="00074D0E">
      <w:pPr>
        <w:jc w:val="center"/>
        <w:rPr>
          <w:b/>
          <w:sz w:val="24"/>
        </w:rPr>
      </w:pPr>
    </w:p>
    <w:p w:rsidR="00074D0E" w:rsidRPr="00074D0E" w:rsidRDefault="00074D0E" w:rsidP="00074D0E">
      <w:pPr>
        <w:jc w:val="center"/>
        <w:rPr>
          <w:b/>
          <w:sz w:val="24"/>
        </w:rPr>
      </w:pPr>
    </w:p>
    <w:p w:rsidR="00074D0E" w:rsidRPr="00074D0E" w:rsidRDefault="00074D0E" w:rsidP="00074D0E">
      <w:pPr>
        <w:keepNext/>
        <w:spacing w:line="360" w:lineRule="auto"/>
        <w:jc w:val="center"/>
        <w:outlineLvl w:val="1"/>
        <w:rPr>
          <w:b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4D0E">
        <w:rPr>
          <w:b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074D0E" w:rsidRPr="00074D0E" w:rsidRDefault="00074D0E" w:rsidP="00074D0E">
      <w:pPr>
        <w:spacing w:before="360" w:line="360" w:lineRule="auto"/>
        <w:jc w:val="center"/>
        <w:rPr>
          <w:sz w:val="32"/>
          <w:szCs w:val="32"/>
        </w:rPr>
      </w:pPr>
      <w:r w:rsidRPr="00074D0E">
        <w:rPr>
          <w:sz w:val="32"/>
          <w:szCs w:val="32"/>
        </w:rPr>
        <w:t>г. Чита</w:t>
      </w:r>
    </w:p>
    <w:p w:rsidR="00074D0E" w:rsidRPr="00074D0E" w:rsidRDefault="00074D0E" w:rsidP="00074D0E">
      <w:pPr>
        <w:ind w:firstLine="708"/>
        <w:jc w:val="center"/>
        <w:rPr>
          <w:b/>
          <w:bCs/>
          <w:spacing w:val="-4"/>
          <w:sz w:val="27"/>
          <w:szCs w:val="27"/>
        </w:rPr>
      </w:pPr>
      <w:r w:rsidRPr="00074D0E">
        <w:rPr>
          <w:b/>
          <w:bCs/>
          <w:spacing w:val="-4"/>
          <w:sz w:val="27"/>
          <w:szCs w:val="27"/>
        </w:rPr>
        <w:t xml:space="preserve">Об утверждении плана мероприятий по ликвидации очага заболевания животных бешенством </w:t>
      </w:r>
      <w:r w:rsidRPr="00074D0E">
        <w:rPr>
          <w:b/>
          <w:spacing w:val="-4"/>
          <w:sz w:val="27"/>
          <w:szCs w:val="27"/>
        </w:rPr>
        <w:t xml:space="preserve">на территории </w:t>
      </w:r>
      <w:r w:rsidRPr="00074D0E">
        <w:rPr>
          <w:b/>
        </w:rPr>
        <w:t>сельского поселения «Матусовское» муниципального района «Балейский район» Забайкальского края</w:t>
      </w:r>
    </w:p>
    <w:p w:rsidR="00074D0E" w:rsidRPr="00074D0E" w:rsidRDefault="00074D0E" w:rsidP="00074D0E">
      <w:pPr>
        <w:adjustRightInd w:val="0"/>
        <w:jc w:val="center"/>
        <w:rPr>
          <w:b/>
          <w:bCs/>
          <w:sz w:val="27"/>
          <w:szCs w:val="27"/>
        </w:rPr>
      </w:pPr>
    </w:p>
    <w:p w:rsidR="00074D0E" w:rsidRPr="00074D0E" w:rsidRDefault="00074D0E" w:rsidP="00074D0E">
      <w:pPr>
        <w:tabs>
          <w:tab w:val="left" w:pos="1134"/>
        </w:tabs>
        <w:ind w:firstLine="709"/>
        <w:jc w:val="both"/>
        <w:rPr>
          <w:bCs/>
          <w:spacing w:val="-4"/>
          <w:sz w:val="27"/>
          <w:szCs w:val="27"/>
        </w:rPr>
      </w:pPr>
      <w:r w:rsidRPr="00074D0E">
        <w:rPr>
          <w:bCs/>
          <w:spacing w:val="-4"/>
          <w:sz w:val="27"/>
          <w:szCs w:val="27"/>
        </w:rPr>
        <w:t xml:space="preserve">В соответствии со статьей 17 Закона Российской Федерации от 14 мая </w:t>
      </w:r>
      <w:r w:rsidRPr="00074D0E">
        <w:rPr>
          <w:bCs/>
          <w:spacing w:val="-4"/>
          <w:sz w:val="27"/>
          <w:szCs w:val="27"/>
        </w:rPr>
        <w:br/>
        <w:t xml:space="preserve">1993 года № 4979-1 «О ветеринарии», на основании постановления Губернатора Забайкальского края от 9 апреля 2020 года № 31, в целях предотвращения распространения и ликвидации очага заболевания животных бешенством </w:t>
      </w:r>
      <w:r w:rsidRPr="00074D0E">
        <w:rPr>
          <w:spacing w:val="-4"/>
          <w:sz w:val="27"/>
          <w:szCs w:val="27"/>
        </w:rPr>
        <w:t>на территории сельского поселени</w:t>
      </w:r>
      <w:bookmarkStart w:id="0" w:name="_GoBack"/>
      <w:bookmarkEnd w:id="0"/>
      <w:r w:rsidRPr="00074D0E">
        <w:rPr>
          <w:spacing w:val="-4"/>
          <w:sz w:val="27"/>
          <w:szCs w:val="27"/>
        </w:rPr>
        <w:t xml:space="preserve">я «Матусовское» муниципального района «Балейский район» Забайкальского края </w:t>
      </w:r>
      <w:r w:rsidRPr="00074D0E">
        <w:rPr>
          <w:b/>
          <w:bCs/>
          <w:spacing w:val="-4"/>
          <w:sz w:val="27"/>
          <w:szCs w:val="27"/>
        </w:rPr>
        <w:t>приказываю</w:t>
      </w:r>
      <w:r w:rsidRPr="00074D0E">
        <w:rPr>
          <w:bCs/>
          <w:spacing w:val="-4"/>
          <w:sz w:val="27"/>
          <w:szCs w:val="27"/>
        </w:rPr>
        <w:t>:</w:t>
      </w:r>
    </w:p>
    <w:p w:rsidR="00074D0E" w:rsidRPr="00074D0E" w:rsidRDefault="00074D0E" w:rsidP="00074D0E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  <w:r w:rsidRPr="00074D0E">
        <w:rPr>
          <w:bCs/>
          <w:spacing w:val="-4"/>
          <w:sz w:val="27"/>
          <w:szCs w:val="27"/>
        </w:rPr>
        <w:t xml:space="preserve">1. Утвердить план мероприятий по ликвидации очага заболевания животных бешенством </w:t>
      </w:r>
      <w:r w:rsidRPr="00074D0E">
        <w:rPr>
          <w:spacing w:val="-4"/>
          <w:sz w:val="27"/>
          <w:szCs w:val="27"/>
        </w:rPr>
        <w:t>на территории сельского поселения «Матусовское» муниципального района «Балейский район» Забайкальского края.</w:t>
      </w:r>
    </w:p>
    <w:p w:rsidR="00074D0E" w:rsidRPr="00074D0E" w:rsidRDefault="00074D0E" w:rsidP="00074D0E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pacing w:val="-4"/>
          <w:sz w:val="27"/>
          <w:szCs w:val="27"/>
        </w:rPr>
      </w:pPr>
      <w:r w:rsidRPr="00074D0E">
        <w:rPr>
          <w:bCs/>
          <w:spacing w:val="-4"/>
          <w:sz w:val="27"/>
          <w:szCs w:val="27"/>
        </w:rPr>
        <w:t xml:space="preserve">2. </w:t>
      </w:r>
      <w:proofErr w:type="gramStart"/>
      <w:r w:rsidRPr="00074D0E">
        <w:rPr>
          <w:bCs/>
          <w:spacing w:val="-4"/>
          <w:sz w:val="27"/>
          <w:szCs w:val="27"/>
        </w:rPr>
        <w:t>Контроль за</w:t>
      </w:r>
      <w:proofErr w:type="gramEnd"/>
      <w:r w:rsidRPr="00074D0E">
        <w:rPr>
          <w:bCs/>
          <w:spacing w:val="-4"/>
          <w:sz w:val="27"/>
          <w:szCs w:val="27"/>
        </w:rPr>
        <w:t xml:space="preserve"> исполнением настоящего приказа оставляю </w:t>
      </w:r>
      <w:r w:rsidRPr="00074D0E">
        <w:rPr>
          <w:color w:val="000000"/>
          <w:spacing w:val="-4"/>
          <w:sz w:val="27"/>
          <w:szCs w:val="27"/>
          <w:shd w:val="clear" w:color="auto" w:fill="FFFFFF"/>
        </w:rPr>
        <w:t>з</w:t>
      </w:r>
      <w:r w:rsidRPr="00074D0E">
        <w:rPr>
          <w:bCs/>
          <w:spacing w:val="-4"/>
          <w:sz w:val="27"/>
          <w:szCs w:val="27"/>
        </w:rPr>
        <w:t>а собой.</w:t>
      </w:r>
    </w:p>
    <w:p w:rsidR="00074D0E" w:rsidRPr="00074D0E" w:rsidRDefault="00074D0E" w:rsidP="00074D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074D0E">
        <w:rPr>
          <w:bCs/>
          <w:spacing w:val="-4"/>
          <w:sz w:val="27"/>
          <w:szCs w:val="27"/>
        </w:rPr>
        <w:t xml:space="preserve">3. </w:t>
      </w:r>
      <w:r w:rsidRPr="00074D0E">
        <w:rPr>
          <w:color w:val="000000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074D0E">
        <w:rPr>
          <w:spacing w:val="-4"/>
          <w:sz w:val="27"/>
          <w:szCs w:val="27"/>
          <w:shd w:val="clear" w:color="auto" w:fill="FFFFFF"/>
        </w:rPr>
        <w:t>» (</w:t>
      </w:r>
      <w:hyperlink r:id="rId8" w:history="1">
        <w:r w:rsidRPr="00074D0E">
          <w:rPr>
            <w:color w:val="0000FF"/>
            <w:spacing w:val="-4"/>
            <w:sz w:val="27"/>
            <w:szCs w:val="27"/>
            <w:u w:val="single"/>
            <w:shd w:val="clear" w:color="auto" w:fill="FFFFFF"/>
          </w:rPr>
          <w:t>http://право.забайкальскийкрай.рф</w:t>
        </w:r>
      </w:hyperlink>
      <w:r w:rsidRPr="00074D0E">
        <w:rPr>
          <w:spacing w:val="-4"/>
          <w:sz w:val="27"/>
          <w:szCs w:val="27"/>
          <w:shd w:val="clear" w:color="auto" w:fill="FFFFFF"/>
        </w:rPr>
        <w:t>).</w:t>
      </w:r>
      <w:r w:rsidRPr="00074D0E">
        <w:rPr>
          <w:bCs/>
          <w:spacing w:val="-4"/>
          <w:szCs w:val="28"/>
        </w:rPr>
        <w:t xml:space="preserve">  </w:t>
      </w:r>
    </w:p>
    <w:p w:rsidR="00074D0E" w:rsidRPr="00074D0E" w:rsidRDefault="00074D0E" w:rsidP="00074D0E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</w:p>
    <w:p w:rsidR="00074D0E" w:rsidRPr="00074D0E" w:rsidRDefault="00074D0E" w:rsidP="00074D0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74D0E" w:rsidRPr="00074D0E" w:rsidRDefault="00074D0E" w:rsidP="00074D0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9498" w:type="dxa"/>
        <w:tblInd w:w="149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074D0E" w:rsidRPr="00074D0E" w:rsidTr="00CE30B0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4D0E" w:rsidRPr="00074D0E" w:rsidRDefault="00074D0E" w:rsidP="00074D0E">
            <w:pPr>
              <w:ind w:left="-149"/>
              <w:rPr>
                <w:sz w:val="27"/>
                <w:szCs w:val="27"/>
              </w:rPr>
            </w:pPr>
            <w:proofErr w:type="spellStart"/>
            <w:r w:rsidRPr="00074D0E">
              <w:rPr>
                <w:sz w:val="27"/>
                <w:szCs w:val="27"/>
              </w:rPr>
              <w:t>И.о</w:t>
            </w:r>
            <w:proofErr w:type="spellEnd"/>
            <w:r w:rsidRPr="00074D0E">
              <w:rPr>
                <w:sz w:val="27"/>
                <w:szCs w:val="27"/>
              </w:rPr>
              <w:t>. руководителя</w:t>
            </w:r>
          </w:p>
        </w:tc>
        <w:tc>
          <w:tcPr>
            <w:tcW w:w="212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4D0E" w:rsidRPr="00074D0E" w:rsidRDefault="00074D0E" w:rsidP="00074D0E">
            <w:pPr>
              <w:ind w:left="-149"/>
              <w:rPr>
                <w:sz w:val="27"/>
                <w:szCs w:val="27"/>
              </w:rPr>
            </w:pPr>
            <w:r w:rsidRPr="00074D0E">
              <w:rPr>
                <w:sz w:val="27"/>
                <w:szCs w:val="27"/>
              </w:rPr>
              <w:t xml:space="preserve">   Д.А. Лоншаков</w:t>
            </w:r>
          </w:p>
        </w:tc>
      </w:tr>
    </w:tbl>
    <w:p w:rsidR="00074D0E" w:rsidRPr="00074D0E" w:rsidRDefault="00074D0E" w:rsidP="00074D0E">
      <w:pPr>
        <w:jc w:val="both"/>
        <w:rPr>
          <w:bCs/>
          <w:szCs w:val="28"/>
        </w:rPr>
      </w:pPr>
    </w:p>
    <w:p w:rsidR="0085245E" w:rsidRPr="00506CD8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5245E" w:rsidRPr="00506CD8" w:rsidTr="00074D0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245E" w:rsidRPr="00506CD8" w:rsidRDefault="0085245E" w:rsidP="00D03D8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245E" w:rsidRPr="00506CD8" w:rsidRDefault="0085245E" w:rsidP="00256C6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85245E" w:rsidRPr="000E4312" w:rsidRDefault="0085245E" w:rsidP="0085245E">
      <w:pPr>
        <w:pStyle w:val="a3"/>
        <w:rPr>
          <w:bCs/>
          <w:sz w:val="27"/>
          <w:szCs w:val="27"/>
        </w:rPr>
        <w:sectPr w:rsidR="0085245E" w:rsidRPr="000E4312" w:rsidSect="00D03D8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74D0E" w:rsidRPr="00074D0E" w:rsidRDefault="00074D0E" w:rsidP="00074D0E">
      <w:pPr>
        <w:ind w:left="10065"/>
        <w:jc w:val="center"/>
        <w:rPr>
          <w:rFonts w:eastAsiaTheme="minorHAnsi"/>
          <w:szCs w:val="22"/>
          <w:lang w:eastAsia="en-US"/>
        </w:rPr>
      </w:pPr>
      <w:r w:rsidRPr="00074D0E">
        <w:rPr>
          <w:rFonts w:eastAsiaTheme="minorHAnsi"/>
          <w:szCs w:val="22"/>
          <w:lang w:eastAsia="en-US"/>
        </w:rPr>
        <w:lastRenderedPageBreak/>
        <w:t>УТВЕРЖДЕН</w:t>
      </w:r>
    </w:p>
    <w:p w:rsidR="00074D0E" w:rsidRPr="00074D0E" w:rsidRDefault="00074D0E" w:rsidP="00074D0E">
      <w:pPr>
        <w:ind w:left="10065"/>
        <w:jc w:val="center"/>
        <w:rPr>
          <w:rFonts w:eastAsiaTheme="minorHAnsi"/>
          <w:szCs w:val="22"/>
          <w:lang w:eastAsia="en-US"/>
        </w:rPr>
      </w:pPr>
    </w:p>
    <w:p w:rsidR="00074D0E" w:rsidRPr="00074D0E" w:rsidRDefault="00074D0E" w:rsidP="00074D0E">
      <w:pPr>
        <w:ind w:left="10065"/>
        <w:jc w:val="center"/>
        <w:rPr>
          <w:rFonts w:eastAsiaTheme="minorHAnsi"/>
          <w:szCs w:val="22"/>
          <w:lang w:eastAsia="en-US"/>
        </w:rPr>
      </w:pPr>
      <w:r w:rsidRPr="00074D0E">
        <w:rPr>
          <w:rFonts w:eastAsiaTheme="minorHAnsi"/>
          <w:szCs w:val="22"/>
          <w:lang w:eastAsia="en-US"/>
        </w:rPr>
        <w:t xml:space="preserve">приказом </w:t>
      </w:r>
      <w:proofErr w:type="gramStart"/>
      <w:r w:rsidRPr="00074D0E">
        <w:rPr>
          <w:rFonts w:eastAsiaTheme="minorHAnsi"/>
          <w:szCs w:val="22"/>
          <w:lang w:eastAsia="en-US"/>
        </w:rPr>
        <w:t>Государственной</w:t>
      </w:r>
      <w:proofErr w:type="gramEnd"/>
    </w:p>
    <w:p w:rsidR="00074D0E" w:rsidRPr="00074D0E" w:rsidRDefault="00074D0E" w:rsidP="00074D0E">
      <w:pPr>
        <w:ind w:left="10065"/>
        <w:jc w:val="center"/>
        <w:rPr>
          <w:rFonts w:eastAsiaTheme="minorHAnsi"/>
          <w:szCs w:val="22"/>
          <w:lang w:eastAsia="en-US"/>
        </w:rPr>
      </w:pPr>
      <w:r w:rsidRPr="00074D0E">
        <w:rPr>
          <w:rFonts w:eastAsiaTheme="minorHAnsi"/>
          <w:szCs w:val="22"/>
          <w:lang w:eastAsia="en-US"/>
        </w:rPr>
        <w:t xml:space="preserve">ветеринарной службы </w:t>
      </w:r>
      <w:r w:rsidRPr="00074D0E">
        <w:rPr>
          <w:rFonts w:eastAsiaTheme="minorHAnsi"/>
          <w:szCs w:val="22"/>
          <w:lang w:eastAsia="en-US"/>
        </w:rPr>
        <w:br/>
        <w:t>Забайкальского края</w:t>
      </w:r>
    </w:p>
    <w:p w:rsidR="00074D0E" w:rsidRPr="00074D0E" w:rsidRDefault="00074D0E" w:rsidP="00074D0E">
      <w:pPr>
        <w:jc w:val="right"/>
        <w:rPr>
          <w:rFonts w:eastAsiaTheme="minorHAnsi"/>
          <w:szCs w:val="22"/>
          <w:lang w:eastAsia="en-US"/>
        </w:rPr>
      </w:pPr>
    </w:p>
    <w:p w:rsidR="00074D0E" w:rsidRPr="00074D0E" w:rsidRDefault="00074D0E" w:rsidP="00074D0E">
      <w:pPr>
        <w:jc w:val="center"/>
        <w:rPr>
          <w:rFonts w:eastAsiaTheme="minorHAnsi"/>
          <w:b/>
          <w:szCs w:val="22"/>
          <w:lang w:eastAsia="en-US"/>
        </w:rPr>
      </w:pPr>
      <w:r w:rsidRPr="00074D0E">
        <w:rPr>
          <w:rFonts w:eastAsiaTheme="minorHAnsi"/>
          <w:b/>
          <w:szCs w:val="22"/>
          <w:lang w:eastAsia="en-US"/>
        </w:rPr>
        <w:t>ПЛАН</w:t>
      </w:r>
    </w:p>
    <w:p w:rsidR="00074D0E" w:rsidRPr="00074D0E" w:rsidRDefault="00074D0E" w:rsidP="00074D0E">
      <w:pPr>
        <w:tabs>
          <w:tab w:val="left" w:pos="2410"/>
        </w:tabs>
        <w:jc w:val="center"/>
        <w:rPr>
          <w:rFonts w:eastAsiaTheme="minorHAnsi"/>
          <w:b/>
          <w:bCs/>
          <w:spacing w:val="-4"/>
          <w:szCs w:val="22"/>
          <w:lang w:eastAsia="en-US"/>
        </w:rPr>
      </w:pPr>
      <w:r w:rsidRPr="00074D0E">
        <w:rPr>
          <w:rFonts w:eastAsiaTheme="minorHAnsi"/>
          <w:b/>
          <w:spacing w:val="-4"/>
          <w:szCs w:val="22"/>
          <w:lang w:eastAsia="en-US"/>
        </w:rPr>
        <w:t xml:space="preserve">Об утверждении </w:t>
      </w:r>
      <w:r w:rsidRPr="00074D0E">
        <w:rPr>
          <w:rFonts w:eastAsiaTheme="minorHAnsi"/>
          <w:b/>
          <w:bCs/>
          <w:spacing w:val="-4"/>
          <w:szCs w:val="22"/>
          <w:lang w:eastAsia="en-US"/>
        </w:rPr>
        <w:t xml:space="preserve">плана мероприятий по ликвидации очага заболевания животных бешенством </w:t>
      </w:r>
      <w:r w:rsidRPr="00074D0E">
        <w:rPr>
          <w:rFonts w:eastAsiaTheme="minorHAnsi"/>
          <w:b/>
          <w:spacing w:val="-4"/>
          <w:szCs w:val="22"/>
          <w:lang w:eastAsia="en-US"/>
        </w:rPr>
        <w:t>на территории сельского поселения «Матусовское» муниципального района «Балейский район» Забайкальского края</w:t>
      </w:r>
      <w:r w:rsidRPr="00074D0E">
        <w:rPr>
          <w:rFonts w:eastAsiaTheme="minorHAnsi"/>
          <w:b/>
          <w:bCs/>
          <w:spacing w:val="-4"/>
          <w:szCs w:val="22"/>
          <w:lang w:eastAsia="en-US"/>
        </w:rPr>
        <w:t xml:space="preserve"> и предотвращения распространения бешенства на территориях в границах неблагополучного пункта</w:t>
      </w:r>
    </w:p>
    <w:p w:rsidR="00074D0E" w:rsidRPr="00074D0E" w:rsidRDefault="00074D0E" w:rsidP="00074D0E">
      <w:pPr>
        <w:tabs>
          <w:tab w:val="left" w:pos="2410"/>
        </w:tabs>
        <w:jc w:val="center"/>
        <w:rPr>
          <w:rFonts w:eastAsiaTheme="minorHAnsi"/>
          <w:b/>
          <w:spacing w:val="-4"/>
          <w:sz w:val="22"/>
          <w:szCs w:val="22"/>
          <w:lang w:eastAsia="en-US"/>
        </w:rPr>
      </w:pPr>
    </w:p>
    <w:tbl>
      <w:tblPr>
        <w:tblStyle w:val="1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976"/>
        <w:gridCol w:w="4111"/>
      </w:tblGrid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spacing w:line="266" w:lineRule="exact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74D0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74D0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spacing w:line="270" w:lineRule="exact"/>
              <w:ind w:left="12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74D0E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74D0E">
              <w:rPr>
                <w:sz w:val="24"/>
                <w:szCs w:val="24"/>
                <w:lang w:eastAsia="en-US"/>
              </w:rPr>
              <w:t xml:space="preserve"> за организацию и исполнение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ind w:left="1460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 xml:space="preserve">                            2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ind w:left="1340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ind w:left="1500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 xml:space="preserve">         4</w:t>
            </w:r>
          </w:p>
        </w:tc>
      </w:tr>
      <w:tr w:rsidR="00074D0E" w:rsidRPr="00074D0E" w:rsidTr="00CE30B0">
        <w:tc>
          <w:tcPr>
            <w:tcW w:w="14425" w:type="dxa"/>
            <w:gridSpan w:val="4"/>
          </w:tcPr>
          <w:p w:rsidR="00074D0E" w:rsidRPr="00074D0E" w:rsidRDefault="00074D0E" w:rsidP="00074D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1. Организационные мероприятия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По условиям ограничений определить:</w:t>
            </w:r>
          </w:p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 xml:space="preserve">1) эпизоотическим очагом − территорию в границах земельного участка с кадастровым номером 75:03:000000410, расположенного в пади </w:t>
            </w:r>
            <w:proofErr w:type="spellStart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Пронькина</w:t>
            </w:r>
            <w:proofErr w:type="spellEnd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 xml:space="preserve">, в 8 км на юго-запад от села </w:t>
            </w:r>
            <w:proofErr w:type="spellStart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>Сарбактуй</w:t>
            </w:r>
            <w:proofErr w:type="spellEnd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«Матусовское» муниципального района «Балейский район» Забайкальского края; </w:t>
            </w:r>
          </w:p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2) неблагополучным пунктом – территорию в границах сельского поселения «Матусовское» муниципального района «Балейский район» Забайкальского края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немедленно, после установления диагноза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Государственная ветеринарная служба Забайкальского края (далее – Госветслужба Забайкальского края),</w:t>
            </w:r>
          </w:p>
          <w:p w:rsidR="00074D0E" w:rsidRPr="00074D0E" w:rsidRDefault="00074D0E" w:rsidP="00074D0E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Государственное бюджетное учреждение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станция по борьбе с болезнями животных» (далее - 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СББЖ»)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 xml:space="preserve">Информирование Управления Федеральной службы по надзору в сфере защиты прав потребителей и благополучия человека по Забайкальскому краю (далее – </w:t>
            </w:r>
            <w:proofErr w:type="spellStart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>Роспотребнадзор</w:t>
            </w:r>
            <w:proofErr w:type="spellEnd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 xml:space="preserve"> по Забайкальскому краю), Управления Федеральной службы по ветеринарному и фитосанитарному надзору по Забайкальскому краю (далее – Россельхознадзор по Забайкальскому краю), Министерства здравоохранения Забайкальского края (далее – Минздрав Забайкальского края), Министерства природных ресурсов Забайкальского края (далее – Минприроды Забайкальского края) </w:t>
            </w:r>
            <w:proofErr w:type="gramEnd"/>
          </w:p>
        </w:tc>
        <w:tc>
          <w:tcPr>
            <w:tcW w:w="2976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немедленно при установлении диагноза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Госветслужба Забайкальского края, 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</w:t>
            </w: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СББЖ»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Оповещение населения и органов местного самоуправления муниципальных образований, в границах которых находятся эпизоотический очаг, неблагополучный пункт и угрожаемая зона, о возникновении эпизоотического очага и угрозе распространения бешенства животных, о введенных запретах и ограничениях и о проведении комплекса мероприятий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в течение 24 часов с момента принятия решения об установлении ограничительных мероприятий (карантина)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Госветслужба Забайкальского края, 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</w:t>
            </w: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СББЖ»)</w:t>
            </w:r>
            <w:proofErr w:type="gramEnd"/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Проведение заседания комиссии по предупреждению и ликвидации чрезвычайных ситуаций и обеспечения пожарной безопасности муниципального района «Балейский район»  по вопросам организации и координации действия служб и ведомств в ходе проведения комплекса санитарно-противоэпидемических и противоэпизоотических мероприятий в очаге бешенства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при возникновении эпизоотического очага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Администрация муниципального района «Балейский район» Забайкальского края (по согласованию), Администрация сельского поселения «Матусовское», муниципального района «Балейский район» Забайкальского края (по согласованию), ГБУ «</w:t>
            </w:r>
            <w:proofErr w:type="spellStart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 xml:space="preserve"> СББЖ», Государственное учреждение здравоохранения «</w:t>
            </w:r>
            <w:proofErr w:type="spellStart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 xml:space="preserve"> районная больница» (далее – ГУЗ «</w:t>
            </w:r>
            <w:proofErr w:type="spellStart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rFonts w:eastAsiaTheme="minorHAnsi"/>
                <w:sz w:val="24"/>
                <w:szCs w:val="24"/>
                <w:lang w:eastAsia="en-US"/>
              </w:rPr>
              <w:t xml:space="preserve"> ЦРБ», Территориальный отдел Управления Роспотребнадзора по Забайкальскому краю в г. Балей (по согласованию), Минприроды Забайкальского края</w:t>
            </w:r>
            <w:proofErr w:type="gramEnd"/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74D0E">
              <w:rPr>
                <w:sz w:val="24"/>
                <w:szCs w:val="24"/>
              </w:rPr>
              <w:t xml:space="preserve">Разработка и утверждение плана мероприятий по ликвидации эпизоотических очагов и предупреждению новых случаев болезни 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74D0E">
              <w:rPr>
                <w:sz w:val="24"/>
                <w:szCs w:val="24"/>
              </w:rPr>
              <w:t>при возникновении эпизоотического очага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74D0E">
              <w:rPr>
                <w:sz w:val="24"/>
                <w:szCs w:val="24"/>
              </w:rPr>
              <w:t>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</w:t>
            </w:r>
            <w:r w:rsidRPr="00074D0E">
              <w:rPr>
                <w:sz w:val="24"/>
                <w:szCs w:val="24"/>
              </w:rPr>
              <w:t>СББЖ», ГУЗ «</w:t>
            </w:r>
            <w:proofErr w:type="spellStart"/>
            <w:r w:rsidRPr="00074D0E">
              <w:rPr>
                <w:sz w:val="24"/>
                <w:szCs w:val="24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</w:rPr>
              <w:t xml:space="preserve"> ЦРБ», Территориальный отдел Управления Роспотребнадзора по Забайкальскому краю в г. Балей (по согласованию), Минприроды Забайкальского края, Администрация муниципального района «Балейский район» Забайкальского края (по согласованию), Администрация сельского поселения «Матусовское» муниципального района «Балейский район» Забайкальского края (по согласованию)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Выделение необходимого количества людей, транспорта, материальных ресурсов, необходимых для ликвидации эпизоотического очага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на период карантина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Госветслужба Забайкальского края, 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</w:t>
            </w: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СББЖ», Администрация муниципального района «Балейский район» Забайкальского края (по согласованию), Администрация сельского поселения «Матусовское» муниципального района «Балейский район» Забайкальского края (по согласованию)</w:t>
            </w:r>
          </w:p>
        </w:tc>
      </w:tr>
      <w:tr w:rsidR="00074D0E" w:rsidRPr="00074D0E" w:rsidTr="00CE30B0">
        <w:tc>
          <w:tcPr>
            <w:tcW w:w="14425" w:type="dxa"/>
            <w:gridSpan w:val="4"/>
          </w:tcPr>
          <w:p w:rsidR="00074D0E" w:rsidRPr="00074D0E" w:rsidRDefault="00074D0E" w:rsidP="00074D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2. Мероприятия в эпизоотическом очаге бешенства животных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Установление источника возникновения бешенства животных 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немедленно при установлении диагноза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</w:t>
            </w:r>
            <w:r w:rsidRPr="00074D0E">
              <w:rPr>
                <w:rFonts w:eastAsiaTheme="minorHAnsi"/>
                <w:sz w:val="24"/>
                <w:szCs w:val="24"/>
                <w:lang w:eastAsia="en-US"/>
              </w:rPr>
              <w:t xml:space="preserve">СББЖ», 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widowControl w:val="0"/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Умерщвление всех выявленных больных бешенством животных, а также собак и кошек, подозрительных по заболеванию, кроме покусавших людей или животных, которых изолируют и оставляют под наблюдением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на период карантина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widowControl w:val="0"/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</w:t>
            </w: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СББЖ», Администрация сельского поселения «Матусовское», муниципального района «Балейский  район» Забайкальского края (по согласованию)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widowControl w:val="0"/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Проведение дезинфекции мест, где находились животные, больные или подозрительные по заболеванию бешенством, предметов ухода за животными, одежды и других вещей, загрязненных слюной и другими выделениями больных бешенством животных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на период карантина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widowControl w:val="0"/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</w:t>
            </w: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СББЖ»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widowControl w:val="0"/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Обеспечение отсутствия на территории эпизоотического очага безнадзорных животных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на период карантина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widowControl w:val="0"/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Администрация сельского поселения «Матусовское», муниципального района «Балейский  район» Забайкальского края (по согласованию)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widowControl w:val="0"/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Уничтожение методом сжигания трупов умерщвленных и павших от бешенства животных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на период карантина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spacing w:line="284" w:lineRule="exact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Администрация сельского поселения «Матусовское», муниципального района «Балейский  район» Забайкальского края (по согласованию), 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СББЖ»</w:t>
            </w:r>
          </w:p>
        </w:tc>
      </w:tr>
      <w:tr w:rsidR="00074D0E" w:rsidRPr="00074D0E" w:rsidTr="00CE30B0">
        <w:tc>
          <w:tcPr>
            <w:tcW w:w="14425" w:type="dxa"/>
            <w:gridSpan w:val="4"/>
          </w:tcPr>
          <w:p w:rsidR="00074D0E" w:rsidRPr="00074D0E" w:rsidRDefault="00074D0E" w:rsidP="00074D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3. Мероприятия в неблагополучном пункте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spacing w:line="266" w:lineRule="exact"/>
              <w:ind w:left="100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 xml:space="preserve">Организация инструктажа по мерам личной безопасности для работников лесного, охотничьего хозяйства и других служб, осуществляющих деятельность на 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карантинированной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территории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при возникновении эпизоотического очага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spacing w:line="284" w:lineRule="exact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Минприроды Забайкальского края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spacing w:line="266" w:lineRule="exact"/>
              <w:ind w:left="100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Запрет на проведение выставок собак и кошек, выводок и натаски собак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ind w:left="100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на период карантина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spacing w:line="284" w:lineRule="exact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Администрация сельского поселения «Матусовское», муниципального района «Балейский  район» Забайкальского края (по согласованию), 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СББЖ», 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spacing w:line="281" w:lineRule="exact"/>
              <w:ind w:left="100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Запрет на ввоз (вывоз) восприимчивых животных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ind w:left="100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на период карантина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spacing w:line="284" w:lineRule="exact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СББЖ», Россельхознадзор по Забайкальскому краю (по согласованию)</w:t>
            </w:r>
          </w:p>
        </w:tc>
      </w:tr>
      <w:tr w:rsidR="00074D0E" w:rsidRPr="00074D0E" w:rsidTr="00CE30B0">
        <w:trPr>
          <w:trHeight w:val="56"/>
        </w:trPr>
        <w:tc>
          <w:tcPr>
            <w:tcW w:w="817" w:type="dxa"/>
          </w:tcPr>
          <w:p w:rsidR="00074D0E" w:rsidRPr="00074D0E" w:rsidRDefault="00074D0E" w:rsidP="00074D0E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spacing w:line="266" w:lineRule="exact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 xml:space="preserve">Запрет отлова (для вывоза в зоопарки, с целью расселения в других районах и т.д.) диких животных 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ind w:left="120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на период карантина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spacing w:line="284" w:lineRule="exact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Минприроды Забайкальского края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spacing w:line="270" w:lineRule="exact"/>
              <w:ind w:left="100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Проведение подворного (поквартирного) обхода для выявления лиц, нуждающихся в прививках против бешенства, проверки условий содержания собак, кошек и других животных, выявление больных бешенством животных, подозрительных по заболеванию и подозреваемых в заражении животных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ind w:left="100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на период карантина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spacing w:line="284" w:lineRule="exact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СББЖ», Минздрав Забайкальского края, Территориальный отдел Управления Роспотребнадзора по Забайкальскому краю в г. Балей (по согласованию)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spacing w:line="266" w:lineRule="exact"/>
              <w:ind w:left="100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Умерщвление всех выявленных больных бешенством животных, а также собак и кошек, подозрительных по заболеванию, кроме покусавших людей или животных, которых изолируют и оставляют под наблюдением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ind w:left="100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на период карантина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spacing w:line="284" w:lineRule="exact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СББЖ»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spacing w:line="288" w:lineRule="exact"/>
              <w:ind w:left="100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Уничтожение методом сжигания трупов умерщвленных и павших от бешенства животных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ind w:left="100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на период карантина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spacing w:line="284" w:lineRule="exact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Администрация сельского поселения «Матусовское», муниципального района «Балейский  район» Забайкальского края (по согласованию), 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СББЖ», владельцы животных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ind w:left="140"/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spacing w:line="270" w:lineRule="exact"/>
              <w:ind w:left="100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Отстрел диких хищников независимо от сроков охоты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ind w:left="100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на период карантина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shd w:val="clear" w:color="auto" w:fill="FFFFFF"/>
              <w:spacing w:line="270" w:lineRule="exact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Минприроды Забайкальского края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ind w:left="140"/>
              <w:jc w:val="center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spacing w:line="270" w:lineRule="exact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Обеспечение отсутствия на территории неблагополучного пункта безнадзорных животных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ind w:left="120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на период карантина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spacing w:line="284" w:lineRule="exact"/>
              <w:jc w:val="both"/>
              <w:rPr>
                <w:sz w:val="24"/>
                <w:szCs w:val="24"/>
                <w:lang w:eastAsia="en-US"/>
              </w:rPr>
            </w:pPr>
            <w:r w:rsidRPr="00074D0E">
              <w:rPr>
                <w:sz w:val="24"/>
                <w:szCs w:val="24"/>
                <w:lang w:eastAsia="en-US"/>
              </w:rPr>
              <w:t>Администрация сельского поселения «Матусовское», муниципального района «Балейский  район» Забайкальского края (по согласованию), 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СББЖ», владельцы животных</w:t>
            </w:r>
          </w:p>
        </w:tc>
      </w:tr>
      <w:tr w:rsidR="00074D0E" w:rsidRPr="00074D0E" w:rsidTr="00CE30B0">
        <w:tc>
          <w:tcPr>
            <w:tcW w:w="14425" w:type="dxa"/>
            <w:gridSpan w:val="4"/>
          </w:tcPr>
          <w:p w:rsidR="00074D0E" w:rsidRPr="00074D0E" w:rsidRDefault="00074D0E" w:rsidP="00074D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5. Отмена ограничительных мероприятий</w:t>
            </w:r>
          </w:p>
        </w:tc>
      </w:tr>
      <w:tr w:rsidR="00074D0E" w:rsidRPr="00074D0E" w:rsidTr="00CE30B0">
        <w:tc>
          <w:tcPr>
            <w:tcW w:w="817" w:type="dxa"/>
          </w:tcPr>
          <w:p w:rsidR="00074D0E" w:rsidRPr="00074D0E" w:rsidRDefault="00074D0E" w:rsidP="00074D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521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Отмена ограничительных мероприятий при условии выполнения запланированных противоэпизоотических и профилактических мероприятий</w:t>
            </w:r>
          </w:p>
        </w:tc>
        <w:tc>
          <w:tcPr>
            <w:tcW w:w="2976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по истечении 2 месяцев со дня последнего случая заболевания животных бешенством</w:t>
            </w:r>
          </w:p>
        </w:tc>
        <w:tc>
          <w:tcPr>
            <w:tcW w:w="4111" w:type="dxa"/>
          </w:tcPr>
          <w:p w:rsidR="00074D0E" w:rsidRPr="00074D0E" w:rsidRDefault="00074D0E" w:rsidP="00074D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ГБУ «</w:t>
            </w:r>
            <w:proofErr w:type="spellStart"/>
            <w:r w:rsidRPr="00074D0E">
              <w:rPr>
                <w:sz w:val="24"/>
                <w:szCs w:val="24"/>
                <w:lang w:eastAsia="en-US"/>
              </w:rPr>
              <w:t>Балейская</w:t>
            </w:r>
            <w:proofErr w:type="spellEnd"/>
            <w:r w:rsidRPr="00074D0E">
              <w:rPr>
                <w:sz w:val="24"/>
                <w:szCs w:val="24"/>
                <w:lang w:eastAsia="en-US"/>
              </w:rPr>
              <w:t xml:space="preserve"> </w:t>
            </w:r>
            <w:r w:rsidRPr="00074D0E">
              <w:rPr>
                <w:rFonts w:eastAsiaTheme="minorHAnsi"/>
                <w:sz w:val="24"/>
                <w:szCs w:val="24"/>
                <w:lang w:eastAsia="en-US"/>
              </w:rPr>
              <w:t>СББЖ», Госветслужба Забайкальского края</w:t>
            </w:r>
          </w:p>
        </w:tc>
      </w:tr>
    </w:tbl>
    <w:p w:rsidR="00074D0E" w:rsidRPr="00074D0E" w:rsidRDefault="00074D0E" w:rsidP="00074D0E">
      <w:pPr>
        <w:jc w:val="center"/>
        <w:rPr>
          <w:rFonts w:eastAsiaTheme="minorHAnsi"/>
          <w:sz w:val="22"/>
          <w:szCs w:val="22"/>
          <w:lang w:eastAsia="en-US"/>
        </w:rPr>
      </w:pPr>
    </w:p>
    <w:p w:rsidR="00074D0E" w:rsidRPr="00074D0E" w:rsidRDefault="00074D0E" w:rsidP="00074D0E">
      <w:pPr>
        <w:jc w:val="center"/>
        <w:rPr>
          <w:rFonts w:eastAsiaTheme="minorHAnsi"/>
          <w:sz w:val="22"/>
          <w:szCs w:val="22"/>
          <w:lang w:eastAsia="en-US"/>
        </w:rPr>
      </w:pPr>
    </w:p>
    <w:p w:rsidR="00074D0E" w:rsidRPr="00074D0E" w:rsidRDefault="00074D0E" w:rsidP="00074D0E">
      <w:pPr>
        <w:jc w:val="both"/>
        <w:rPr>
          <w:rFonts w:eastAsiaTheme="minorHAnsi"/>
          <w:sz w:val="22"/>
          <w:szCs w:val="22"/>
          <w:lang w:eastAsia="en-US"/>
        </w:rPr>
      </w:pPr>
    </w:p>
    <w:p w:rsidR="00074D0E" w:rsidRPr="00074D0E" w:rsidRDefault="00074D0E" w:rsidP="00074D0E">
      <w:pPr>
        <w:jc w:val="center"/>
        <w:rPr>
          <w:rFonts w:eastAsiaTheme="minorHAnsi"/>
          <w:sz w:val="22"/>
          <w:szCs w:val="22"/>
          <w:lang w:eastAsia="en-US"/>
        </w:rPr>
      </w:pPr>
      <w:r w:rsidRPr="00074D0E">
        <w:rPr>
          <w:rFonts w:eastAsiaTheme="minorHAnsi"/>
          <w:sz w:val="22"/>
          <w:szCs w:val="22"/>
          <w:lang w:eastAsia="en-US"/>
        </w:rPr>
        <w:t>_____________________________</w:t>
      </w:r>
    </w:p>
    <w:p w:rsidR="0085245E" w:rsidRPr="000E4312" w:rsidRDefault="0085245E" w:rsidP="00074D0E">
      <w:pPr>
        <w:tabs>
          <w:tab w:val="left" w:pos="4110"/>
        </w:tabs>
        <w:spacing w:line="360" w:lineRule="auto"/>
        <w:ind w:left="5400"/>
        <w:jc w:val="center"/>
      </w:pPr>
    </w:p>
    <w:sectPr w:rsidR="0085245E" w:rsidRPr="000E4312" w:rsidSect="00C51D58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EFB5275"/>
    <w:multiLevelType w:val="hybridMultilevel"/>
    <w:tmpl w:val="10E20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AC"/>
    <w:rsid w:val="00074D0E"/>
    <w:rsid w:val="00172BAF"/>
    <w:rsid w:val="00256C61"/>
    <w:rsid w:val="00272904"/>
    <w:rsid w:val="002E41C3"/>
    <w:rsid w:val="002F3C33"/>
    <w:rsid w:val="0045752D"/>
    <w:rsid w:val="005976BB"/>
    <w:rsid w:val="0067204C"/>
    <w:rsid w:val="007A6B8F"/>
    <w:rsid w:val="0085245E"/>
    <w:rsid w:val="008A0909"/>
    <w:rsid w:val="009F35D5"/>
    <w:rsid w:val="00A367D2"/>
    <w:rsid w:val="00A7753C"/>
    <w:rsid w:val="00C329AC"/>
    <w:rsid w:val="00C93546"/>
    <w:rsid w:val="00CB2C7C"/>
    <w:rsid w:val="00D03D84"/>
    <w:rsid w:val="00DB5654"/>
    <w:rsid w:val="00E83EEA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5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5245E"/>
    <w:pPr>
      <w:jc w:val="both"/>
    </w:pPr>
  </w:style>
  <w:style w:type="character" w:customStyle="1" w:styleId="a4">
    <w:name w:val="Основной текст Знак"/>
    <w:basedOn w:val="a0"/>
    <w:link w:val="a3"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5245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85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245E"/>
  </w:style>
  <w:style w:type="character" w:styleId="a6">
    <w:name w:val="Hyperlink"/>
    <w:basedOn w:val="a0"/>
    <w:uiPriority w:val="99"/>
    <w:semiHidden/>
    <w:unhideWhenUsed/>
    <w:rsid w:val="0085245E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5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8524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24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4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5245E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256C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56C61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07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5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5245E"/>
    <w:pPr>
      <w:jc w:val="both"/>
    </w:pPr>
  </w:style>
  <w:style w:type="character" w:customStyle="1" w:styleId="a4">
    <w:name w:val="Основной текст Знак"/>
    <w:basedOn w:val="a0"/>
    <w:link w:val="a3"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5245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85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245E"/>
  </w:style>
  <w:style w:type="character" w:styleId="a6">
    <w:name w:val="Hyperlink"/>
    <w:basedOn w:val="a0"/>
    <w:uiPriority w:val="99"/>
    <w:semiHidden/>
    <w:unhideWhenUsed/>
    <w:rsid w:val="0085245E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5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8524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24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4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5245E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256C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56C61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07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1928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D282-74E1-458F-BDF7-E1BBA80E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Лоншаков Дмитрий Анатольевич</cp:lastModifiedBy>
  <cp:revision>2</cp:revision>
  <cp:lastPrinted>2021-09-09T08:09:00Z</cp:lastPrinted>
  <dcterms:created xsi:type="dcterms:W3CDTF">2021-09-17T08:27:00Z</dcterms:created>
  <dcterms:modified xsi:type="dcterms:W3CDTF">2021-09-17T08:27:00Z</dcterms:modified>
</cp:coreProperties>
</file>