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82F" w:rsidRPr="00891008" w:rsidRDefault="004B082F" w:rsidP="004B082F">
      <w:pPr>
        <w:jc w:val="center"/>
        <w:rPr>
          <w:sz w:val="6"/>
          <w:szCs w:val="6"/>
        </w:rPr>
      </w:pPr>
      <w:r w:rsidRPr="00891008">
        <w:rPr>
          <w:noProof/>
          <w:szCs w:val="28"/>
        </w:rPr>
        <w:drawing>
          <wp:inline distT="0" distB="0" distL="0" distR="0" wp14:anchorId="5AA51E9D" wp14:editId="0B946599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82F" w:rsidRPr="00891008" w:rsidRDefault="004B082F" w:rsidP="004B082F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4B082F" w:rsidRPr="00891008" w:rsidRDefault="004B082F" w:rsidP="004B082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4B082F" w:rsidRPr="00891008" w:rsidRDefault="004B082F" w:rsidP="004B082F">
      <w:pPr>
        <w:pStyle w:val="4"/>
        <w:rPr>
          <w:rFonts w:ascii="Times New Roman" w:hAnsi="Times New Roman"/>
          <w:i w:val="0"/>
          <w:sz w:val="33"/>
          <w:szCs w:val="33"/>
        </w:rPr>
      </w:pPr>
      <w:r w:rsidRPr="00891008"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4B082F" w:rsidRPr="00891008" w:rsidRDefault="004B082F" w:rsidP="004B082F">
      <w:pPr>
        <w:jc w:val="center"/>
        <w:rPr>
          <w:b/>
          <w:sz w:val="24"/>
        </w:rPr>
      </w:pPr>
    </w:p>
    <w:p w:rsidR="004B082F" w:rsidRPr="00891008" w:rsidRDefault="004B082F" w:rsidP="004B082F">
      <w:pPr>
        <w:jc w:val="center"/>
        <w:rPr>
          <w:b/>
          <w:sz w:val="24"/>
        </w:rPr>
      </w:pPr>
    </w:p>
    <w:p w:rsidR="004B082F" w:rsidRPr="00891008" w:rsidRDefault="004B082F" w:rsidP="004B082F">
      <w:pPr>
        <w:pStyle w:val="2"/>
        <w:spacing w:line="360" w:lineRule="auto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91008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4B082F" w:rsidRPr="00891008" w:rsidRDefault="004B082F" w:rsidP="004B082F">
      <w:pPr>
        <w:spacing w:line="360" w:lineRule="auto"/>
        <w:jc w:val="center"/>
        <w:rPr>
          <w:sz w:val="32"/>
          <w:szCs w:val="32"/>
        </w:rPr>
      </w:pPr>
      <w:r w:rsidRPr="00891008">
        <w:rPr>
          <w:sz w:val="32"/>
          <w:szCs w:val="32"/>
        </w:rPr>
        <w:t>г. Чита</w:t>
      </w:r>
    </w:p>
    <w:p w:rsidR="004B082F" w:rsidRPr="00891008" w:rsidRDefault="004B082F" w:rsidP="004B082F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 установлении ограничительных мероприятий (карантина) на территории животноводческой стоянки индивидуального предпринимателя </w:t>
      </w:r>
      <w:r>
        <w:rPr>
          <w:b/>
          <w:bCs/>
          <w:szCs w:val="28"/>
        </w:rPr>
        <w:t>Мунгалова Владислава Анатольевича</w:t>
      </w:r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4B082F" w:rsidRPr="00891008" w:rsidRDefault="004B082F" w:rsidP="004B082F">
      <w:pPr>
        <w:ind w:firstLine="567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91008">
        <w:rPr>
          <w:bCs/>
          <w:szCs w:val="28"/>
        </w:rPr>
        <w:t xml:space="preserve">В соответствии со статьей 17 Закона Российской Федерации </w:t>
      </w:r>
      <w:r w:rsidRPr="00891008">
        <w:rPr>
          <w:rFonts w:eastAsiaTheme="minorHAnsi"/>
          <w:szCs w:val="28"/>
          <w:lang w:eastAsia="en-US"/>
        </w:rPr>
        <w:t>от 14 мая  1993 года № 4979-1</w:t>
      </w:r>
      <w:r w:rsidRPr="00891008">
        <w:rPr>
          <w:bCs/>
          <w:szCs w:val="28"/>
        </w:rPr>
        <w:t xml:space="preserve"> </w:t>
      </w:r>
      <w:r w:rsidRPr="00891008">
        <w:rPr>
          <w:rFonts w:eastAsia="Calibri"/>
          <w:szCs w:val="28"/>
          <w:lang w:eastAsia="en-US"/>
        </w:rPr>
        <w:t xml:space="preserve">«О ветеринарии», на основании экспертизы от </w:t>
      </w:r>
      <w:r>
        <w:rPr>
          <w:rFonts w:eastAsia="Calibri"/>
          <w:szCs w:val="28"/>
          <w:lang w:eastAsia="en-US"/>
        </w:rPr>
        <w:br/>
      </w:r>
      <w:r>
        <w:rPr>
          <w:rFonts w:eastAsia="Calibri"/>
          <w:szCs w:val="28"/>
          <w:lang w:eastAsia="en-US"/>
        </w:rPr>
        <w:t>9</w:t>
      </w:r>
      <w:r w:rsidRPr="00891008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февраля</w:t>
      </w:r>
      <w:r w:rsidRPr="00891008">
        <w:rPr>
          <w:rFonts w:eastAsia="Calibri"/>
          <w:szCs w:val="28"/>
          <w:lang w:eastAsia="en-US"/>
        </w:rPr>
        <w:t xml:space="preserve"> 20</w:t>
      </w:r>
      <w:r>
        <w:rPr>
          <w:rFonts w:eastAsia="Calibri"/>
          <w:szCs w:val="28"/>
          <w:lang w:eastAsia="en-US"/>
        </w:rPr>
        <w:t>2</w:t>
      </w:r>
      <w:r>
        <w:rPr>
          <w:rFonts w:eastAsia="Calibri"/>
          <w:szCs w:val="28"/>
          <w:lang w:eastAsia="en-US"/>
        </w:rPr>
        <w:t>2</w:t>
      </w:r>
      <w:r w:rsidRPr="00891008">
        <w:rPr>
          <w:rFonts w:eastAsia="Calibri"/>
          <w:szCs w:val="28"/>
          <w:lang w:eastAsia="en-US"/>
        </w:rPr>
        <w:t xml:space="preserve"> года № </w:t>
      </w:r>
      <w:r>
        <w:rPr>
          <w:rFonts w:eastAsia="Calibri"/>
          <w:szCs w:val="28"/>
          <w:lang w:eastAsia="en-US"/>
        </w:rPr>
        <w:t>П-2052-2087</w:t>
      </w:r>
      <w:r w:rsidRPr="00891008">
        <w:rPr>
          <w:rFonts w:eastAsia="Calibri"/>
          <w:szCs w:val="28"/>
          <w:lang w:eastAsia="en-US"/>
        </w:rPr>
        <w:t xml:space="preserve">, </w:t>
      </w:r>
      <w:r w:rsidRPr="00FA201C">
        <w:rPr>
          <w:rFonts w:eastAsia="Calibri"/>
          <w:szCs w:val="28"/>
          <w:lang w:eastAsia="en-US"/>
        </w:rPr>
        <w:t>выданной Государственным учреждением «Забайкальская краевая ветеринарная лаборатория»</w:t>
      </w:r>
      <w:r w:rsidRPr="00891008">
        <w:rPr>
          <w:bCs/>
          <w:szCs w:val="28"/>
        </w:rPr>
        <w:t xml:space="preserve">, в целях предотвращения распространения и ликвидации очага заболевания животных лептоспирозом </w:t>
      </w:r>
      <w:r w:rsidRPr="00C96044">
        <w:rPr>
          <w:bCs/>
          <w:szCs w:val="28"/>
        </w:rPr>
        <w:t xml:space="preserve">на территории </w:t>
      </w:r>
      <w:r w:rsidRPr="00FA201C">
        <w:rPr>
          <w:bCs/>
          <w:szCs w:val="28"/>
        </w:rPr>
        <w:t xml:space="preserve">животноводческой стоянки индивидуального предпринимателя </w:t>
      </w:r>
      <w:r>
        <w:rPr>
          <w:bCs/>
          <w:szCs w:val="28"/>
        </w:rPr>
        <w:t>Мунгалова Владислава Анатольевича</w:t>
      </w:r>
      <w:r w:rsidRPr="00FA201C">
        <w:rPr>
          <w:bCs/>
          <w:szCs w:val="28"/>
        </w:rPr>
        <w:t>,</w:t>
      </w:r>
      <w:r w:rsidRPr="00891008">
        <w:rPr>
          <w:bCs/>
          <w:szCs w:val="28"/>
        </w:rPr>
        <w:t xml:space="preserve"> </w:t>
      </w:r>
      <w:r w:rsidRPr="00891008">
        <w:rPr>
          <w:b/>
          <w:bCs/>
          <w:spacing w:val="20"/>
          <w:szCs w:val="28"/>
        </w:rPr>
        <w:t xml:space="preserve">приказываю:  </w:t>
      </w:r>
      <w:proofErr w:type="gramEnd"/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1. </w:t>
      </w:r>
      <w:proofErr w:type="gramStart"/>
      <w:r w:rsidRPr="00891008">
        <w:rPr>
          <w:bCs/>
          <w:szCs w:val="28"/>
        </w:rPr>
        <w:t xml:space="preserve">Установить с </w:t>
      </w:r>
      <w:r>
        <w:rPr>
          <w:bCs/>
          <w:szCs w:val="28"/>
        </w:rPr>
        <w:t>1</w:t>
      </w:r>
      <w:r>
        <w:rPr>
          <w:bCs/>
          <w:szCs w:val="28"/>
        </w:rPr>
        <w:t>0</w:t>
      </w:r>
      <w:r w:rsidRPr="00891008">
        <w:rPr>
          <w:bCs/>
          <w:szCs w:val="28"/>
        </w:rPr>
        <w:t xml:space="preserve"> </w:t>
      </w:r>
      <w:r>
        <w:rPr>
          <w:bCs/>
          <w:szCs w:val="28"/>
        </w:rPr>
        <w:t>февраля</w:t>
      </w:r>
      <w:r w:rsidRPr="00891008">
        <w:rPr>
          <w:bCs/>
          <w:szCs w:val="28"/>
        </w:rPr>
        <w:t xml:space="preserve"> 20</w:t>
      </w:r>
      <w:r>
        <w:rPr>
          <w:bCs/>
          <w:szCs w:val="28"/>
        </w:rPr>
        <w:t>2</w:t>
      </w:r>
      <w:r>
        <w:rPr>
          <w:bCs/>
          <w:szCs w:val="28"/>
        </w:rPr>
        <w:t>2</w:t>
      </w:r>
      <w:r w:rsidRPr="00891008">
        <w:rPr>
          <w:bCs/>
          <w:szCs w:val="28"/>
        </w:rPr>
        <w:t xml:space="preserve"> года ограничительные мероприятия (карантин) </w:t>
      </w:r>
      <w:r w:rsidRPr="00C96044">
        <w:rPr>
          <w:bCs/>
          <w:szCs w:val="28"/>
        </w:rPr>
        <w:t xml:space="preserve">на территории </w:t>
      </w:r>
      <w:r w:rsidRPr="00FA201C">
        <w:rPr>
          <w:bCs/>
          <w:szCs w:val="28"/>
        </w:rPr>
        <w:t xml:space="preserve">животноводческой стоянки индивидуального предпринимателя </w:t>
      </w:r>
      <w:r>
        <w:rPr>
          <w:bCs/>
          <w:szCs w:val="28"/>
        </w:rPr>
        <w:t>Мунгалова Владислава Анатольевича</w:t>
      </w:r>
      <w:r w:rsidRPr="00FA201C">
        <w:rPr>
          <w:bCs/>
          <w:szCs w:val="28"/>
        </w:rPr>
        <w:t>,</w:t>
      </w:r>
      <w:r w:rsidRPr="00E24E44">
        <w:rPr>
          <w:bCs/>
          <w:szCs w:val="28"/>
        </w:rPr>
        <w:t xml:space="preserve"> расположенно</w:t>
      </w:r>
      <w:r>
        <w:rPr>
          <w:bCs/>
          <w:szCs w:val="28"/>
        </w:rPr>
        <w:t>й в пади «</w:t>
      </w:r>
      <w:proofErr w:type="spellStart"/>
      <w:r>
        <w:rPr>
          <w:bCs/>
          <w:szCs w:val="28"/>
        </w:rPr>
        <w:t>Гульдиха</w:t>
      </w:r>
      <w:proofErr w:type="spellEnd"/>
      <w:r>
        <w:rPr>
          <w:bCs/>
          <w:szCs w:val="28"/>
        </w:rPr>
        <w:t>» в 1</w:t>
      </w:r>
      <w:r>
        <w:rPr>
          <w:bCs/>
          <w:szCs w:val="28"/>
        </w:rPr>
        <w:t>1</w:t>
      </w:r>
      <w:r>
        <w:rPr>
          <w:bCs/>
          <w:szCs w:val="28"/>
        </w:rPr>
        <w:t xml:space="preserve"> км на север</w:t>
      </w:r>
      <w:r w:rsidR="00BD1C4A">
        <w:rPr>
          <w:bCs/>
          <w:szCs w:val="28"/>
        </w:rPr>
        <w:t>о-запад</w:t>
      </w:r>
      <w:r>
        <w:rPr>
          <w:bCs/>
          <w:szCs w:val="28"/>
        </w:rPr>
        <w:t xml:space="preserve"> от </w:t>
      </w:r>
      <w:r w:rsidR="00BD1C4A">
        <w:rPr>
          <w:bCs/>
          <w:szCs w:val="28"/>
        </w:rPr>
        <w:t xml:space="preserve">села </w:t>
      </w:r>
      <w:proofErr w:type="spellStart"/>
      <w:r w:rsidR="00BD1C4A">
        <w:rPr>
          <w:bCs/>
          <w:szCs w:val="28"/>
        </w:rPr>
        <w:t>Новоцуру</w:t>
      </w:r>
      <w:r w:rsidR="007903A6">
        <w:rPr>
          <w:bCs/>
          <w:szCs w:val="28"/>
        </w:rPr>
        <w:t>хайтуй</w:t>
      </w:r>
      <w:proofErr w:type="spellEnd"/>
      <w:r w:rsidR="007903A6">
        <w:rPr>
          <w:bCs/>
          <w:szCs w:val="28"/>
        </w:rPr>
        <w:t xml:space="preserve"> Приаргунского муниципального округа З</w:t>
      </w:r>
      <w:r>
        <w:rPr>
          <w:bCs/>
          <w:szCs w:val="28"/>
        </w:rPr>
        <w:t>абайкальского края</w:t>
      </w:r>
      <w:r w:rsidR="007903A6">
        <w:rPr>
          <w:bCs/>
          <w:szCs w:val="28"/>
        </w:rPr>
        <w:t>, на земельном участке с кадастровым номером 75:17:270203:410</w:t>
      </w:r>
      <w:r>
        <w:rPr>
          <w:bCs/>
          <w:szCs w:val="28"/>
        </w:rPr>
        <w:t xml:space="preserve"> </w:t>
      </w:r>
      <w:r w:rsidRPr="00891008">
        <w:rPr>
          <w:bCs/>
          <w:szCs w:val="28"/>
        </w:rPr>
        <w:t>(далее – неблагополучный пункт), до принятия решения об отмене указанных мероприятий (до получения отрицательных результатов исследований</w:t>
      </w:r>
      <w:proofErr w:type="gramEnd"/>
      <w:r w:rsidRPr="00891008">
        <w:rPr>
          <w:bCs/>
          <w:szCs w:val="28"/>
        </w:rPr>
        <w:t xml:space="preserve"> у всех обследованных животных).   </w:t>
      </w:r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2. Запретить на период действия ограничения: </w:t>
      </w:r>
    </w:p>
    <w:p w:rsidR="004B082F" w:rsidRPr="00891008" w:rsidRDefault="004B082F" w:rsidP="004B082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выводить (ввозить) животных для целей воспроизводства, продавать животных населению;</w:t>
      </w:r>
    </w:p>
    <w:p w:rsidR="004B082F" w:rsidRPr="00891008" w:rsidRDefault="004B082F" w:rsidP="004B082F">
      <w:pPr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 xml:space="preserve">- перегруппировывать животных без </w:t>
      </w:r>
      <w:proofErr w:type="gramStart"/>
      <w:r w:rsidRPr="00891008">
        <w:rPr>
          <w:rFonts w:eastAsiaTheme="minorHAnsi"/>
          <w:szCs w:val="28"/>
          <w:lang w:eastAsia="en-US"/>
        </w:rPr>
        <w:t>ведома</w:t>
      </w:r>
      <w:proofErr w:type="gramEnd"/>
      <w:r w:rsidRPr="00891008">
        <w:rPr>
          <w:rFonts w:eastAsiaTheme="minorHAnsi"/>
          <w:szCs w:val="28"/>
          <w:lang w:eastAsia="en-US"/>
        </w:rPr>
        <w:t xml:space="preserve"> ветеринарного специалиста, обслуживающего хозяйство;</w:t>
      </w:r>
    </w:p>
    <w:p w:rsidR="004B082F" w:rsidRPr="00891008" w:rsidRDefault="004B082F" w:rsidP="004B082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допускать животных к воде открытых водоемов и использовать ее для поения и купания животных;</w:t>
      </w:r>
    </w:p>
    <w:p w:rsidR="004B082F" w:rsidRPr="00891008" w:rsidRDefault="004B082F" w:rsidP="004B082F">
      <w:pPr>
        <w:autoSpaceDE w:val="0"/>
        <w:autoSpaceDN w:val="0"/>
        <w:adjustRightInd w:val="0"/>
        <w:ind w:firstLine="720"/>
        <w:jc w:val="both"/>
        <w:rPr>
          <w:rFonts w:eastAsiaTheme="minorHAnsi"/>
          <w:szCs w:val="28"/>
          <w:lang w:eastAsia="en-US"/>
        </w:rPr>
      </w:pPr>
      <w:r w:rsidRPr="00891008">
        <w:rPr>
          <w:rFonts w:eastAsiaTheme="minorHAnsi"/>
          <w:szCs w:val="28"/>
          <w:lang w:eastAsia="en-US"/>
        </w:rPr>
        <w:t>- выпасать невакцинированных животных на пастбищах, где выпасались больные лептоспирозом животные, или на территории природного очага лептоспироза;</w:t>
      </w:r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rFonts w:eastAsiaTheme="minorHAnsi"/>
          <w:szCs w:val="28"/>
          <w:lang w:eastAsia="en-US"/>
        </w:rPr>
        <w:t xml:space="preserve">- скармливать </w:t>
      </w:r>
      <w:proofErr w:type="spellStart"/>
      <w:r w:rsidRPr="00891008">
        <w:rPr>
          <w:rFonts w:eastAsiaTheme="minorHAnsi"/>
          <w:szCs w:val="28"/>
          <w:lang w:eastAsia="en-US"/>
        </w:rPr>
        <w:t>невакцинированным</w:t>
      </w:r>
      <w:proofErr w:type="spellEnd"/>
      <w:r w:rsidRPr="00891008">
        <w:rPr>
          <w:rFonts w:eastAsiaTheme="minorHAnsi"/>
          <w:szCs w:val="28"/>
          <w:lang w:eastAsia="en-US"/>
        </w:rPr>
        <w:t xml:space="preserve"> животным корма, в которых обнаружены инфицированные лептоспирами грызуны.</w:t>
      </w:r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3. </w:t>
      </w:r>
      <w:r w:rsidR="007903A6">
        <w:rPr>
          <w:bCs/>
          <w:szCs w:val="28"/>
        </w:rPr>
        <w:t>Н</w:t>
      </w:r>
      <w:r w:rsidRPr="00891008">
        <w:rPr>
          <w:bCs/>
          <w:szCs w:val="28"/>
        </w:rPr>
        <w:t>ачальник</w:t>
      </w:r>
      <w:r w:rsidR="007903A6">
        <w:rPr>
          <w:bCs/>
          <w:szCs w:val="28"/>
        </w:rPr>
        <w:t>у</w:t>
      </w:r>
      <w:r w:rsidRPr="00891008">
        <w:rPr>
          <w:bCs/>
          <w:szCs w:val="28"/>
        </w:rPr>
        <w:t xml:space="preserve"> государственного бюджетного учреждения «</w:t>
      </w:r>
      <w:r w:rsidR="007903A6">
        <w:rPr>
          <w:bCs/>
          <w:szCs w:val="28"/>
        </w:rPr>
        <w:t>Приаргунская</w:t>
      </w:r>
      <w:r w:rsidRPr="00891008">
        <w:rPr>
          <w:bCs/>
          <w:szCs w:val="28"/>
        </w:rPr>
        <w:t xml:space="preserve"> станция по борьбе с болезнями животных», главно</w:t>
      </w:r>
      <w:r w:rsidR="007903A6">
        <w:rPr>
          <w:bCs/>
          <w:szCs w:val="28"/>
        </w:rPr>
        <w:t>му</w:t>
      </w:r>
      <w:r w:rsidRPr="00891008">
        <w:rPr>
          <w:bCs/>
          <w:szCs w:val="28"/>
        </w:rPr>
        <w:t xml:space="preserve"> </w:t>
      </w:r>
      <w:r w:rsidRPr="00891008">
        <w:rPr>
          <w:bCs/>
          <w:szCs w:val="28"/>
        </w:rPr>
        <w:lastRenderedPageBreak/>
        <w:t>ветеринарн</w:t>
      </w:r>
      <w:r w:rsidR="007903A6">
        <w:rPr>
          <w:bCs/>
          <w:szCs w:val="28"/>
        </w:rPr>
        <w:t>ому</w:t>
      </w:r>
      <w:r w:rsidRPr="00891008">
        <w:rPr>
          <w:bCs/>
          <w:szCs w:val="28"/>
        </w:rPr>
        <w:t xml:space="preserve"> врач</w:t>
      </w:r>
      <w:r w:rsidR="007903A6">
        <w:rPr>
          <w:bCs/>
          <w:szCs w:val="28"/>
        </w:rPr>
        <w:t>у</w:t>
      </w:r>
      <w:r w:rsidRPr="00891008">
        <w:rPr>
          <w:bCs/>
          <w:szCs w:val="28"/>
        </w:rPr>
        <w:t xml:space="preserve"> </w:t>
      </w:r>
      <w:r w:rsidR="007903A6">
        <w:rPr>
          <w:bCs/>
          <w:szCs w:val="28"/>
        </w:rPr>
        <w:t>Приаргунского</w:t>
      </w:r>
      <w:r>
        <w:rPr>
          <w:bCs/>
          <w:szCs w:val="28"/>
        </w:rPr>
        <w:t xml:space="preserve"> района Забайкальского края</w:t>
      </w:r>
      <w:r w:rsidRPr="00891008">
        <w:rPr>
          <w:bCs/>
          <w:szCs w:val="28"/>
        </w:rPr>
        <w:t xml:space="preserve"> (</w:t>
      </w:r>
      <w:proofErr w:type="spellStart"/>
      <w:r w:rsidR="007903A6">
        <w:rPr>
          <w:bCs/>
          <w:szCs w:val="28"/>
        </w:rPr>
        <w:t>Д</w:t>
      </w:r>
      <w:r>
        <w:rPr>
          <w:bCs/>
          <w:szCs w:val="28"/>
        </w:rPr>
        <w:t>.</w:t>
      </w:r>
      <w:r w:rsidR="007903A6">
        <w:rPr>
          <w:bCs/>
          <w:szCs w:val="28"/>
        </w:rPr>
        <w:t>А</w:t>
      </w:r>
      <w:r>
        <w:rPr>
          <w:bCs/>
          <w:szCs w:val="28"/>
        </w:rPr>
        <w:t>.Г</w:t>
      </w:r>
      <w:r w:rsidR="007903A6">
        <w:rPr>
          <w:bCs/>
          <w:szCs w:val="28"/>
        </w:rPr>
        <w:t>ладких</w:t>
      </w:r>
      <w:proofErr w:type="spellEnd"/>
      <w:r w:rsidRPr="00891008">
        <w:rPr>
          <w:bCs/>
          <w:szCs w:val="28"/>
        </w:rPr>
        <w:t>) проводить мероприятия по ликвидации лептоспироза в неблагополучном пункте, предусмотренные ветеринарным законодательством Российской Федерации.</w:t>
      </w:r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>4. Утвердить план мероприятий по оздоровлению неблагополучного пункта от лептоспироза (прилагается).</w:t>
      </w:r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5. </w:t>
      </w:r>
      <w:proofErr w:type="gramStart"/>
      <w:r w:rsidRPr="00891008">
        <w:rPr>
          <w:bCs/>
          <w:szCs w:val="28"/>
        </w:rPr>
        <w:t>Контроль за</w:t>
      </w:r>
      <w:proofErr w:type="gramEnd"/>
      <w:r w:rsidRPr="00891008">
        <w:rPr>
          <w:bCs/>
          <w:szCs w:val="28"/>
        </w:rPr>
        <w:t xml:space="preserve"> исполнением настоящего приказа оставляю за собой.</w:t>
      </w:r>
    </w:p>
    <w:p w:rsidR="004B082F" w:rsidRPr="00891008" w:rsidRDefault="004B082F" w:rsidP="004B082F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 w:rsidRPr="00891008">
        <w:rPr>
          <w:bCs/>
          <w:szCs w:val="28"/>
        </w:rPr>
        <w:t xml:space="preserve">6. </w:t>
      </w:r>
      <w:r w:rsidRPr="00891008">
        <w:rPr>
          <w:rStyle w:val="apple-style-span"/>
          <w:color w:val="000000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</w:t>
      </w:r>
      <w:r w:rsidRPr="00891008">
        <w:rPr>
          <w:rStyle w:val="apple-style-span"/>
          <w:szCs w:val="28"/>
          <w:shd w:val="clear" w:color="auto" w:fill="FFFFFF"/>
        </w:rPr>
        <w:t>» (</w:t>
      </w:r>
      <w:hyperlink r:id="rId6" w:history="1">
        <w:r w:rsidRPr="007903A6">
          <w:rPr>
            <w:rStyle w:val="a6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891008">
        <w:rPr>
          <w:rStyle w:val="apple-style-span"/>
          <w:szCs w:val="28"/>
          <w:shd w:val="clear" w:color="auto" w:fill="FFFFFF"/>
        </w:rPr>
        <w:t>).</w:t>
      </w:r>
      <w:r w:rsidRPr="00891008">
        <w:rPr>
          <w:bCs/>
          <w:szCs w:val="28"/>
        </w:rPr>
        <w:t xml:space="preserve">    </w:t>
      </w:r>
    </w:p>
    <w:p w:rsidR="004B082F" w:rsidRPr="00891008" w:rsidRDefault="004B082F" w:rsidP="004B082F">
      <w:pPr>
        <w:pStyle w:val="a3"/>
        <w:ind w:firstLine="720"/>
      </w:pPr>
    </w:p>
    <w:p w:rsidR="004B082F" w:rsidRPr="00891008" w:rsidRDefault="004B082F" w:rsidP="004B082F">
      <w:pPr>
        <w:pStyle w:val="a3"/>
        <w:ind w:firstLine="720"/>
      </w:pPr>
    </w:p>
    <w:p w:rsidR="004B082F" w:rsidRPr="00891008" w:rsidRDefault="004B082F" w:rsidP="004B082F">
      <w:pPr>
        <w:pStyle w:val="a3"/>
        <w:ind w:firstLine="720"/>
      </w:pPr>
    </w:p>
    <w:tbl>
      <w:tblPr>
        <w:tblW w:w="10214" w:type="dxa"/>
        <w:tblInd w:w="149" w:type="dxa"/>
        <w:tblLook w:val="04A0" w:firstRow="1" w:lastRow="0" w:firstColumn="1" w:lastColumn="0" w:noHBand="0" w:noVBand="1"/>
      </w:tblPr>
      <w:tblGrid>
        <w:gridCol w:w="7371"/>
        <w:gridCol w:w="2843"/>
      </w:tblGrid>
      <w:tr w:rsidR="004B082F" w:rsidRPr="00891008" w:rsidTr="00142C73">
        <w:tc>
          <w:tcPr>
            <w:tcW w:w="7371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B082F" w:rsidRPr="00891008" w:rsidRDefault="004B082F" w:rsidP="00142C73">
            <w:pPr>
              <w:pStyle w:val="formattext"/>
              <w:spacing w:before="0" w:beforeAutospacing="0" w:after="0" w:afterAutospacing="0"/>
              <w:ind w:left="-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91008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2843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4B082F" w:rsidRPr="00891008" w:rsidRDefault="004B082F" w:rsidP="00142C73">
            <w:pPr>
              <w:pStyle w:val="formattext"/>
              <w:spacing w:before="0" w:beforeAutospacing="0" w:after="0" w:afterAutospacing="0"/>
              <w:ind w:left="-149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            А.А.Лим</w:t>
            </w:r>
          </w:p>
        </w:tc>
      </w:tr>
    </w:tbl>
    <w:p w:rsidR="004B082F" w:rsidRPr="00891008" w:rsidRDefault="004B082F" w:rsidP="004B082F">
      <w:pPr>
        <w:pStyle w:val="a3"/>
        <w:rPr>
          <w:bCs/>
        </w:rPr>
      </w:pPr>
      <w:r w:rsidRPr="00891008">
        <w:rPr>
          <w:bCs/>
        </w:rPr>
        <w:t xml:space="preserve"> </w:t>
      </w: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Pr="00891008" w:rsidRDefault="004B082F" w:rsidP="004B082F">
      <w:pPr>
        <w:pStyle w:val="a3"/>
        <w:rPr>
          <w:bCs/>
        </w:rPr>
      </w:pPr>
    </w:p>
    <w:p w:rsidR="004B082F" w:rsidRDefault="004B082F" w:rsidP="004B082F">
      <w:pPr>
        <w:pStyle w:val="a3"/>
        <w:rPr>
          <w:szCs w:val="28"/>
        </w:rPr>
      </w:pPr>
    </w:p>
    <w:p w:rsidR="004B082F" w:rsidRPr="00891008" w:rsidRDefault="004B082F" w:rsidP="004B082F">
      <w:pPr>
        <w:pStyle w:val="a3"/>
        <w:rPr>
          <w:szCs w:val="28"/>
        </w:rPr>
      </w:pPr>
    </w:p>
    <w:tbl>
      <w:tblPr>
        <w:tblpPr w:leftFromText="180" w:rightFromText="180" w:vertAnchor="text" w:horzAnchor="page" w:tblpX="7021" w:tblpY="16"/>
        <w:tblW w:w="0" w:type="auto"/>
        <w:tblLook w:val="0000" w:firstRow="0" w:lastRow="0" w:firstColumn="0" w:lastColumn="0" w:noHBand="0" w:noVBand="0"/>
      </w:tblPr>
      <w:tblGrid>
        <w:gridCol w:w="4781"/>
      </w:tblGrid>
      <w:tr w:rsidR="004B082F" w:rsidRPr="00891008" w:rsidTr="00142C73">
        <w:trPr>
          <w:trHeight w:val="1849"/>
        </w:trPr>
        <w:tc>
          <w:tcPr>
            <w:tcW w:w="4781" w:type="dxa"/>
          </w:tcPr>
          <w:p w:rsidR="004B082F" w:rsidRDefault="004B082F" w:rsidP="00142C73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lastRenderedPageBreak/>
              <w:t>УТВЕРЖДЕН</w:t>
            </w:r>
          </w:p>
          <w:p w:rsidR="004B082F" w:rsidRPr="00891008" w:rsidRDefault="004B082F" w:rsidP="00142C73">
            <w:pPr>
              <w:suppressAutoHyphens/>
              <w:ind w:firstLine="709"/>
              <w:jc w:val="center"/>
              <w:rPr>
                <w:sz w:val="16"/>
                <w:szCs w:val="16"/>
              </w:rPr>
            </w:pPr>
          </w:p>
          <w:p w:rsidR="004B082F" w:rsidRPr="00891008" w:rsidRDefault="004B082F" w:rsidP="00142C73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приказом </w:t>
            </w:r>
            <w:proofErr w:type="gramStart"/>
            <w:r w:rsidRPr="00891008">
              <w:rPr>
                <w:szCs w:val="28"/>
              </w:rPr>
              <w:t>Государственной</w:t>
            </w:r>
            <w:proofErr w:type="gramEnd"/>
            <w:r w:rsidRPr="00891008">
              <w:rPr>
                <w:szCs w:val="28"/>
              </w:rPr>
              <w:t xml:space="preserve">     </w:t>
            </w:r>
          </w:p>
          <w:p w:rsidR="004B082F" w:rsidRPr="00891008" w:rsidRDefault="004B082F" w:rsidP="00142C73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 xml:space="preserve">ветеринарной службы </w:t>
            </w:r>
          </w:p>
          <w:p w:rsidR="004B082F" w:rsidRPr="00891008" w:rsidRDefault="004B082F" w:rsidP="00142C73">
            <w:pPr>
              <w:suppressAutoHyphens/>
              <w:ind w:firstLine="709"/>
              <w:jc w:val="center"/>
              <w:rPr>
                <w:szCs w:val="28"/>
              </w:rPr>
            </w:pPr>
            <w:r w:rsidRPr="00891008">
              <w:rPr>
                <w:szCs w:val="28"/>
              </w:rPr>
              <w:t>Забайкальского края</w:t>
            </w:r>
          </w:p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Cs w:val="28"/>
              </w:rPr>
            </w:pPr>
          </w:p>
        </w:tc>
      </w:tr>
    </w:tbl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jc w:val="right"/>
        <w:rPr>
          <w:szCs w:val="28"/>
        </w:rPr>
      </w:pP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rPr>
          <w:szCs w:val="28"/>
        </w:rPr>
      </w:pPr>
    </w:p>
    <w:p w:rsidR="004B082F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 xml:space="preserve">мероприятий по оздоровлению неблагополучного пункта </w:t>
      </w:r>
    </w:p>
    <w:p w:rsidR="004B082F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b/>
          <w:szCs w:val="28"/>
        </w:rPr>
      </w:pPr>
      <w:r w:rsidRPr="00891008">
        <w:rPr>
          <w:b/>
          <w:szCs w:val="28"/>
        </w:rPr>
        <w:t>от лептоспироза</w:t>
      </w:r>
    </w:p>
    <w:p w:rsidR="004B082F" w:rsidRPr="000275B6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sz w:val="16"/>
          <w:szCs w:val="16"/>
        </w:rPr>
      </w:pP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2126"/>
        <w:gridCol w:w="3402"/>
      </w:tblGrid>
      <w:tr w:rsidR="004B082F" w:rsidRPr="00891008" w:rsidTr="00142C73">
        <w:tc>
          <w:tcPr>
            <w:tcW w:w="675" w:type="dxa"/>
          </w:tcPr>
          <w:p w:rsidR="004B082F" w:rsidRPr="000275B6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275B6">
              <w:rPr>
                <w:b/>
                <w:sz w:val="24"/>
                <w:szCs w:val="24"/>
              </w:rPr>
              <w:t>п</w:t>
            </w:r>
            <w:proofErr w:type="gramEnd"/>
            <w:r w:rsidRPr="000275B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4B082F" w:rsidRPr="000275B6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4B082F" w:rsidRPr="000275B6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3402" w:type="dxa"/>
          </w:tcPr>
          <w:p w:rsidR="004B082F" w:rsidRPr="000275B6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b/>
                <w:sz w:val="24"/>
                <w:szCs w:val="24"/>
              </w:rPr>
            </w:pPr>
            <w:r w:rsidRPr="000275B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4B082F" w:rsidRPr="000275B6" w:rsidRDefault="004B082F" w:rsidP="007903A6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0275B6">
              <w:rPr>
                <w:sz w:val="24"/>
                <w:szCs w:val="24"/>
              </w:rPr>
              <w:t xml:space="preserve">Оздоровление неблагополучного пункта провести согласно 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0275B6">
              <w:rPr>
                <w:color w:val="000000"/>
                <w:sz w:val="24"/>
                <w:szCs w:val="24"/>
              </w:rPr>
              <w:t>анитарны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в</w:t>
            </w:r>
            <w:r w:rsidRPr="000275B6">
              <w:rPr>
                <w:color w:val="000000"/>
                <w:sz w:val="24"/>
                <w:szCs w:val="24"/>
              </w:rPr>
              <w:t>етеринарны</w:t>
            </w:r>
            <w:r>
              <w:rPr>
                <w:color w:val="000000"/>
                <w:sz w:val="24"/>
                <w:szCs w:val="24"/>
              </w:rPr>
              <w:t xml:space="preserve">х </w:t>
            </w:r>
            <w:r w:rsidRPr="000275B6">
              <w:rPr>
                <w:color w:val="000000"/>
                <w:sz w:val="24"/>
                <w:szCs w:val="24"/>
              </w:rPr>
              <w:t>правил СП 3.1.091-96</w:t>
            </w:r>
            <w:r>
              <w:rPr>
                <w:color w:val="000000"/>
                <w:sz w:val="24"/>
                <w:szCs w:val="24"/>
              </w:rPr>
              <w:t>,</w:t>
            </w:r>
            <w:r w:rsidRPr="000275B6">
              <w:rPr>
                <w:color w:val="000000"/>
                <w:sz w:val="24"/>
                <w:szCs w:val="24"/>
              </w:rPr>
              <w:t xml:space="preserve"> ВП 13.3.1310-96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0275B6">
              <w:rPr>
                <w:color w:val="000000"/>
                <w:sz w:val="24"/>
                <w:szCs w:val="24"/>
              </w:rPr>
              <w:t>Профилактика и борьба с заразными болезнями, общими для человека и животных. Лептоспироз</w:t>
            </w:r>
            <w:r>
              <w:rPr>
                <w:color w:val="000000"/>
                <w:sz w:val="24"/>
                <w:szCs w:val="24"/>
              </w:rPr>
              <w:t>»,</w:t>
            </w:r>
            <w:r w:rsidRPr="000275B6">
              <w:rPr>
                <w:color w:val="000000"/>
                <w:sz w:val="24"/>
                <w:szCs w:val="24"/>
              </w:rPr>
              <w:t xml:space="preserve"> утв</w:t>
            </w:r>
            <w:r>
              <w:rPr>
                <w:color w:val="000000"/>
                <w:sz w:val="24"/>
                <w:szCs w:val="24"/>
              </w:rPr>
              <w:t>ержденными</w:t>
            </w:r>
            <w:r w:rsidRPr="000275B6">
              <w:rPr>
                <w:color w:val="000000"/>
                <w:sz w:val="24"/>
                <w:szCs w:val="24"/>
              </w:rPr>
              <w:t xml:space="preserve"> </w:t>
            </w:r>
            <w:r w:rsidRPr="000275B6">
              <w:rPr>
                <w:sz w:val="24"/>
                <w:szCs w:val="24"/>
              </w:rPr>
              <w:t>Департаментом ветеринарии Минсельхозпрода России</w:t>
            </w:r>
            <w:r w:rsidRPr="000275B6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 xml:space="preserve"> Г</w:t>
            </w:r>
            <w:r w:rsidRPr="000275B6">
              <w:rPr>
                <w:sz w:val="24"/>
                <w:szCs w:val="24"/>
              </w:rPr>
              <w:t>оскомсанэпиднадзором России</w:t>
            </w:r>
            <w:r w:rsidRPr="000275B6">
              <w:rPr>
                <w:color w:val="000000"/>
                <w:sz w:val="24"/>
                <w:szCs w:val="24"/>
              </w:rPr>
              <w:t xml:space="preserve"> 31 мая, 18 июня </w:t>
            </w:r>
            <w:r>
              <w:rPr>
                <w:color w:val="000000"/>
                <w:sz w:val="24"/>
                <w:szCs w:val="24"/>
              </w:rPr>
              <w:br/>
            </w:r>
            <w:r w:rsidRPr="000275B6">
              <w:rPr>
                <w:color w:val="000000"/>
                <w:sz w:val="24"/>
                <w:szCs w:val="24"/>
              </w:rPr>
              <w:t>1996 г</w:t>
            </w:r>
            <w:r>
              <w:rPr>
                <w:color w:val="000000"/>
                <w:sz w:val="24"/>
                <w:szCs w:val="24"/>
              </w:rPr>
              <w:t>ода</w:t>
            </w:r>
            <w:r w:rsidRPr="000275B6">
              <w:rPr>
                <w:sz w:val="24"/>
                <w:szCs w:val="24"/>
              </w:rPr>
              <w:t>, в том числе методами систематического исследования животных на лептоспироз (</w:t>
            </w:r>
            <w:proofErr w:type="gramStart"/>
            <w:r w:rsidRPr="000275B6">
              <w:rPr>
                <w:sz w:val="24"/>
                <w:szCs w:val="24"/>
              </w:rPr>
              <w:t>согласно планов-графиков</w:t>
            </w:r>
            <w:proofErr w:type="gramEnd"/>
            <w:r w:rsidRPr="000275B6">
              <w:rPr>
                <w:sz w:val="24"/>
                <w:szCs w:val="24"/>
              </w:rPr>
              <w:t>, утвержденных государственным бюджетным учреждением «</w:t>
            </w:r>
            <w:r w:rsidR="007903A6">
              <w:rPr>
                <w:bCs/>
                <w:sz w:val="24"/>
                <w:szCs w:val="24"/>
              </w:rPr>
              <w:t>Приаргунская</w:t>
            </w:r>
            <w:r w:rsidRPr="000275B6">
              <w:rPr>
                <w:sz w:val="24"/>
                <w:szCs w:val="24"/>
              </w:rPr>
              <w:t xml:space="preserve"> станция по борьбе с болезнями животных»)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B082F" w:rsidRPr="00881EC1" w:rsidRDefault="007903A6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7903A6">
              <w:rPr>
                <w:bCs/>
                <w:sz w:val="24"/>
                <w:szCs w:val="24"/>
              </w:rPr>
              <w:t>Начальник государственного бюджетного учреждения «Приаргунская станция по борьбе с болезнями животных», главн</w:t>
            </w:r>
            <w:r>
              <w:rPr>
                <w:bCs/>
                <w:sz w:val="24"/>
                <w:szCs w:val="24"/>
              </w:rPr>
              <w:t xml:space="preserve">ый </w:t>
            </w:r>
            <w:r w:rsidRPr="007903A6">
              <w:rPr>
                <w:bCs/>
                <w:sz w:val="24"/>
                <w:szCs w:val="24"/>
              </w:rPr>
              <w:t>ветеринарн</w:t>
            </w:r>
            <w:r>
              <w:rPr>
                <w:bCs/>
                <w:sz w:val="24"/>
                <w:szCs w:val="24"/>
              </w:rPr>
              <w:t>ый</w:t>
            </w:r>
            <w:r w:rsidRPr="007903A6">
              <w:rPr>
                <w:bCs/>
                <w:sz w:val="24"/>
                <w:szCs w:val="24"/>
              </w:rPr>
              <w:t xml:space="preserve"> врач Приаргунского района Забайкальского края (</w:t>
            </w:r>
            <w:proofErr w:type="spellStart"/>
            <w:r w:rsidRPr="007903A6">
              <w:rPr>
                <w:bCs/>
                <w:sz w:val="24"/>
                <w:szCs w:val="24"/>
              </w:rPr>
              <w:t>Д.А.Гладких</w:t>
            </w:r>
            <w:proofErr w:type="spellEnd"/>
            <w:r w:rsidRPr="007903A6">
              <w:rPr>
                <w:bCs/>
                <w:sz w:val="24"/>
                <w:szCs w:val="24"/>
              </w:rPr>
              <w:t>)</w:t>
            </w:r>
            <w:r w:rsidR="004B082F" w:rsidRPr="00881EC1">
              <w:rPr>
                <w:sz w:val="24"/>
                <w:szCs w:val="24"/>
              </w:rPr>
              <w:t xml:space="preserve"> (далее – ГБУ «</w:t>
            </w:r>
            <w:r w:rsidR="00A15722">
              <w:rPr>
                <w:bCs/>
                <w:sz w:val="24"/>
                <w:szCs w:val="24"/>
              </w:rPr>
              <w:t>Приаргунская</w:t>
            </w:r>
            <w:r w:rsidR="004B082F" w:rsidRPr="00881EC1">
              <w:rPr>
                <w:sz w:val="24"/>
                <w:szCs w:val="24"/>
              </w:rPr>
              <w:t xml:space="preserve"> СББЖ»), </w:t>
            </w:r>
          </w:p>
          <w:p w:rsidR="004B082F" w:rsidRPr="00881EC1" w:rsidRDefault="004B082F" w:rsidP="00A1572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81EC1">
              <w:rPr>
                <w:bCs/>
                <w:sz w:val="24"/>
                <w:szCs w:val="24"/>
              </w:rPr>
              <w:t xml:space="preserve">индивидуальный предприниматель </w:t>
            </w:r>
            <w:proofErr w:type="spellStart"/>
            <w:r w:rsidR="00A15722" w:rsidRPr="00A15722">
              <w:rPr>
                <w:bCs/>
                <w:sz w:val="24"/>
                <w:szCs w:val="24"/>
              </w:rPr>
              <w:t>Мунгалов</w:t>
            </w:r>
            <w:proofErr w:type="spellEnd"/>
            <w:r w:rsidR="00A15722" w:rsidRPr="00A15722">
              <w:rPr>
                <w:bCs/>
                <w:sz w:val="24"/>
                <w:szCs w:val="24"/>
              </w:rPr>
              <w:t xml:space="preserve"> Владислав Анатольевич</w:t>
            </w:r>
            <w:r w:rsidRPr="00A15722">
              <w:rPr>
                <w:bCs/>
                <w:sz w:val="24"/>
                <w:szCs w:val="24"/>
              </w:rPr>
              <w:t xml:space="preserve">   </w:t>
            </w:r>
            <w:r w:rsidRPr="00881EC1">
              <w:rPr>
                <w:sz w:val="24"/>
                <w:szCs w:val="24"/>
              </w:rPr>
              <w:t xml:space="preserve">(далее – ИП </w:t>
            </w:r>
            <w:proofErr w:type="spellStart"/>
            <w:r w:rsidR="00A15722">
              <w:rPr>
                <w:sz w:val="24"/>
                <w:szCs w:val="24"/>
              </w:rPr>
              <w:t>Мунгалов</w:t>
            </w:r>
            <w:proofErr w:type="spellEnd"/>
            <w:r w:rsidR="00A15722">
              <w:rPr>
                <w:sz w:val="24"/>
                <w:szCs w:val="24"/>
              </w:rPr>
              <w:t xml:space="preserve"> В.А.</w:t>
            </w:r>
            <w:r w:rsidRPr="00881EC1">
              <w:rPr>
                <w:sz w:val="24"/>
                <w:szCs w:val="24"/>
              </w:rPr>
              <w:t>)</w:t>
            </w: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клиническим состоянием животных, учитывать количество абортов в случае выявления и отбирать </w:t>
            </w:r>
            <w:proofErr w:type="spellStart"/>
            <w:r w:rsidRPr="00891008">
              <w:rPr>
                <w:sz w:val="24"/>
                <w:szCs w:val="24"/>
              </w:rPr>
              <w:t>патматериал</w:t>
            </w:r>
            <w:proofErr w:type="spellEnd"/>
            <w:r w:rsidRPr="00891008">
              <w:rPr>
                <w:sz w:val="24"/>
                <w:szCs w:val="24"/>
              </w:rPr>
              <w:t xml:space="preserve"> для лабораторных исследований 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15722">
              <w:rPr>
                <w:bCs/>
                <w:sz w:val="24"/>
                <w:szCs w:val="24"/>
              </w:rPr>
              <w:t>Приаргунская</w:t>
            </w:r>
            <w:r w:rsidRPr="000275B6">
              <w:rPr>
                <w:sz w:val="24"/>
                <w:szCs w:val="24"/>
              </w:rPr>
              <w:t xml:space="preserve"> </w:t>
            </w:r>
            <w:r w:rsidRPr="00891008">
              <w:rPr>
                <w:sz w:val="24"/>
                <w:szCs w:val="24"/>
              </w:rPr>
              <w:t>СББЖ»</w:t>
            </w:r>
            <w:r>
              <w:rPr>
                <w:sz w:val="24"/>
                <w:szCs w:val="24"/>
              </w:rPr>
              <w:t xml:space="preserve">,          </w:t>
            </w:r>
            <w:r w:rsidR="00A15722" w:rsidRPr="00881EC1">
              <w:rPr>
                <w:sz w:val="24"/>
                <w:szCs w:val="24"/>
              </w:rPr>
              <w:t xml:space="preserve">ИП </w:t>
            </w:r>
            <w:proofErr w:type="spellStart"/>
            <w:r w:rsidR="00A15722">
              <w:rPr>
                <w:sz w:val="24"/>
                <w:szCs w:val="24"/>
              </w:rPr>
              <w:t>Мунгалов</w:t>
            </w:r>
            <w:proofErr w:type="spellEnd"/>
            <w:r w:rsidR="00A15722">
              <w:rPr>
                <w:sz w:val="24"/>
                <w:szCs w:val="24"/>
              </w:rPr>
              <w:t xml:space="preserve"> В.А.</w:t>
            </w: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 xml:space="preserve">Осуществлять </w:t>
            </w:r>
            <w:proofErr w:type="gramStart"/>
            <w:r w:rsidRPr="00891008">
              <w:rPr>
                <w:sz w:val="24"/>
                <w:szCs w:val="24"/>
              </w:rPr>
              <w:t>контроль за</w:t>
            </w:r>
            <w:proofErr w:type="gramEnd"/>
            <w:r w:rsidRPr="00891008">
              <w:rPr>
                <w:sz w:val="24"/>
                <w:szCs w:val="24"/>
              </w:rPr>
              <w:t xml:space="preserve"> исполнением планов-графиков, серологических исследований, дезинфекции, дератизации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B082F" w:rsidRPr="00891008" w:rsidRDefault="004B082F" w:rsidP="00A15722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15722">
              <w:rPr>
                <w:bCs/>
                <w:sz w:val="24"/>
                <w:szCs w:val="24"/>
              </w:rPr>
              <w:t>Приаргунская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>,</w:t>
            </w:r>
            <w:r w:rsidRPr="00891008">
              <w:rPr>
                <w:sz w:val="24"/>
                <w:szCs w:val="24"/>
              </w:rPr>
              <w:t xml:space="preserve"> </w:t>
            </w:r>
            <w:r w:rsidR="00A15722">
              <w:rPr>
                <w:sz w:val="24"/>
                <w:szCs w:val="24"/>
              </w:rPr>
              <w:t>краевое государственное</w:t>
            </w:r>
            <w:r w:rsidRPr="00756FF0">
              <w:rPr>
                <w:sz w:val="24"/>
                <w:szCs w:val="24"/>
              </w:rPr>
              <w:t xml:space="preserve"> учреждение «</w:t>
            </w:r>
            <w:r w:rsidR="00A15722">
              <w:rPr>
                <w:sz w:val="24"/>
                <w:szCs w:val="24"/>
              </w:rPr>
              <w:t xml:space="preserve">Агинская окружная </w:t>
            </w:r>
            <w:bookmarkStart w:id="0" w:name="_GoBack"/>
            <w:bookmarkEnd w:id="0"/>
            <w:r>
              <w:rPr>
                <w:sz w:val="24"/>
                <w:szCs w:val="24"/>
              </w:rPr>
              <w:t>ветеринарная лаборатория</w:t>
            </w:r>
            <w:r w:rsidRPr="00756FF0">
              <w:rPr>
                <w:sz w:val="24"/>
                <w:szCs w:val="24"/>
              </w:rPr>
              <w:t>»</w:t>
            </w: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Не допускать животных к воде в открытых водоемах и использования воды из открытых водоемов для поения и купания животных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B082F" w:rsidRPr="00891008" w:rsidRDefault="00A15722" w:rsidP="00142C73">
            <w:pPr>
              <w:tabs>
                <w:tab w:val="left" w:pos="6795"/>
                <w:tab w:val="right" w:pos="9525"/>
              </w:tabs>
              <w:suppressAutoHyphens/>
              <w:jc w:val="both"/>
              <w:rPr>
                <w:sz w:val="24"/>
                <w:szCs w:val="24"/>
              </w:rPr>
            </w:pPr>
            <w:r w:rsidRPr="00881EC1"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Мунгалов</w:t>
            </w:r>
            <w:proofErr w:type="spellEnd"/>
            <w:r>
              <w:rPr>
                <w:sz w:val="24"/>
                <w:szCs w:val="24"/>
              </w:rPr>
              <w:t xml:space="preserve"> В.А.</w:t>
            </w: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Молоко, полученное от больных животных, нагревать до кипения и использовать в корм. Молоко клинически здоровых коров, сыворотка крови которых дает положительную реакцию при исследовании в РМА без нарастания титра, использовать без ограничений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15722">
              <w:rPr>
                <w:bCs/>
                <w:sz w:val="24"/>
                <w:szCs w:val="24"/>
              </w:rPr>
              <w:t>Приаргунская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         </w:t>
            </w:r>
            <w:r w:rsidR="00A15722" w:rsidRPr="00881EC1">
              <w:rPr>
                <w:sz w:val="24"/>
                <w:szCs w:val="24"/>
              </w:rPr>
              <w:t xml:space="preserve">ИП </w:t>
            </w:r>
            <w:proofErr w:type="spellStart"/>
            <w:r w:rsidR="00A15722">
              <w:rPr>
                <w:sz w:val="24"/>
                <w:szCs w:val="24"/>
              </w:rPr>
              <w:t>Мунгалов</w:t>
            </w:r>
            <w:proofErr w:type="spellEnd"/>
            <w:r w:rsidR="00A15722">
              <w:rPr>
                <w:sz w:val="24"/>
                <w:szCs w:val="24"/>
              </w:rPr>
              <w:t xml:space="preserve"> В.А.</w:t>
            </w: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4B082F" w:rsidRPr="00891008" w:rsidRDefault="004B082F" w:rsidP="00142C73">
            <w:pPr>
              <w:autoSpaceDE w:val="0"/>
              <w:autoSpaceDN w:val="0"/>
              <w:adjustRightInd w:val="0"/>
              <w:ind w:firstLine="27"/>
              <w:rPr>
                <w:sz w:val="24"/>
                <w:szCs w:val="24"/>
              </w:rPr>
            </w:pPr>
            <w:r w:rsidRPr="00891008">
              <w:rPr>
                <w:rFonts w:eastAsiaTheme="minorHAnsi"/>
                <w:sz w:val="24"/>
                <w:szCs w:val="24"/>
                <w:lang w:eastAsia="en-US"/>
              </w:rPr>
              <w:t xml:space="preserve">Продукты убоя использовать в соответствии с </w:t>
            </w:r>
            <w:hyperlink r:id="rId7" w:history="1">
              <w:r w:rsidRPr="00891008">
                <w:rPr>
                  <w:rFonts w:eastAsiaTheme="minorHAnsi"/>
                  <w:sz w:val="24"/>
                  <w:szCs w:val="24"/>
                  <w:lang w:eastAsia="en-US"/>
                </w:rPr>
                <w:t>«Правилами ветеринарного осмотра убойных животных и ветеринарно-санитарной экспертизы мяса и мясных продуктов</w:t>
              </w:r>
            </w:hyperlink>
            <w:r w:rsidRPr="00891008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 до отмены ограничительных мероприятий (карантина)</w:t>
            </w:r>
          </w:p>
        </w:tc>
        <w:tc>
          <w:tcPr>
            <w:tcW w:w="3402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15722">
              <w:rPr>
                <w:bCs/>
                <w:sz w:val="24"/>
                <w:szCs w:val="24"/>
              </w:rPr>
              <w:t>Приаргунская</w:t>
            </w:r>
            <w:r w:rsidRPr="00891008">
              <w:rPr>
                <w:sz w:val="24"/>
                <w:szCs w:val="24"/>
              </w:rPr>
              <w:t xml:space="preserve"> СББЖ»</w:t>
            </w:r>
            <w:r>
              <w:rPr>
                <w:sz w:val="24"/>
                <w:szCs w:val="24"/>
              </w:rPr>
              <w:t xml:space="preserve">,         </w:t>
            </w:r>
            <w:r w:rsidR="00A15722" w:rsidRPr="00881EC1">
              <w:rPr>
                <w:sz w:val="24"/>
                <w:szCs w:val="24"/>
              </w:rPr>
              <w:t xml:space="preserve">ИП </w:t>
            </w:r>
            <w:proofErr w:type="spellStart"/>
            <w:r w:rsidR="00A15722">
              <w:rPr>
                <w:sz w:val="24"/>
                <w:szCs w:val="24"/>
              </w:rPr>
              <w:t>Мунгалов</w:t>
            </w:r>
            <w:proofErr w:type="spellEnd"/>
            <w:r w:rsidR="00A15722">
              <w:rPr>
                <w:sz w:val="24"/>
                <w:szCs w:val="24"/>
              </w:rPr>
              <w:t xml:space="preserve"> В.А.</w:t>
            </w: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Обеспечить проведение разъяснительной работы среди населения и владельцев животных по соблюдению мер безопасности и профилактики лептоспироза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15722">
              <w:rPr>
                <w:bCs/>
                <w:sz w:val="24"/>
                <w:szCs w:val="24"/>
              </w:rPr>
              <w:t>Приаргунская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</w:p>
        </w:tc>
      </w:tr>
      <w:tr w:rsidR="004B082F" w:rsidRPr="00891008" w:rsidTr="00142C73">
        <w:tc>
          <w:tcPr>
            <w:tcW w:w="675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Представлять информацию в Государственную ветеринарную службу Забайкальского края о ходе проведения ограничительных мероприятий (карантина)</w:t>
            </w:r>
          </w:p>
        </w:tc>
        <w:tc>
          <w:tcPr>
            <w:tcW w:w="2126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jc w:val="center"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Еженедельно до 12-00 ч. по пятницам</w:t>
            </w:r>
          </w:p>
        </w:tc>
        <w:tc>
          <w:tcPr>
            <w:tcW w:w="3402" w:type="dxa"/>
          </w:tcPr>
          <w:p w:rsidR="004B082F" w:rsidRPr="00891008" w:rsidRDefault="004B082F" w:rsidP="00142C73">
            <w:pPr>
              <w:tabs>
                <w:tab w:val="left" w:pos="6795"/>
                <w:tab w:val="right" w:pos="9525"/>
              </w:tabs>
              <w:suppressAutoHyphens/>
              <w:rPr>
                <w:sz w:val="24"/>
                <w:szCs w:val="24"/>
              </w:rPr>
            </w:pPr>
            <w:r w:rsidRPr="00891008">
              <w:rPr>
                <w:sz w:val="24"/>
                <w:szCs w:val="24"/>
              </w:rPr>
              <w:t>ГБУ «</w:t>
            </w:r>
            <w:r w:rsidR="00A15722">
              <w:rPr>
                <w:bCs/>
                <w:sz w:val="24"/>
                <w:szCs w:val="24"/>
              </w:rPr>
              <w:t>Приаргунская</w:t>
            </w:r>
            <w:r w:rsidRPr="00891008">
              <w:rPr>
                <w:sz w:val="24"/>
                <w:szCs w:val="24"/>
              </w:rPr>
              <w:t xml:space="preserve"> СББЖ»</w:t>
            </w:r>
          </w:p>
        </w:tc>
      </w:tr>
    </w:tbl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 xml:space="preserve"> </w:t>
      </w: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</w:p>
    <w:p w:rsidR="004B082F" w:rsidRPr="00891008" w:rsidRDefault="004B082F" w:rsidP="004B082F">
      <w:pPr>
        <w:tabs>
          <w:tab w:val="left" w:pos="6795"/>
          <w:tab w:val="right" w:pos="9525"/>
        </w:tabs>
        <w:suppressAutoHyphens/>
        <w:jc w:val="center"/>
        <w:rPr>
          <w:szCs w:val="28"/>
        </w:rPr>
      </w:pPr>
      <w:r w:rsidRPr="00891008">
        <w:rPr>
          <w:szCs w:val="28"/>
        </w:rPr>
        <w:t>_____________</w:t>
      </w:r>
    </w:p>
    <w:p w:rsidR="004B082F" w:rsidRDefault="004B082F" w:rsidP="004B082F"/>
    <w:p w:rsidR="004B082F" w:rsidRDefault="004B082F" w:rsidP="004B082F"/>
    <w:p w:rsidR="004B082F" w:rsidRDefault="004B082F" w:rsidP="004B082F"/>
    <w:p w:rsidR="004B082F" w:rsidRDefault="004B082F" w:rsidP="004B082F"/>
    <w:p w:rsidR="00F3015D" w:rsidRPr="004B082F" w:rsidRDefault="00F3015D" w:rsidP="004B082F"/>
    <w:sectPr w:rsidR="00F3015D" w:rsidRPr="004B082F" w:rsidSect="00DB6EFE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70"/>
    <w:rsid w:val="004B082F"/>
    <w:rsid w:val="007903A6"/>
    <w:rsid w:val="008A0909"/>
    <w:rsid w:val="009A5B70"/>
    <w:rsid w:val="00A15722"/>
    <w:rsid w:val="00BD1C4A"/>
    <w:rsid w:val="00F3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82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B082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82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82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B082F"/>
    <w:pPr>
      <w:jc w:val="both"/>
    </w:pPr>
  </w:style>
  <w:style w:type="character" w:customStyle="1" w:styleId="a4">
    <w:name w:val="Основной текст Знак"/>
    <w:basedOn w:val="a0"/>
    <w:link w:val="a3"/>
    <w:rsid w:val="004B08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B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B08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B082F"/>
  </w:style>
  <w:style w:type="character" w:styleId="a6">
    <w:name w:val="Hyperlink"/>
    <w:basedOn w:val="a0"/>
    <w:uiPriority w:val="99"/>
    <w:semiHidden/>
    <w:unhideWhenUsed/>
    <w:rsid w:val="004B08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8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B082F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4B082F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B082F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B082F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paragraph" w:styleId="a3">
    <w:name w:val="Body Text"/>
    <w:basedOn w:val="a"/>
    <w:link w:val="a4"/>
    <w:rsid w:val="004B082F"/>
    <w:pPr>
      <w:jc w:val="both"/>
    </w:pPr>
  </w:style>
  <w:style w:type="character" w:customStyle="1" w:styleId="a4">
    <w:name w:val="Основной текст Знак"/>
    <w:basedOn w:val="a0"/>
    <w:link w:val="a3"/>
    <w:rsid w:val="004B08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4B08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4B082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4B082F"/>
  </w:style>
  <w:style w:type="character" w:styleId="a6">
    <w:name w:val="Hyperlink"/>
    <w:basedOn w:val="a0"/>
    <w:uiPriority w:val="99"/>
    <w:semiHidden/>
    <w:unhideWhenUsed/>
    <w:rsid w:val="004B082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08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0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072559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Лоншаков Дмитрий Анатольевич</dc:creator>
  <cp:keywords/>
  <dc:description/>
  <cp:lastModifiedBy>Лоншаков Дмитрий Анатольевич</cp:lastModifiedBy>
  <cp:revision>2</cp:revision>
  <cp:lastPrinted>2022-02-10T08:18:00Z</cp:lastPrinted>
  <dcterms:created xsi:type="dcterms:W3CDTF">2022-02-10T07:43:00Z</dcterms:created>
  <dcterms:modified xsi:type="dcterms:W3CDTF">2022-02-10T08:20:00Z</dcterms:modified>
</cp:coreProperties>
</file>