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0" w:rsidRDefault="009A3180" w:rsidP="009A318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2BB9E" wp14:editId="05D456E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0" w:rsidRPr="00622134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A3180" w:rsidRPr="007F41E2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4540B1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67261" w:rsidRDefault="004540B1" w:rsidP="00B67261">
      <w:r>
        <w:t xml:space="preserve">       </w:t>
      </w:r>
      <w:r w:rsidR="00B67261">
        <w:t>от 29 декабря 2022 года</w:t>
      </w:r>
      <w:r>
        <w:t xml:space="preserve">  </w:t>
      </w:r>
      <w:r w:rsidR="00B67261">
        <w:tab/>
      </w:r>
      <w:r w:rsidR="00B67261">
        <w:tab/>
      </w:r>
      <w:r w:rsidR="00B67261">
        <w:tab/>
      </w:r>
      <w:r w:rsidR="00B67261">
        <w:tab/>
      </w:r>
      <w:r w:rsidR="00B67261">
        <w:tab/>
      </w:r>
      <w:r w:rsidR="00B67261">
        <w:tab/>
      </w:r>
      <w:r w:rsidR="00B67261">
        <w:tab/>
        <w:t xml:space="preserve">    № 244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180" w:rsidRDefault="009A3180" w:rsidP="00B67261">
      <w:pPr>
        <w:jc w:val="center"/>
        <w:rPr>
          <w:sz w:val="32"/>
          <w:szCs w:val="32"/>
        </w:rPr>
      </w:pPr>
      <w:bookmarkStart w:id="0" w:name="_GoBack"/>
      <w:bookmarkEnd w:id="0"/>
      <w:r w:rsidRPr="00F66801">
        <w:rPr>
          <w:sz w:val="32"/>
          <w:szCs w:val="32"/>
        </w:rPr>
        <w:t>г. Чита</w:t>
      </w:r>
    </w:p>
    <w:p w:rsidR="004540B1" w:rsidRPr="004540B1" w:rsidRDefault="004540B1" w:rsidP="004540B1">
      <w:pPr>
        <w:jc w:val="center"/>
        <w:rPr>
          <w:szCs w:val="28"/>
        </w:rPr>
      </w:pPr>
    </w:p>
    <w:p w:rsidR="0068387C" w:rsidRPr="00A9528B" w:rsidRDefault="0068387C" w:rsidP="004540B1">
      <w:pPr>
        <w:pStyle w:val="a3"/>
        <w:ind w:firstLine="708"/>
        <w:jc w:val="center"/>
        <w:rPr>
          <w:b/>
          <w:bCs/>
          <w:spacing w:val="-4"/>
          <w:sz w:val="27"/>
          <w:szCs w:val="27"/>
        </w:rPr>
      </w:pPr>
      <w:r w:rsidRPr="00B52D30">
        <w:rPr>
          <w:b/>
          <w:bCs/>
          <w:spacing w:val="-4"/>
          <w:szCs w:val="27"/>
        </w:rPr>
        <w:t xml:space="preserve">О </w:t>
      </w:r>
      <w:r w:rsidR="0029213C">
        <w:rPr>
          <w:b/>
          <w:bCs/>
          <w:spacing w:val="-4"/>
          <w:szCs w:val="27"/>
        </w:rPr>
        <w:t>внесении изменений в П</w:t>
      </w:r>
      <w:r w:rsidR="009C0DD8">
        <w:rPr>
          <w:b/>
          <w:bCs/>
          <w:spacing w:val="-4"/>
          <w:szCs w:val="27"/>
        </w:rPr>
        <w:t xml:space="preserve">риказ Государственной ветеринарной службы Забайкальского края от </w:t>
      </w:r>
      <w:r w:rsidR="00EA16A2">
        <w:rPr>
          <w:b/>
          <w:bCs/>
          <w:spacing w:val="-4"/>
          <w:szCs w:val="27"/>
        </w:rPr>
        <w:t>20 декабря 2022 года № 235</w:t>
      </w:r>
    </w:p>
    <w:p w:rsidR="0068387C" w:rsidRPr="00A9528B" w:rsidRDefault="0068387C" w:rsidP="0068387C">
      <w:pPr>
        <w:adjustRightInd w:val="0"/>
        <w:jc w:val="center"/>
        <w:rPr>
          <w:b/>
          <w:bCs/>
          <w:sz w:val="27"/>
          <w:szCs w:val="27"/>
        </w:rPr>
      </w:pPr>
    </w:p>
    <w:p w:rsidR="00E3170A" w:rsidRPr="002575BD" w:rsidRDefault="0068387C" w:rsidP="00E3170A">
      <w:pPr>
        <w:tabs>
          <w:tab w:val="left" w:pos="1134"/>
        </w:tabs>
        <w:ind w:firstLine="709"/>
        <w:jc w:val="both"/>
        <w:rPr>
          <w:bCs/>
          <w:spacing w:val="-4"/>
          <w:szCs w:val="27"/>
        </w:rPr>
      </w:pPr>
      <w:proofErr w:type="gramStart"/>
      <w:r w:rsidRPr="002575BD">
        <w:rPr>
          <w:bCs/>
          <w:spacing w:val="-4"/>
          <w:szCs w:val="27"/>
        </w:rPr>
        <w:t>В соответствии с</w:t>
      </w:r>
      <w:r w:rsidR="009C0DD8">
        <w:rPr>
          <w:bCs/>
          <w:spacing w:val="-4"/>
          <w:szCs w:val="27"/>
        </w:rPr>
        <w:t xml:space="preserve"> пунктом 5 Положения о Государственной ветеринарной службе Забайкальского края, утвержденного постановлением Правительства Забайкальского края от</w:t>
      </w:r>
      <w:r w:rsidR="00EA16A2">
        <w:rPr>
          <w:bCs/>
          <w:spacing w:val="-4"/>
          <w:szCs w:val="27"/>
        </w:rPr>
        <w:t xml:space="preserve"> 12 июля 2019 № 290, в связи с выявлением вновь положительно реагирующих на лептоспироз животных</w:t>
      </w:r>
      <w:r w:rsidR="009C0DD8">
        <w:rPr>
          <w:bCs/>
          <w:spacing w:val="-4"/>
          <w:szCs w:val="27"/>
        </w:rPr>
        <w:t>,</w:t>
      </w:r>
      <w:r w:rsidR="00B67261">
        <w:rPr>
          <w:bCs/>
          <w:spacing w:val="-4"/>
          <w:szCs w:val="27"/>
        </w:rPr>
        <w:t xml:space="preserve"> </w:t>
      </w:r>
      <w:r w:rsidR="00D903E8">
        <w:rPr>
          <w:bCs/>
          <w:spacing w:val="-4"/>
          <w:szCs w:val="27"/>
        </w:rPr>
        <w:t>на основании экспертизы от 28 декабря 2022 № ЭМ 1</w:t>
      </w:r>
      <w:r w:rsidR="002C7424">
        <w:rPr>
          <w:bCs/>
          <w:spacing w:val="-4"/>
          <w:szCs w:val="27"/>
        </w:rPr>
        <w:t>2-22-707,выданной Федеральная Государственное Бюджетное Учреждение</w:t>
      </w:r>
      <w:r w:rsidR="00D903E8">
        <w:rPr>
          <w:bCs/>
          <w:spacing w:val="-4"/>
          <w:szCs w:val="27"/>
        </w:rPr>
        <w:t xml:space="preserve"> </w:t>
      </w:r>
      <w:r w:rsidR="0073696C">
        <w:rPr>
          <w:bCs/>
          <w:spacing w:val="-4"/>
          <w:szCs w:val="27"/>
        </w:rPr>
        <w:t>«</w:t>
      </w:r>
      <w:r w:rsidR="00D903E8">
        <w:rPr>
          <w:bCs/>
          <w:spacing w:val="-4"/>
          <w:szCs w:val="27"/>
        </w:rPr>
        <w:t>Ирку</w:t>
      </w:r>
      <w:r w:rsidR="002C7424">
        <w:rPr>
          <w:bCs/>
          <w:spacing w:val="-4"/>
          <w:szCs w:val="27"/>
        </w:rPr>
        <w:t>тская межобластная ветеринарная лаборатория</w:t>
      </w:r>
      <w:r w:rsidR="0073696C">
        <w:rPr>
          <w:bCs/>
          <w:spacing w:val="-4"/>
          <w:szCs w:val="27"/>
        </w:rPr>
        <w:t>»</w:t>
      </w:r>
      <w:r w:rsidR="009C0DD8">
        <w:rPr>
          <w:bCs/>
          <w:spacing w:val="-4"/>
          <w:szCs w:val="27"/>
        </w:rPr>
        <w:t xml:space="preserve"> </w:t>
      </w:r>
      <w:r w:rsidR="009C0DD8" w:rsidRPr="00F640CE">
        <w:rPr>
          <w:b/>
          <w:bCs/>
          <w:spacing w:val="20"/>
          <w:szCs w:val="28"/>
        </w:rPr>
        <w:t>приказываю</w:t>
      </w:r>
      <w:r w:rsidR="00166BA9" w:rsidRPr="002575BD">
        <w:rPr>
          <w:bCs/>
          <w:spacing w:val="-4"/>
          <w:szCs w:val="27"/>
        </w:rPr>
        <w:t>:</w:t>
      </w:r>
      <w:proofErr w:type="gramEnd"/>
    </w:p>
    <w:p w:rsidR="009C76D2" w:rsidRPr="00CF3DB6" w:rsidRDefault="009C0DD8" w:rsidP="00CF3DB6">
      <w:pPr>
        <w:pStyle w:val="a9"/>
        <w:numPr>
          <w:ilvl w:val="0"/>
          <w:numId w:val="1"/>
        </w:numPr>
        <w:ind w:left="0" w:firstLine="709"/>
        <w:jc w:val="both"/>
        <w:rPr>
          <w:bCs/>
          <w:spacing w:val="-4"/>
          <w:szCs w:val="27"/>
        </w:rPr>
      </w:pPr>
      <w:r w:rsidRPr="00CF3DB6">
        <w:rPr>
          <w:bCs/>
          <w:spacing w:val="-4"/>
          <w:szCs w:val="27"/>
        </w:rPr>
        <w:t xml:space="preserve">Внести в приказ Государственной ветеринарной службы Забайкальского края от </w:t>
      </w:r>
      <w:r w:rsidR="00EA16A2">
        <w:rPr>
          <w:bCs/>
          <w:spacing w:val="-4"/>
          <w:szCs w:val="27"/>
        </w:rPr>
        <w:t>20 декабря 2022 года № 235</w:t>
      </w:r>
      <w:r w:rsidRPr="00CF3DB6">
        <w:rPr>
          <w:bCs/>
          <w:spacing w:val="-4"/>
          <w:szCs w:val="27"/>
        </w:rPr>
        <w:t xml:space="preserve"> «Об </w:t>
      </w:r>
      <w:r w:rsidR="00A507E8">
        <w:rPr>
          <w:bCs/>
          <w:spacing w:val="-4"/>
          <w:szCs w:val="27"/>
        </w:rPr>
        <w:t>установлении ограничительных мероприятий (к</w:t>
      </w:r>
      <w:r w:rsidR="00EA16A2">
        <w:rPr>
          <w:bCs/>
          <w:spacing w:val="-4"/>
          <w:szCs w:val="27"/>
        </w:rPr>
        <w:t>арантина) на территории села Нижний Цасучей</w:t>
      </w:r>
      <w:r w:rsidRPr="00CF3DB6">
        <w:rPr>
          <w:bCs/>
          <w:spacing w:val="-4"/>
          <w:szCs w:val="27"/>
        </w:rPr>
        <w:t>» следующие изменения</w:t>
      </w:r>
      <w:r w:rsidR="00CF3DB6" w:rsidRPr="00CF3DB6">
        <w:rPr>
          <w:bCs/>
          <w:spacing w:val="-4"/>
          <w:szCs w:val="27"/>
        </w:rPr>
        <w:t>:</w:t>
      </w:r>
    </w:p>
    <w:p w:rsidR="00CF3DB6" w:rsidRPr="00D903E8" w:rsidRDefault="00D903E8" w:rsidP="0073696C">
      <w:pPr>
        <w:pStyle w:val="a9"/>
        <w:ind w:left="0" w:firstLine="708"/>
        <w:jc w:val="both"/>
        <w:rPr>
          <w:spacing w:val="-4"/>
          <w:szCs w:val="27"/>
        </w:rPr>
      </w:pPr>
      <w:r>
        <w:rPr>
          <w:spacing w:val="-4"/>
          <w:szCs w:val="27"/>
        </w:rPr>
        <w:t xml:space="preserve">Пункт 2 </w:t>
      </w:r>
      <w:r w:rsidR="001C0472" w:rsidRPr="00D903E8">
        <w:rPr>
          <w:spacing w:val="-4"/>
          <w:szCs w:val="27"/>
        </w:rPr>
        <w:t xml:space="preserve">дополнить словами </w:t>
      </w:r>
      <w:r>
        <w:rPr>
          <w:spacing w:val="-4"/>
          <w:szCs w:val="27"/>
        </w:rPr>
        <w:t>«</w:t>
      </w:r>
      <w:r w:rsidR="001C0472" w:rsidRPr="00D903E8">
        <w:rPr>
          <w:spacing w:val="-4"/>
          <w:szCs w:val="27"/>
        </w:rPr>
        <w:t>личное подсобное хозяйство  Дерновой Нины Сергеевны</w:t>
      </w:r>
      <w:r w:rsidR="0073696C">
        <w:rPr>
          <w:spacing w:val="-4"/>
          <w:szCs w:val="27"/>
        </w:rPr>
        <w:t>,</w:t>
      </w:r>
      <w:r w:rsidR="00745BB0" w:rsidRPr="00D903E8">
        <w:rPr>
          <w:spacing w:val="-4"/>
          <w:szCs w:val="27"/>
        </w:rPr>
        <w:t xml:space="preserve"> расположенное по адресу Забайкальский край, сельское поселение «</w:t>
      </w:r>
      <w:proofErr w:type="spellStart"/>
      <w:r w:rsidR="00745BB0" w:rsidRPr="00D903E8">
        <w:rPr>
          <w:spacing w:val="-4"/>
          <w:szCs w:val="27"/>
        </w:rPr>
        <w:t>Нижнецасучейское</w:t>
      </w:r>
      <w:proofErr w:type="spellEnd"/>
      <w:r w:rsidR="00745BB0" w:rsidRPr="00D903E8">
        <w:rPr>
          <w:spacing w:val="-4"/>
          <w:szCs w:val="27"/>
        </w:rPr>
        <w:t xml:space="preserve">», село Нижний Цасучей, улица </w:t>
      </w:r>
      <w:proofErr w:type="spellStart"/>
      <w:r w:rsidR="00745BB0" w:rsidRPr="00D903E8">
        <w:rPr>
          <w:spacing w:val="-4"/>
          <w:szCs w:val="27"/>
        </w:rPr>
        <w:t>Пельменева</w:t>
      </w:r>
      <w:proofErr w:type="spellEnd"/>
      <w:r w:rsidR="00745BB0" w:rsidRPr="00D903E8">
        <w:rPr>
          <w:spacing w:val="-4"/>
          <w:szCs w:val="27"/>
        </w:rPr>
        <w:t>, дом 17</w:t>
      </w:r>
      <w:r>
        <w:rPr>
          <w:spacing w:val="-4"/>
          <w:szCs w:val="27"/>
        </w:rPr>
        <w:t>»</w:t>
      </w:r>
      <w:r w:rsidR="00745BB0" w:rsidRPr="00D903E8">
        <w:rPr>
          <w:spacing w:val="-4"/>
          <w:szCs w:val="27"/>
        </w:rPr>
        <w:t>.</w:t>
      </w:r>
    </w:p>
    <w:p w:rsidR="00024C5C" w:rsidRPr="002575BD" w:rsidRDefault="00745BB0" w:rsidP="00745BB0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pacing w:val="-4"/>
          <w:sz w:val="32"/>
          <w:szCs w:val="28"/>
        </w:rPr>
      </w:pPr>
      <w:r>
        <w:rPr>
          <w:spacing w:val="-4"/>
          <w:szCs w:val="27"/>
        </w:rPr>
        <w:tab/>
      </w:r>
      <w:r w:rsidR="00CF3DB6">
        <w:rPr>
          <w:bCs/>
          <w:spacing w:val="-4"/>
          <w:szCs w:val="27"/>
        </w:rPr>
        <w:t>2</w:t>
      </w:r>
      <w:r w:rsidR="009A3180" w:rsidRPr="002575BD">
        <w:rPr>
          <w:bCs/>
          <w:spacing w:val="-4"/>
          <w:szCs w:val="27"/>
        </w:rPr>
        <w:t>.</w:t>
      </w:r>
      <w:r w:rsidR="00E3170A" w:rsidRPr="002575BD">
        <w:rPr>
          <w:bCs/>
          <w:spacing w:val="-4"/>
          <w:szCs w:val="27"/>
        </w:rPr>
        <w:t xml:space="preserve"> </w:t>
      </w:r>
      <w:r w:rsidR="009A3180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 xml:space="preserve">Опубликовать настоящий приказ на сайте в </w:t>
      </w:r>
      <w:r w:rsidR="000D1585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информационно</w:t>
      </w:r>
      <w:r w:rsidR="009A3180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-</w:t>
      </w:r>
      <w:r w:rsidR="00E3170A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т</w:t>
      </w:r>
      <w:r w:rsidR="009A3180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A3180" w:rsidRPr="002575BD">
        <w:rPr>
          <w:rStyle w:val="apple-style-span"/>
          <w:spacing w:val="-4"/>
          <w:szCs w:val="27"/>
          <w:shd w:val="clear" w:color="auto" w:fill="FFFFFF"/>
        </w:rPr>
        <w:t>» (</w:t>
      </w:r>
      <w:hyperlink r:id="rId7" w:history="1">
        <w:r w:rsidR="009A3180" w:rsidRPr="002575BD">
          <w:rPr>
            <w:rStyle w:val="a6"/>
            <w:color w:val="auto"/>
            <w:spacing w:val="-4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="009A3180" w:rsidRPr="002575BD">
        <w:rPr>
          <w:rStyle w:val="apple-style-span"/>
          <w:spacing w:val="-4"/>
          <w:szCs w:val="27"/>
          <w:shd w:val="clear" w:color="auto" w:fill="FFFFFF"/>
        </w:rPr>
        <w:t>).</w:t>
      </w:r>
      <w:r w:rsidR="009A3180" w:rsidRPr="002575BD">
        <w:rPr>
          <w:bCs/>
          <w:spacing w:val="-4"/>
          <w:sz w:val="32"/>
          <w:szCs w:val="28"/>
        </w:rPr>
        <w:t xml:space="preserve">  </w:t>
      </w:r>
    </w:p>
    <w:p w:rsidR="000D1585" w:rsidRPr="000D1585" w:rsidRDefault="000D1585" w:rsidP="00A11419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</w:p>
    <w:p w:rsidR="00024C5C" w:rsidRDefault="00024C5C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3170A" w:rsidRPr="000D1585" w:rsidRDefault="00E3170A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010" w:type="dxa"/>
        <w:tblLook w:val="04A0" w:firstRow="1" w:lastRow="0" w:firstColumn="1" w:lastColumn="0" w:noHBand="0" w:noVBand="1"/>
      </w:tblPr>
      <w:tblGrid>
        <w:gridCol w:w="7768"/>
        <w:gridCol w:w="2242"/>
      </w:tblGrid>
      <w:tr w:rsidR="009A3180" w:rsidRPr="000D1585" w:rsidTr="00753FF7">
        <w:trPr>
          <w:trHeight w:val="444"/>
        </w:trPr>
        <w:tc>
          <w:tcPr>
            <w:tcW w:w="77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3180" w:rsidRPr="002575BD" w:rsidRDefault="00753FF7" w:rsidP="00D84C50">
            <w:pPr>
              <w:pStyle w:val="formattext"/>
              <w:spacing w:before="0" w:beforeAutospacing="0" w:after="0" w:afterAutospacing="0"/>
              <w:ind w:left="-149" w:right="-2566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</w:t>
            </w:r>
            <w:r w:rsidR="00745BB0">
              <w:rPr>
                <w:sz w:val="28"/>
                <w:szCs w:val="27"/>
              </w:rPr>
              <w:t>Р</w:t>
            </w:r>
            <w:r w:rsidR="00FD4F56" w:rsidRPr="002575BD">
              <w:rPr>
                <w:sz w:val="28"/>
                <w:szCs w:val="27"/>
              </w:rPr>
              <w:t>уководител</w:t>
            </w:r>
            <w:r w:rsidR="00745BB0">
              <w:rPr>
                <w:sz w:val="28"/>
                <w:szCs w:val="27"/>
              </w:rPr>
              <w:t>ь</w:t>
            </w:r>
            <w:r>
              <w:rPr>
                <w:sz w:val="28"/>
                <w:szCs w:val="27"/>
              </w:rPr>
              <w:t xml:space="preserve"> </w:t>
            </w:r>
            <w:r w:rsidR="00D84C50">
              <w:rPr>
                <w:sz w:val="28"/>
                <w:szCs w:val="27"/>
              </w:rPr>
              <w:t xml:space="preserve">                                                                     </w:t>
            </w:r>
            <w:r w:rsidR="0029213C">
              <w:rPr>
                <w:sz w:val="28"/>
                <w:szCs w:val="27"/>
              </w:rPr>
              <w:t xml:space="preserve">    </w:t>
            </w:r>
            <w:r w:rsidR="00D84C50">
              <w:rPr>
                <w:sz w:val="28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180" w:rsidRPr="002575BD" w:rsidRDefault="00E3170A" w:rsidP="00D84C50">
            <w:pPr>
              <w:pStyle w:val="formattext"/>
              <w:tabs>
                <w:tab w:val="left" w:pos="2119"/>
              </w:tabs>
              <w:spacing w:before="0" w:beforeAutospacing="0" w:after="0" w:afterAutospacing="0"/>
              <w:ind w:left="-149" w:right="-290"/>
              <w:jc w:val="both"/>
              <w:rPr>
                <w:sz w:val="28"/>
                <w:szCs w:val="27"/>
              </w:rPr>
            </w:pPr>
            <w:r w:rsidRPr="002575BD">
              <w:rPr>
                <w:sz w:val="28"/>
                <w:szCs w:val="27"/>
              </w:rPr>
              <w:t xml:space="preserve"> </w:t>
            </w:r>
            <w:r w:rsidR="00745BB0">
              <w:rPr>
                <w:sz w:val="28"/>
                <w:szCs w:val="27"/>
              </w:rPr>
              <w:t xml:space="preserve">       </w:t>
            </w:r>
            <w:r w:rsidR="0073696C">
              <w:rPr>
                <w:sz w:val="28"/>
                <w:szCs w:val="27"/>
              </w:rPr>
              <w:t xml:space="preserve">  </w:t>
            </w:r>
            <w:proofErr w:type="spellStart"/>
            <w:r w:rsidR="00745BB0">
              <w:rPr>
                <w:sz w:val="28"/>
                <w:szCs w:val="27"/>
              </w:rPr>
              <w:t>А.А.Лим</w:t>
            </w:r>
            <w:proofErr w:type="spellEnd"/>
          </w:p>
        </w:tc>
      </w:tr>
    </w:tbl>
    <w:p w:rsidR="009A3180" w:rsidRDefault="009A3180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Pr="002575BD" w:rsidRDefault="00493AB4" w:rsidP="009C0DD8"/>
    <w:sectPr w:rsidR="00493AB4" w:rsidRPr="002575BD" w:rsidSect="00D903E8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3F8"/>
    <w:multiLevelType w:val="hybridMultilevel"/>
    <w:tmpl w:val="D1125D18"/>
    <w:lvl w:ilvl="0" w:tplc="55E45B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F3D7CE9"/>
    <w:multiLevelType w:val="hybridMultilevel"/>
    <w:tmpl w:val="D1067CFE"/>
    <w:lvl w:ilvl="0" w:tplc="05BA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2"/>
    <w:rsid w:val="0000314C"/>
    <w:rsid w:val="00024C5C"/>
    <w:rsid w:val="000751D4"/>
    <w:rsid w:val="000B49EC"/>
    <w:rsid w:val="000D1585"/>
    <w:rsid w:val="00166BA9"/>
    <w:rsid w:val="001B4407"/>
    <w:rsid w:val="001C0472"/>
    <w:rsid w:val="002575BD"/>
    <w:rsid w:val="00263932"/>
    <w:rsid w:val="0029213C"/>
    <w:rsid w:val="002C7424"/>
    <w:rsid w:val="00332268"/>
    <w:rsid w:val="003F00A4"/>
    <w:rsid w:val="0043374F"/>
    <w:rsid w:val="004540B1"/>
    <w:rsid w:val="004547B4"/>
    <w:rsid w:val="00493AB4"/>
    <w:rsid w:val="004C1348"/>
    <w:rsid w:val="005D6ADC"/>
    <w:rsid w:val="00612F85"/>
    <w:rsid w:val="00622FCC"/>
    <w:rsid w:val="00644CA8"/>
    <w:rsid w:val="0068387C"/>
    <w:rsid w:val="006A121D"/>
    <w:rsid w:val="006D2237"/>
    <w:rsid w:val="0073696C"/>
    <w:rsid w:val="00745BB0"/>
    <w:rsid w:val="00753FF7"/>
    <w:rsid w:val="007D3B02"/>
    <w:rsid w:val="00864086"/>
    <w:rsid w:val="00947E3C"/>
    <w:rsid w:val="00956497"/>
    <w:rsid w:val="009720A4"/>
    <w:rsid w:val="009A2345"/>
    <w:rsid w:val="009A3180"/>
    <w:rsid w:val="009C0DD8"/>
    <w:rsid w:val="009C76D2"/>
    <w:rsid w:val="009F5C33"/>
    <w:rsid w:val="00A11419"/>
    <w:rsid w:val="00A2387C"/>
    <w:rsid w:val="00A42D0B"/>
    <w:rsid w:val="00A507E8"/>
    <w:rsid w:val="00A63DDD"/>
    <w:rsid w:val="00A9528B"/>
    <w:rsid w:val="00B2652D"/>
    <w:rsid w:val="00B52D30"/>
    <w:rsid w:val="00B67261"/>
    <w:rsid w:val="00B863BE"/>
    <w:rsid w:val="00BA4385"/>
    <w:rsid w:val="00BC1430"/>
    <w:rsid w:val="00BD409B"/>
    <w:rsid w:val="00C26113"/>
    <w:rsid w:val="00C64CC6"/>
    <w:rsid w:val="00CE0106"/>
    <w:rsid w:val="00CF3DB6"/>
    <w:rsid w:val="00D11CD4"/>
    <w:rsid w:val="00D84C50"/>
    <w:rsid w:val="00D903E8"/>
    <w:rsid w:val="00D94CC6"/>
    <w:rsid w:val="00E30D07"/>
    <w:rsid w:val="00E3170A"/>
    <w:rsid w:val="00E94DF2"/>
    <w:rsid w:val="00EA16A2"/>
    <w:rsid w:val="00EA53A8"/>
    <w:rsid w:val="00EB78DB"/>
    <w:rsid w:val="00ED6F83"/>
    <w:rsid w:val="00F46F15"/>
    <w:rsid w:val="00F94C06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93AB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93AB4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93AB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93AB4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Игнатьева Светлана Анатольевна</cp:lastModifiedBy>
  <cp:revision>2</cp:revision>
  <cp:lastPrinted>2022-12-29T01:35:00Z</cp:lastPrinted>
  <dcterms:created xsi:type="dcterms:W3CDTF">2022-12-29T02:53:00Z</dcterms:created>
  <dcterms:modified xsi:type="dcterms:W3CDTF">2022-12-29T02:53:00Z</dcterms:modified>
</cp:coreProperties>
</file>