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B70" w:rsidRPr="00BB59E6" w:rsidRDefault="008B1B70" w:rsidP="00681412">
      <w:pPr>
        <w:pStyle w:val="a5"/>
      </w:pPr>
      <w:r w:rsidRPr="00BB59E6">
        <w:rPr>
          <w:noProof/>
          <w:sz w:val="28"/>
          <w:szCs w:val="28"/>
        </w:rPr>
        <w:drawing>
          <wp:inline distT="0" distB="0" distL="0" distR="0" wp14:anchorId="7D148A8A" wp14:editId="1813C732">
            <wp:extent cx="448578" cy="630837"/>
            <wp:effectExtent l="19050" t="0" r="8622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8B1B70" w:rsidP="008A43DB">
      <w:pPr>
        <w:shd w:val="clear" w:color="auto" w:fill="FFFFFF"/>
        <w:ind w:firstLine="851"/>
        <w:jc w:val="center"/>
        <w:rPr>
          <w:color w:val="auto"/>
          <w:sz w:val="2"/>
          <w:szCs w:val="2"/>
        </w:rPr>
      </w:pPr>
    </w:p>
    <w:p w:rsidR="008B1B70" w:rsidRPr="00BB59E6" w:rsidRDefault="00F33204" w:rsidP="002C7EF2">
      <w:pPr>
        <w:shd w:val="clear" w:color="auto" w:fill="FFFFFF"/>
        <w:spacing w:line="240" w:lineRule="atLeast"/>
        <w:jc w:val="center"/>
        <w:rPr>
          <w:b/>
          <w:color w:val="auto"/>
          <w:spacing w:val="-11"/>
          <w:sz w:val="33"/>
          <w:szCs w:val="33"/>
        </w:rPr>
      </w:pPr>
      <w:r>
        <w:rPr>
          <w:b/>
          <w:color w:val="auto"/>
          <w:spacing w:val="-11"/>
          <w:sz w:val="33"/>
          <w:szCs w:val="33"/>
        </w:rPr>
        <w:t>ГОСУДАРСТВЕННАЯ ВЕТЕРИНАРНАЯ СЛУЖБА ЗАБАЙКАЛЬСКОГО КРАЯ</w:t>
      </w:r>
      <w:r w:rsidR="008B1B70" w:rsidRPr="00BB59E6">
        <w:rPr>
          <w:b/>
          <w:color w:val="auto"/>
          <w:spacing w:val="-11"/>
          <w:sz w:val="33"/>
          <w:szCs w:val="33"/>
        </w:rPr>
        <w:t xml:space="preserve"> </w:t>
      </w:r>
    </w:p>
    <w:p w:rsidR="00222486" w:rsidRPr="00A26803" w:rsidRDefault="00222486" w:rsidP="00222486">
      <w:pPr>
        <w:shd w:val="clear" w:color="auto" w:fill="FFFFFF"/>
        <w:spacing w:line="240" w:lineRule="atLeast"/>
        <w:ind w:firstLine="851"/>
        <w:jc w:val="center"/>
        <w:rPr>
          <w:b/>
          <w:color w:val="auto"/>
          <w:spacing w:val="-11"/>
          <w:szCs w:val="28"/>
        </w:rPr>
      </w:pPr>
    </w:p>
    <w:p w:rsidR="00E636D0" w:rsidRPr="00452121" w:rsidRDefault="00107D49" w:rsidP="00452121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pacing w:val="20"/>
        </w:rPr>
      </w:pPr>
      <w:r w:rsidRPr="00452121">
        <w:rPr>
          <w:rFonts w:ascii="Times New Roman" w:hAnsi="Times New Roman" w:cs="Times New Roman"/>
          <w:i w:val="0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26803" w:rsidRPr="00452121" w:rsidRDefault="00A26803" w:rsidP="00452121">
      <w:pPr>
        <w:shd w:val="clear" w:color="auto" w:fill="FFFFFF"/>
        <w:ind w:firstLine="709"/>
        <w:jc w:val="center"/>
        <w:rPr>
          <w:bCs/>
          <w:color w:val="auto"/>
          <w:spacing w:val="-6"/>
          <w:szCs w:val="28"/>
        </w:rPr>
      </w:pPr>
    </w:p>
    <w:p w:rsidR="00A26803" w:rsidRPr="00452121" w:rsidRDefault="00A26803" w:rsidP="00452121">
      <w:pPr>
        <w:shd w:val="clear" w:color="auto" w:fill="FFFFFF"/>
        <w:ind w:firstLine="709"/>
        <w:jc w:val="center"/>
        <w:rPr>
          <w:bCs/>
          <w:color w:val="auto"/>
          <w:spacing w:val="-6"/>
          <w:szCs w:val="28"/>
        </w:rPr>
      </w:pPr>
    </w:p>
    <w:p w:rsidR="008B1B70" w:rsidRPr="00452121" w:rsidRDefault="008B1B70" w:rsidP="00452121">
      <w:pPr>
        <w:shd w:val="clear" w:color="auto" w:fill="FFFFFF"/>
        <w:ind w:firstLine="709"/>
        <w:jc w:val="center"/>
        <w:rPr>
          <w:bCs/>
          <w:color w:val="auto"/>
          <w:spacing w:val="-6"/>
          <w:szCs w:val="28"/>
        </w:rPr>
      </w:pPr>
      <w:r w:rsidRPr="00452121">
        <w:rPr>
          <w:bCs/>
          <w:color w:val="auto"/>
          <w:spacing w:val="-6"/>
          <w:szCs w:val="28"/>
        </w:rPr>
        <w:t xml:space="preserve">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452121" w:rsidTr="00535349">
        <w:tc>
          <w:tcPr>
            <w:tcW w:w="4928" w:type="dxa"/>
          </w:tcPr>
          <w:p w:rsidR="00D408A8" w:rsidRPr="00452121" w:rsidRDefault="00D408A8" w:rsidP="00452121">
            <w:pPr>
              <w:ind w:firstLine="709"/>
              <w:jc w:val="both"/>
              <w:rPr>
                <w:b/>
                <w:color w:val="auto"/>
                <w:szCs w:val="28"/>
              </w:rPr>
            </w:pPr>
          </w:p>
          <w:p w:rsidR="00222486" w:rsidRPr="00452121" w:rsidRDefault="00222486" w:rsidP="00452121">
            <w:pPr>
              <w:ind w:firstLine="709"/>
              <w:jc w:val="both"/>
              <w:rPr>
                <w:b/>
                <w:color w:val="auto"/>
                <w:szCs w:val="28"/>
              </w:rPr>
            </w:pPr>
          </w:p>
        </w:tc>
      </w:tr>
    </w:tbl>
    <w:p w:rsidR="00E636D0" w:rsidRPr="00452121" w:rsidRDefault="00892F60" w:rsidP="00452121">
      <w:pPr>
        <w:ind w:firstLine="709"/>
        <w:jc w:val="center"/>
        <w:rPr>
          <w:b/>
          <w:color w:val="auto"/>
          <w:szCs w:val="28"/>
        </w:rPr>
      </w:pPr>
      <w:r w:rsidRPr="00452121">
        <w:rPr>
          <w:b/>
          <w:color w:val="auto"/>
          <w:szCs w:val="28"/>
        </w:rPr>
        <w:t xml:space="preserve">Об утверждении </w:t>
      </w:r>
      <w:r w:rsidR="00EE2F67" w:rsidRPr="00452121">
        <w:rPr>
          <w:b/>
          <w:color w:val="auto"/>
          <w:szCs w:val="28"/>
        </w:rPr>
        <w:t>П</w:t>
      </w:r>
      <w:r w:rsidR="00E636D0" w:rsidRPr="00452121">
        <w:rPr>
          <w:b/>
          <w:color w:val="auto"/>
          <w:szCs w:val="28"/>
        </w:rPr>
        <w:t>орядк</w:t>
      </w:r>
      <w:r w:rsidR="005F229F" w:rsidRPr="00452121">
        <w:rPr>
          <w:b/>
          <w:color w:val="auto"/>
          <w:szCs w:val="28"/>
        </w:rPr>
        <w:t>а</w:t>
      </w:r>
      <w:r w:rsidR="00E636D0" w:rsidRPr="00452121">
        <w:rPr>
          <w:b/>
          <w:color w:val="auto"/>
          <w:szCs w:val="28"/>
        </w:rPr>
        <w:t xml:space="preserve"> предоставления из бюджета Забайкальского края</w:t>
      </w:r>
      <w:r w:rsidR="00F6571E" w:rsidRPr="00452121">
        <w:rPr>
          <w:b/>
          <w:color w:val="auto"/>
          <w:szCs w:val="28"/>
        </w:rPr>
        <w:t xml:space="preserve"> </w:t>
      </w:r>
      <w:r w:rsidR="00E636D0" w:rsidRPr="00452121">
        <w:rPr>
          <w:b/>
          <w:color w:val="auto"/>
          <w:szCs w:val="28"/>
        </w:rPr>
        <w:t>субсидий</w:t>
      </w:r>
      <w:r w:rsidR="00F6571E" w:rsidRPr="00452121">
        <w:rPr>
          <w:b/>
          <w:color w:val="auto"/>
          <w:szCs w:val="28"/>
        </w:rPr>
        <w:t xml:space="preserve"> </w:t>
      </w:r>
      <w:r w:rsidR="00203476" w:rsidRPr="00452121">
        <w:rPr>
          <w:b/>
          <w:color w:val="auto"/>
          <w:szCs w:val="28"/>
        </w:rPr>
        <w:t>на иные цели</w:t>
      </w:r>
      <w:r w:rsidR="00643013" w:rsidRPr="00452121">
        <w:rPr>
          <w:b/>
          <w:color w:val="auto"/>
          <w:szCs w:val="28"/>
        </w:rPr>
        <w:t>,</w:t>
      </w:r>
      <w:r w:rsidR="00F6571E" w:rsidRPr="00452121">
        <w:rPr>
          <w:b/>
          <w:color w:val="auto"/>
          <w:szCs w:val="28"/>
        </w:rPr>
        <w:t xml:space="preserve"> </w:t>
      </w:r>
      <w:r w:rsidR="00203476" w:rsidRPr="00452121">
        <w:rPr>
          <w:b/>
          <w:color w:val="auto"/>
          <w:szCs w:val="28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</w:t>
      </w:r>
      <w:r w:rsidR="00AD297C" w:rsidRPr="00452121">
        <w:rPr>
          <w:b/>
          <w:color w:val="auto"/>
          <w:szCs w:val="28"/>
        </w:rPr>
        <w:t>,</w:t>
      </w:r>
      <w:r w:rsidR="00203476" w:rsidRPr="00452121">
        <w:rPr>
          <w:b/>
          <w:color w:val="auto"/>
          <w:szCs w:val="28"/>
        </w:rPr>
        <w:t xml:space="preserve"> государственным </w:t>
      </w:r>
      <w:r w:rsidR="00E636D0" w:rsidRPr="00452121">
        <w:rPr>
          <w:b/>
          <w:color w:val="auto"/>
          <w:szCs w:val="28"/>
        </w:rPr>
        <w:t>учреждениям Забайкальского края</w:t>
      </w:r>
      <w:r w:rsidR="00203476" w:rsidRPr="00452121">
        <w:rPr>
          <w:b/>
          <w:color w:val="auto"/>
          <w:szCs w:val="28"/>
        </w:rPr>
        <w:t xml:space="preserve">, в отношении которых </w:t>
      </w:r>
      <w:r w:rsidR="00F33204" w:rsidRPr="00452121">
        <w:rPr>
          <w:b/>
          <w:color w:val="auto"/>
          <w:szCs w:val="28"/>
        </w:rPr>
        <w:t>Государственная ветеринарная служба Забайкальского края</w:t>
      </w:r>
      <w:r w:rsidR="00203476" w:rsidRPr="00452121">
        <w:rPr>
          <w:b/>
          <w:color w:val="auto"/>
          <w:szCs w:val="28"/>
        </w:rPr>
        <w:t xml:space="preserve"> осуществляет функции и полномочия учредителя</w:t>
      </w:r>
    </w:p>
    <w:p w:rsidR="00D408A8" w:rsidRPr="00452121" w:rsidRDefault="00D408A8" w:rsidP="00452121">
      <w:pPr>
        <w:ind w:firstLine="709"/>
        <w:jc w:val="both"/>
        <w:rPr>
          <w:b/>
          <w:color w:val="auto"/>
          <w:szCs w:val="28"/>
        </w:rPr>
      </w:pPr>
    </w:p>
    <w:p w:rsidR="00E636D0" w:rsidRPr="00452121" w:rsidRDefault="00AD297C" w:rsidP="00452121">
      <w:pPr>
        <w:autoSpaceDE w:val="0"/>
        <w:ind w:firstLine="709"/>
        <w:jc w:val="both"/>
        <w:rPr>
          <w:b/>
          <w:color w:val="auto"/>
          <w:szCs w:val="28"/>
        </w:rPr>
      </w:pPr>
      <w:r w:rsidRPr="00452121">
        <w:rPr>
          <w:color w:val="auto"/>
          <w:spacing w:val="-4"/>
          <w:szCs w:val="28"/>
          <w:shd w:val="clear" w:color="auto" w:fill="FFFFFF"/>
        </w:rPr>
        <w:t>В соответствии с абзацем четвертым </w:t>
      </w:r>
      <w:hyperlink r:id="rId7" w:anchor="/document/12112604/entry/7811" w:history="1">
        <w:r w:rsidRPr="00452121">
          <w:rPr>
            <w:rStyle w:val="af0"/>
            <w:color w:val="auto"/>
            <w:spacing w:val="-4"/>
            <w:szCs w:val="28"/>
            <w:u w:val="none"/>
            <w:shd w:val="clear" w:color="auto" w:fill="FFFFFF"/>
          </w:rPr>
          <w:t>пункта 1 статьи 78.1</w:t>
        </w:r>
      </w:hyperlink>
      <w:r w:rsidRPr="00452121">
        <w:rPr>
          <w:color w:val="auto"/>
          <w:spacing w:val="-4"/>
          <w:szCs w:val="28"/>
          <w:shd w:val="clear" w:color="auto" w:fill="FFFFFF"/>
        </w:rPr>
        <w:t> Бюджетного кодекса Российской Федерации, постановлением Правительства Российской Федерации от 22 февраля 2020 года № 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 </w:t>
      </w:r>
      <w:hyperlink r:id="rId8" w:anchor="/document/74395841/entry/0" w:history="1">
        <w:r w:rsidRPr="00452121">
          <w:rPr>
            <w:rStyle w:val="af0"/>
            <w:color w:val="auto"/>
            <w:spacing w:val="-4"/>
            <w:szCs w:val="28"/>
            <w:u w:val="none"/>
            <w:shd w:val="clear" w:color="auto" w:fill="FFFFFF"/>
          </w:rPr>
          <w:t>постановлением</w:t>
        </w:r>
      </w:hyperlink>
      <w:r w:rsidRPr="00452121">
        <w:rPr>
          <w:color w:val="auto"/>
          <w:spacing w:val="-4"/>
          <w:szCs w:val="28"/>
          <w:shd w:val="clear" w:color="auto" w:fill="FFFFFF"/>
        </w:rPr>
        <w:t> Правительства Забайкальского края от 16 июля 2020 года № 270 «О некоторых вопросах реализации постановления Правительства Российской Федерации от 22 февраля 2020 года № 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D16FC" w:rsidRPr="00452121">
        <w:rPr>
          <w:color w:val="auto"/>
          <w:szCs w:val="28"/>
        </w:rPr>
        <w:t xml:space="preserve"> </w:t>
      </w:r>
      <w:r w:rsidR="00E243A5" w:rsidRPr="00452121">
        <w:rPr>
          <w:b/>
          <w:color w:val="auto"/>
          <w:spacing w:val="20"/>
          <w:szCs w:val="28"/>
        </w:rPr>
        <w:t>приказываю:</w:t>
      </w:r>
    </w:p>
    <w:p w:rsidR="00222486" w:rsidRPr="00452121" w:rsidRDefault="00222486" w:rsidP="00452121">
      <w:pPr>
        <w:autoSpaceDE w:val="0"/>
        <w:ind w:firstLine="709"/>
        <w:jc w:val="both"/>
        <w:rPr>
          <w:b/>
          <w:color w:val="auto"/>
          <w:szCs w:val="28"/>
        </w:rPr>
      </w:pPr>
    </w:p>
    <w:p w:rsidR="00892F60" w:rsidRPr="00452121" w:rsidRDefault="00E636D0" w:rsidP="00452121">
      <w:pPr>
        <w:pStyle w:val="a3"/>
        <w:spacing w:line="240" w:lineRule="auto"/>
        <w:ind w:firstLine="709"/>
        <w:rPr>
          <w:color w:val="auto"/>
          <w:szCs w:val="28"/>
        </w:rPr>
      </w:pPr>
      <w:r w:rsidRPr="00452121">
        <w:rPr>
          <w:color w:val="auto"/>
          <w:szCs w:val="28"/>
        </w:rPr>
        <w:t xml:space="preserve">1. </w:t>
      </w:r>
      <w:r w:rsidR="00892F60" w:rsidRPr="00452121">
        <w:rPr>
          <w:color w:val="auto"/>
          <w:spacing w:val="-4"/>
          <w:szCs w:val="28"/>
        </w:rPr>
        <w:t>Утвердить</w:t>
      </w:r>
      <w:r w:rsidR="00F6571E" w:rsidRPr="00452121">
        <w:rPr>
          <w:color w:val="auto"/>
          <w:spacing w:val="-4"/>
          <w:szCs w:val="28"/>
        </w:rPr>
        <w:t xml:space="preserve"> </w:t>
      </w:r>
      <w:r w:rsidR="00BD3B78" w:rsidRPr="00452121">
        <w:rPr>
          <w:color w:val="auto"/>
          <w:spacing w:val="-4"/>
          <w:szCs w:val="28"/>
        </w:rPr>
        <w:t xml:space="preserve">прилагаемый </w:t>
      </w:r>
      <w:r w:rsidR="00892F60" w:rsidRPr="00452121">
        <w:rPr>
          <w:color w:val="auto"/>
          <w:spacing w:val="-4"/>
          <w:szCs w:val="28"/>
        </w:rPr>
        <w:t>Порядок</w:t>
      </w:r>
      <w:r w:rsidR="00EE2F67" w:rsidRPr="00452121">
        <w:rPr>
          <w:color w:val="auto"/>
          <w:spacing w:val="-4"/>
          <w:szCs w:val="28"/>
        </w:rPr>
        <w:t xml:space="preserve"> </w:t>
      </w:r>
      <w:r w:rsidR="00F6151A" w:rsidRPr="00452121">
        <w:rPr>
          <w:color w:val="auto"/>
          <w:spacing w:val="-4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BD3B78" w:rsidRPr="00452121">
        <w:rPr>
          <w:color w:val="auto"/>
          <w:spacing w:val="-4"/>
          <w:szCs w:val="28"/>
        </w:rPr>
        <w:t>.</w:t>
      </w:r>
    </w:p>
    <w:p w:rsidR="00892F60" w:rsidRPr="00452121" w:rsidRDefault="00EC608C" w:rsidP="00452121">
      <w:pPr>
        <w:pStyle w:val="a3"/>
        <w:spacing w:line="240" w:lineRule="auto"/>
        <w:ind w:firstLine="709"/>
        <w:rPr>
          <w:color w:val="auto"/>
          <w:szCs w:val="28"/>
          <w:lang w:val="ru-RU"/>
        </w:rPr>
      </w:pPr>
      <w:r w:rsidRPr="00452121">
        <w:rPr>
          <w:color w:val="auto"/>
          <w:szCs w:val="28"/>
        </w:rPr>
        <w:t xml:space="preserve">2. Настоящий приказ применяется к </w:t>
      </w:r>
      <w:r w:rsidR="000652CC" w:rsidRPr="00452121">
        <w:rPr>
          <w:color w:val="auto"/>
          <w:szCs w:val="28"/>
          <w:lang w:val="ru-RU"/>
        </w:rPr>
        <w:t>государственным</w:t>
      </w:r>
      <w:r w:rsidRPr="00452121">
        <w:rPr>
          <w:color w:val="auto"/>
          <w:szCs w:val="28"/>
        </w:rPr>
        <w:t xml:space="preserve"> учреждениям</w:t>
      </w:r>
      <w:r w:rsidR="000652CC" w:rsidRPr="00452121">
        <w:rPr>
          <w:color w:val="auto"/>
          <w:szCs w:val="28"/>
          <w:lang w:val="ru-RU"/>
        </w:rPr>
        <w:t xml:space="preserve"> Забайкальского края</w:t>
      </w:r>
      <w:r w:rsidRPr="00452121">
        <w:rPr>
          <w:color w:val="auto"/>
          <w:szCs w:val="28"/>
        </w:rPr>
        <w:t xml:space="preserve">, находящимся в ведении </w:t>
      </w:r>
      <w:r w:rsidR="00F33204" w:rsidRPr="00452121">
        <w:rPr>
          <w:color w:val="auto"/>
          <w:szCs w:val="28"/>
        </w:rPr>
        <w:t xml:space="preserve">Государственной ветеринарной службы </w:t>
      </w:r>
      <w:r w:rsidRPr="00452121">
        <w:rPr>
          <w:color w:val="auto"/>
          <w:szCs w:val="28"/>
        </w:rPr>
        <w:t>Забайкальского края</w:t>
      </w:r>
      <w:r w:rsidR="00054DB2" w:rsidRPr="00452121">
        <w:rPr>
          <w:color w:val="auto"/>
          <w:szCs w:val="28"/>
        </w:rPr>
        <w:t xml:space="preserve"> и</w:t>
      </w:r>
      <w:r w:rsidRPr="00452121">
        <w:rPr>
          <w:color w:val="auto"/>
          <w:szCs w:val="28"/>
        </w:rPr>
        <w:t xml:space="preserve"> осуществляющим функции </w:t>
      </w:r>
      <w:r w:rsidR="00054DB2" w:rsidRPr="00452121">
        <w:rPr>
          <w:color w:val="auto"/>
          <w:szCs w:val="28"/>
        </w:rPr>
        <w:t xml:space="preserve">предоставления услуг в области </w:t>
      </w:r>
      <w:r w:rsidR="009F3C95" w:rsidRPr="00452121">
        <w:rPr>
          <w:color w:val="auto"/>
          <w:szCs w:val="28"/>
        </w:rPr>
        <w:t>ветеринарии Забайкальского края, в отношении которых принято решение о предоставлении им субсидий из бюджета Забайкальского края на иные цели.</w:t>
      </w:r>
    </w:p>
    <w:p w:rsidR="000652CC" w:rsidRPr="00452121" w:rsidRDefault="000652CC" w:rsidP="00452121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452121">
        <w:rPr>
          <w:color w:val="auto"/>
          <w:szCs w:val="28"/>
        </w:rPr>
        <w:lastRenderedPageBreak/>
        <w:t xml:space="preserve">3. </w:t>
      </w:r>
      <w:r w:rsidRPr="00452121">
        <w:rPr>
          <w:spacing w:val="-4"/>
          <w:szCs w:val="28"/>
        </w:rPr>
        <w:t>Признать утратившими силу:</w:t>
      </w:r>
    </w:p>
    <w:p w:rsidR="00A64181" w:rsidRPr="00452121" w:rsidRDefault="000652CC" w:rsidP="00452121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452121">
        <w:rPr>
          <w:spacing w:val="-4"/>
          <w:szCs w:val="28"/>
        </w:rPr>
        <w:t xml:space="preserve">1) </w:t>
      </w:r>
      <w:r w:rsidR="00995846" w:rsidRPr="00452121">
        <w:rPr>
          <w:szCs w:val="28"/>
        </w:rPr>
        <w:t xml:space="preserve">приказ Государственной ветеринарной службы Забайкальского края от </w:t>
      </w:r>
      <w:r w:rsidR="00601BC6" w:rsidRPr="00452121">
        <w:rPr>
          <w:szCs w:val="28"/>
        </w:rPr>
        <w:t xml:space="preserve">6 мая 2022 г. N 75 </w:t>
      </w:r>
      <w:r w:rsidR="00995846" w:rsidRPr="00452121">
        <w:rPr>
          <w:szCs w:val="28"/>
        </w:rPr>
        <w:t>«Об утверждении Порядка 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учредителя»</w:t>
      </w:r>
      <w:r w:rsidRPr="00452121">
        <w:rPr>
          <w:bCs/>
          <w:spacing w:val="-4"/>
          <w:szCs w:val="28"/>
        </w:rPr>
        <w:t>;</w:t>
      </w:r>
    </w:p>
    <w:p w:rsidR="005711C1" w:rsidRPr="00452121" w:rsidRDefault="00601BC6" w:rsidP="00452121">
      <w:pPr>
        <w:pStyle w:val="a3"/>
        <w:spacing w:line="240" w:lineRule="auto"/>
        <w:ind w:firstLine="709"/>
        <w:rPr>
          <w:color w:val="auto"/>
          <w:szCs w:val="28"/>
          <w:lang w:val="ru-RU"/>
        </w:rPr>
      </w:pPr>
      <w:r w:rsidRPr="00452121">
        <w:rPr>
          <w:color w:val="auto"/>
          <w:szCs w:val="28"/>
          <w:lang w:val="ru-RU"/>
        </w:rPr>
        <w:t>4</w:t>
      </w:r>
      <w:r w:rsidR="005711C1" w:rsidRPr="00452121">
        <w:rPr>
          <w:color w:val="auto"/>
          <w:szCs w:val="28"/>
          <w:lang w:val="ru-RU"/>
        </w:rPr>
        <w:t>. Опубликовать настоящий приказ на сайте в информационно – телекоммуникационной сети «Интернет» «Официальный интернет портал правовой информации исполнительных органов государственной власти Забайкальского края (</w:t>
      </w:r>
      <w:proofErr w:type="gramStart"/>
      <w:r w:rsidR="005711C1" w:rsidRPr="00452121">
        <w:rPr>
          <w:color w:val="auto"/>
          <w:szCs w:val="28"/>
          <w:lang w:val="en-US"/>
        </w:rPr>
        <w:t>http</w:t>
      </w:r>
      <w:r w:rsidR="005711C1" w:rsidRPr="00452121">
        <w:rPr>
          <w:color w:val="auto"/>
          <w:szCs w:val="28"/>
          <w:lang w:val="ru-RU"/>
        </w:rPr>
        <w:t>:право.забайкальскийкрай.рф</w:t>
      </w:r>
      <w:proofErr w:type="gramEnd"/>
      <w:r w:rsidR="005711C1" w:rsidRPr="00452121">
        <w:rPr>
          <w:color w:val="auto"/>
          <w:szCs w:val="28"/>
          <w:lang w:val="ru-RU"/>
        </w:rPr>
        <w:t>).</w:t>
      </w:r>
    </w:p>
    <w:p w:rsidR="000A641C" w:rsidRPr="00452121" w:rsidRDefault="000A641C" w:rsidP="00452121">
      <w:pPr>
        <w:pStyle w:val="a3"/>
        <w:spacing w:line="240" w:lineRule="auto"/>
        <w:ind w:firstLine="709"/>
        <w:rPr>
          <w:color w:val="auto"/>
          <w:szCs w:val="28"/>
        </w:rPr>
      </w:pPr>
    </w:p>
    <w:p w:rsidR="000A641C" w:rsidRPr="00452121" w:rsidRDefault="000A641C" w:rsidP="00452121">
      <w:pPr>
        <w:pStyle w:val="a3"/>
        <w:spacing w:line="240" w:lineRule="auto"/>
        <w:ind w:firstLine="709"/>
        <w:rPr>
          <w:color w:val="auto"/>
          <w:szCs w:val="28"/>
        </w:rPr>
      </w:pPr>
    </w:p>
    <w:p w:rsidR="009F2089" w:rsidRPr="00452121" w:rsidRDefault="00E56D3D" w:rsidP="009E7E6D">
      <w:pPr>
        <w:pStyle w:val="a3"/>
        <w:tabs>
          <w:tab w:val="right" w:pos="9360"/>
          <w:tab w:val="right" w:pos="10200"/>
        </w:tabs>
        <w:spacing w:line="240" w:lineRule="auto"/>
        <w:rPr>
          <w:color w:val="auto"/>
          <w:szCs w:val="28"/>
          <w:lang w:val="ru-RU"/>
        </w:rPr>
      </w:pPr>
      <w:r w:rsidRPr="00452121">
        <w:rPr>
          <w:color w:val="auto"/>
          <w:szCs w:val="28"/>
          <w:lang w:val="ru-RU"/>
        </w:rPr>
        <w:t>Руководитель</w:t>
      </w:r>
      <w:r w:rsidR="00F33204" w:rsidRPr="00452121">
        <w:rPr>
          <w:color w:val="auto"/>
          <w:szCs w:val="28"/>
        </w:rPr>
        <w:t xml:space="preserve">                                                  </w:t>
      </w:r>
      <w:r w:rsidRPr="00452121">
        <w:rPr>
          <w:color w:val="auto"/>
          <w:szCs w:val="28"/>
          <w:lang w:val="ru-RU"/>
        </w:rPr>
        <w:t xml:space="preserve">     </w:t>
      </w:r>
      <w:r w:rsidR="00F33204" w:rsidRPr="00452121">
        <w:rPr>
          <w:color w:val="auto"/>
          <w:szCs w:val="28"/>
        </w:rPr>
        <w:t xml:space="preserve">    </w:t>
      </w:r>
      <w:r w:rsidR="008A7BCE" w:rsidRPr="00452121">
        <w:rPr>
          <w:color w:val="auto"/>
          <w:szCs w:val="28"/>
          <w:lang w:val="ru-RU"/>
        </w:rPr>
        <w:t xml:space="preserve">       </w:t>
      </w:r>
      <w:r w:rsidRPr="00452121">
        <w:rPr>
          <w:color w:val="auto"/>
          <w:szCs w:val="28"/>
          <w:lang w:val="ru-RU"/>
        </w:rPr>
        <w:t xml:space="preserve">             </w:t>
      </w:r>
      <w:r w:rsidR="009E7E6D">
        <w:rPr>
          <w:color w:val="auto"/>
          <w:szCs w:val="28"/>
          <w:lang w:val="ru-RU"/>
        </w:rPr>
        <w:t xml:space="preserve">       </w:t>
      </w:r>
      <w:r w:rsidR="008A7BCE" w:rsidRPr="00452121">
        <w:rPr>
          <w:color w:val="auto"/>
          <w:szCs w:val="28"/>
          <w:lang w:val="ru-RU"/>
        </w:rPr>
        <w:t xml:space="preserve"> </w:t>
      </w:r>
      <w:r w:rsidR="00F33204" w:rsidRPr="00452121">
        <w:rPr>
          <w:color w:val="auto"/>
          <w:szCs w:val="28"/>
        </w:rPr>
        <w:t xml:space="preserve">  </w:t>
      </w:r>
      <w:r w:rsidRPr="00452121">
        <w:rPr>
          <w:color w:val="auto"/>
          <w:szCs w:val="28"/>
          <w:lang w:val="ru-RU"/>
        </w:rPr>
        <w:t>А.А.Лим</w:t>
      </w:r>
    </w:p>
    <w:p w:rsidR="009F3C95" w:rsidRDefault="009F3C95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9E7E6D" w:rsidRPr="009E7E6D" w:rsidRDefault="009E7E6D" w:rsidP="009E7E6D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  <w:lang w:val="ru-RU"/>
        </w:rPr>
      </w:pPr>
    </w:p>
    <w:p w:rsidR="00154D8D" w:rsidRPr="00452121" w:rsidRDefault="00154D8D" w:rsidP="00452121">
      <w:pPr>
        <w:pStyle w:val="a3"/>
        <w:tabs>
          <w:tab w:val="right" w:pos="9360"/>
          <w:tab w:val="right" w:pos="10200"/>
        </w:tabs>
        <w:spacing w:line="240" w:lineRule="auto"/>
        <w:ind w:firstLine="709"/>
        <w:rPr>
          <w:szCs w:val="28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535349" w:rsidRPr="00452121" w:rsidTr="00A26803">
        <w:trPr>
          <w:jc w:val="center"/>
        </w:trPr>
        <w:tc>
          <w:tcPr>
            <w:tcW w:w="4784" w:type="dxa"/>
          </w:tcPr>
          <w:p w:rsidR="00535349" w:rsidRPr="00452121" w:rsidRDefault="00535349" w:rsidP="00452121">
            <w:pPr>
              <w:pStyle w:val="a3"/>
              <w:tabs>
                <w:tab w:val="right" w:pos="9360"/>
                <w:tab w:val="right" w:pos="10200"/>
              </w:tabs>
              <w:spacing w:line="240" w:lineRule="auto"/>
              <w:ind w:firstLine="709"/>
              <w:rPr>
                <w:color w:val="auto"/>
                <w:szCs w:val="28"/>
              </w:rPr>
            </w:pPr>
          </w:p>
        </w:tc>
        <w:tc>
          <w:tcPr>
            <w:tcW w:w="4786" w:type="dxa"/>
          </w:tcPr>
          <w:p w:rsidR="00831E85" w:rsidRPr="00452121" w:rsidRDefault="00831E85" w:rsidP="00452121">
            <w:pPr>
              <w:pStyle w:val="a3"/>
              <w:ind w:firstLine="709"/>
              <w:jc w:val="center"/>
              <w:rPr>
                <w:color w:val="auto"/>
                <w:szCs w:val="28"/>
              </w:rPr>
            </w:pPr>
          </w:p>
          <w:p w:rsidR="00831E85" w:rsidRPr="00452121" w:rsidRDefault="00831E85" w:rsidP="00452121">
            <w:pPr>
              <w:pStyle w:val="a3"/>
              <w:ind w:firstLine="709"/>
              <w:jc w:val="center"/>
              <w:rPr>
                <w:color w:val="auto"/>
                <w:szCs w:val="28"/>
              </w:rPr>
            </w:pPr>
          </w:p>
          <w:p w:rsidR="00831E85" w:rsidRPr="00452121" w:rsidRDefault="00831E85" w:rsidP="00452121">
            <w:pPr>
              <w:pStyle w:val="a3"/>
              <w:ind w:firstLine="709"/>
              <w:jc w:val="center"/>
              <w:rPr>
                <w:color w:val="auto"/>
                <w:szCs w:val="28"/>
              </w:rPr>
            </w:pPr>
          </w:p>
          <w:p w:rsidR="00535349" w:rsidRPr="00452121" w:rsidRDefault="00CE23C0" w:rsidP="009E7E6D">
            <w:pPr>
              <w:pStyle w:val="a3"/>
              <w:jc w:val="center"/>
              <w:rPr>
                <w:color w:val="auto"/>
                <w:szCs w:val="28"/>
              </w:rPr>
            </w:pPr>
            <w:r w:rsidRPr="00452121">
              <w:rPr>
                <w:color w:val="auto"/>
                <w:szCs w:val="28"/>
              </w:rPr>
              <w:lastRenderedPageBreak/>
              <w:t>УТВЕРЖДЕН</w:t>
            </w:r>
          </w:p>
          <w:p w:rsidR="00535349" w:rsidRPr="00452121" w:rsidRDefault="00CE23C0" w:rsidP="009E7E6D">
            <w:pPr>
              <w:pStyle w:val="a3"/>
              <w:spacing w:line="240" w:lineRule="auto"/>
              <w:jc w:val="center"/>
              <w:rPr>
                <w:color w:val="auto"/>
                <w:szCs w:val="28"/>
              </w:rPr>
            </w:pPr>
            <w:r w:rsidRPr="00452121">
              <w:rPr>
                <w:color w:val="auto"/>
                <w:szCs w:val="28"/>
              </w:rPr>
              <w:t>приказом</w:t>
            </w:r>
            <w:r w:rsidR="00535349" w:rsidRPr="00452121">
              <w:rPr>
                <w:color w:val="auto"/>
                <w:szCs w:val="28"/>
              </w:rPr>
              <w:t xml:space="preserve"> </w:t>
            </w:r>
            <w:r w:rsidR="00F33204" w:rsidRPr="00452121">
              <w:rPr>
                <w:color w:val="auto"/>
                <w:szCs w:val="28"/>
              </w:rPr>
              <w:t>Государственной ветеринарной службы</w:t>
            </w:r>
            <w:r w:rsidR="00535349" w:rsidRPr="00452121">
              <w:rPr>
                <w:color w:val="auto"/>
                <w:szCs w:val="28"/>
              </w:rPr>
              <w:t xml:space="preserve"> Забайкальского края</w:t>
            </w:r>
          </w:p>
          <w:p w:rsidR="00CE23C0" w:rsidRPr="00452121" w:rsidRDefault="00CE23C0" w:rsidP="00452121">
            <w:pPr>
              <w:pStyle w:val="a3"/>
              <w:spacing w:line="240" w:lineRule="auto"/>
              <w:ind w:firstLine="709"/>
              <w:jc w:val="center"/>
              <w:rPr>
                <w:color w:val="auto"/>
                <w:szCs w:val="28"/>
              </w:rPr>
            </w:pPr>
          </w:p>
        </w:tc>
      </w:tr>
    </w:tbl>
    <w:p w:rsidR="00535349" w:rsidRPr="00452121" w:rsidRDefault="00535349" w:rsidP="00452121">
      <w:pPr>
        <w:pStyle w:val="a3"/>
        <w:tabs>
          <w:tab w:val="right" w:pos="9360"/>
          <w:tab w:val="right" w:pos="10200"/>
        </w:tabs>
        <w:spacing w:line="240" w:lineRule="auto"/>
        <w:ind w:firstLine="709"/>
        <w:rPr>
          <w:color w:val="auto"/>
          <w:szCs w:val="28"/>
        </w:rPr>
      </w:pPr>
    </w:p>
    <w:p w:rsidR="008D16FC" w:rsidRPr="00452121" w:rsidRDefault="00EC16C6" w:rsidP="00452121">
      <w:pPr>
        <w:ind w:firstLine="709"/>
        <w:jc w:val="center"/>
        <w:rPr>
          <w:b/>
          <w:color w:val="auto"/>
          <w:szCs w:val="28"/>
        </w:rPr>
      </w:pPr>
      <w:r w:rsidRPr="00452121">
        <w:rPr>
          <w:b/>
          <w:color w:val="auto"/>
          <w:szCs w:val="28"/>
        </w:rPr>
        <w:t>ПОРЯДОК</w:t>
      </w:r>
    </w:p>
    <w:p w:rsidR="00EC16C6" w:rsidRPr="00452121" w:rsidRDefault="00F6151A" w:rsidP="00452121">
      <w:pPr>
        <w:ind w:firstLine="709"/>
        <w:jc w:val="center"/>
        <w:rPr>
          <w:b/>
          <w:color w:val="auto"/>
          <w:szCs w:val="28"/>
        </w:rPr>
      </w:pPr>
      <w:r w:rsidRPr="00452121">
        <w:rPr>
          <w:b/>
          <w:color w:val="auto"/>
          <w:szCs w:val="28"/>
        </w:rPr>
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8D16FC" w:rsidRPr="00452121" w:rsidRDefault="008D16FC" w:rsidP="00452121">
      <w:pPr>
        <w:ind w:firstLine="709"/>
        <w:jc w:val="center"/>
        <w:rPr>
          <w:color w:val="auto"/>
          <w:szCs w:val="28"/>
        </w:rPr>
      </w:pP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 xml:space="preserve">Настоящий Порядок разработан в соответствии со </w:t>
      </w:r>
      <w:hyperlink r:id="rId9" w:history="1">
        <w:r w:rsidRPr="00452121">
          <w:rPr>
            <w:color w:val="auto"/>
            <w:szCs w:val="28"/>
            <w:lang w:eastAsia="ru-RU"/>
          </w:rPr>
          <w:t>статьей 78.1</w:t>
        </w:r>
      </w:hyperlink>
      <w:r w:rsidRPr="00452121">
        <w:rPr>
          <w:color w:val="auto"/>
          <w:szCs w:val="28"/>
          <w:lang w:eastAsia="ru-RU"/>
        </w:rPr>
        <w:t xml:space="preserve"> Бюджетного кодекса Российской Федерации и устанавливает правила определения объема и условия предоставления государственным бюджетным учреждениям Забайкальского края, подведомственным Государственной ветеринарной службе Забайкальского края (далее - учреждения), из бюджета Забайкальского края субсидий на иные цели (далее - Субсидии). (далее - Субсидия), не связанные с возмещением нормативных затрат на выполнение государственного задания государственным бюджетным учреждениям Забайкальского края (далее - учреждения), в отношении которых Государственная ветеринарная служба Забайкальского края (далее - Служба) осуществляет функции и полномочия учредителя.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0" w:name="sub_83"/>
      <w:r w:rsidRPr="00452121">
        <w:rPr>
          <w:color w:val="auto"/>
          <w:szCs w:val="28"/>
          <w:lang w:eastAsia="ru-RU"/>
        </w:rPr>
        <w:t>2. В рамках настоящего Порядка под Субсидиями понимаются субсидии (кроме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собственность), предоставляемые главным распорядителем бюджетных средств учреждениям на цели, не связанные с возмещением нормативных затрат на выполнение государственного задания.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" w:name="sub_84"/>
      <w:bookmarkEnd w:id="0"/>
      <w:r w:rsidRPr="00452121">
        <w:rPr>
          <w:color w:val="auto"/>
          <w:szCs w:val="28"/>
          <w:lang w:eastAsia="ru-RU"/>
        </w:rPr>
        <w:t>3. Главным распорядителем бюджетных средств является Служба.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" w:name="sub_85"/>
      <w:bookmarkEnd w:id="1"/>
      <w:r w:rsidRPr="00452121">
        <w:rPr>
          <w:color w:val="auto"/>
          <w:szCs w:val="28"/>
          <w:lang w:eastAsia="ru-RU"/>
        </w:rPr>
        <w:t>4. Действие настоящего Порядка не распространяется на предоставление Субсидий на осуществление бюджетных инвестиций в форме капитальных вложений в основные средства учреждений.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3" w:name="sub_86"/>
      <w:bookmarkEnd w:id="2"/>
      <w:r w:rsidRPr="00452121">
        <w:rPr>
          <w:color w:val="auto"/>
          <w:szCs w:val="28"/>
          <w:lang w:eastAsia="ru-RU"/>
        </w:rPr>
        <w:t>5. Предоставление Субсидий осуществляется в пределах бюджетных ассигнований и лимитов бюджетных обязательств, утвержденных Службе на текущий финансовый год и плановый период.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4" w:name="sub_87"/>
      <w:bookmarkEnd w:id="3"/>
      <w:r w:rsidRPr="00452121">
        <w:rPr>
          <w:color w:val="auto"/>
          <w:szCs w:val="28"/>
          <w:lang w:eastAsia="ru-RU"/>
        </w:rPr>
        <w:t>6. Субсидия из бюджета Забайкальского края может быть предоставлена учреждениям на: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5" w:name="sub_88"/>
      <w:bookmarkEnd w:id="4"/>
      <w:r w:rsidRPr="00452121">
        <w:rPr>
          <w:color w:val="auto"/>
          <w:szCs w:val="28"/>
          <w:lang w:eastAsia="ru-RU"/>
        </w:rPr>
        <w:t xml:space="preserve">1) проведение мероприятий по предупреждению заноса, распространения и ликвидации особо опасных заболеваний животных, в том </w:t>
      </w:r>
      <w:r w:rsidRPr="00452121">
        <w:rPr>
          <w:color w:val="auto"/>
          <w:szCs w:val="28"/>
          <w:lang w:eastAsia="ru-RU"/>
        </w:rPr>
        <w:lastRenderedPageBreak/>
        <w:t>числе ящура, на территории Забайкальского края;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6" w:name="sub_89"/>
      <w:bookmarkEnd w:id="5"/>
      <w:r w:rsidRPr="00452121">
        <w:rPr>
          <w:color w:val="auto"/>
          <w:szCs w:val="28"/>
          <w:lang w:eastAsia="ru-RU"/>
        </w:rPr>
        <w:t>2) проведение противоэпизоотических мероприятий, в том числе приобретение ГСМ для работы в очагах, лекарственных препаратов, расходных материалов и дезинфицирующих средств, в целях профилактики и лечения особо опасных заболеваний животных и иных заразных болезней, общих для человека и животных;</w:t>
      </w:r>
    </w:p>
    <w:bookmarkEnd w:id="6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3) проведение аккредитации ветеринарной лаборатории (расширение области аккредитации), в том числе подготовка к проведению аккредитации (приобретение оборудования и расходных материалов, поверка измерительных приборов и оборудования, ремонт помещения отдела подлежащего аккредитации, приобретение услуг по информационной поддержке (приобретение актуализированных ГОСТов), курсы повышения квалификации</w:t>
      </w:r>
      <w:r w:rsidR="00E8344D">
        <w:rPr>
          <w:rFonts w:eastAsiaTheme="minorHAnsi"/>
          <w:color w:val="auto"/>
          <w:szCs w:val="28"/>
        </w:rPr>
        <w:t xml:space="preserve">, </w:t>
      </w:r>
      <w:bookmarkStart w:id="7" w:name="_GoBack"/>
      <w:bookmarkEnd w:id="7"/>
      <w:r w:rsidR="00E8344D" w:rsidRPr="00E8344D">
        <w:rPr>
          <w:color w:val="auto"/>
          <w:szCs w:val="28"/>
          <w:lang w:eastAsia="ru-RU"/>
        </w:rPr>
        <w:t>проведение межлабораторных сличительных испытаний</w:t>
      </w:r>
      <w:r w:rsidRPr="00452121">
        <w:rPr>
          <w:color w:val="auto"/>
          <w:szCs w:val="28"/>
          <w:lang w:eastAsia="ru-RU"/>
        </w:rPr>
        <w:t>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4) проведение капитального ремонта;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8" w:name="sub_92"/>
      <w:r w:rsidRPr="00452121">
        <w:rPr>
          <w:color w:val="auto"/>
          <w:szCs w:val="28"/>
          <w:lang w:eastAsia="ru-RU"/>
        </w:rPr>
        <w:t>5) проведение ремонта (обустройства) скотомогильников (биотермических ям) и сибиреязвенных захоронений, ликвидацию неиспользуемых скотомогильников (биотермических ям);</w:t>
      </w:r>
    </w:p>
    <w:bookmarkEnd w:id="8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6) изготовление проектно-сметной документации на строительство и обустройство скотомогильников (биотермических ям);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7) приобретение печей (крематоров, инсинераторов);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8) возмещение части понесенных ветеринарными лабораториями затрат, начиная с 2019 года, включая год получения субсидии, на создание условий для получения ветеринарными лабораториями аккредитации в национальной системе аккредитации и (или) расширения области аккредитации, направленных на реконструкцию, капитальный или текущий ремонт зданий (помещений) лаборатории, вивария, модернизацию и (или) приобретение оборудования, обучение сотрудников лаборатории, проведение межлабораторных сличительных испытаний.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9" w:name="sub_95"/>
      <w:r w:rsidRPr="00452121">
        <w:rPr>
          <w:color w:val="auto"/>
          <w:szCs w:val="28"/>
          <w:lang w:eastAsia="ru-RU"/>
        </w:rPr>
        <w:t>7. Условиями предоставления Субсидий учреждениям являются наличие необходимого объема бюджетных ассигнований и лимитов бюджетных обязательств и наличие следующих документов:</w:t>
      </w:r>
    </w:p>
    <w:p w:rsidR="00601BC6" w:rsidRPr="009E7E6D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0" w:name="sub_96"/>
      <w:bookmarkEnd w:id="9"/>
      <w:r w:rsidRPr="00452121">
        <w:rPr>
          <w:color w:val="auto"/>
          <w:szCs w:val="28"/>
          <w:lang w:eastAsia="ru-RU"/>
        </w:rPr>
        <w:t xml:space="preserve">1) заявка на предоставление субсидий из бюджета Забайкальского края </w:t>
      </w:r>
      <w:r w:rsidRPr="009E7E6D">
        <w:rPr>
          <w:color w:val="auto"/>
          <w:szCs w:val="28"/>
          <w:lang w:eastAsia="ru-RU"/>
        </w:rPr>
        <w:t xml:space="preserve">на иные цели, представленная учреждением в Службу по форме согласно </w:t>
      </w:r>
      <w:hyperlink w:anchor="sub_134" w:history="1">
        <w:r w:rsidRPr="009E7E6D">
          <w:rPr>
            <w:color w:val="auto"/>
            <w:szCs w:val="28"/>
            <w:lang w:eastAsia="ru-RU"/>
          </w:rPr>
          <w:t>приложению N 1</w:t>
        </w:r>
      </w:hyperlink>
      <w:r w:rsidRPr="009E7E6D">
        <w:rPr>
          <w:color w:val="auto"/>
          <w:szCs w:val="28"/>
          <w:lang w:eastAsia="ru-RU"/>
        </w:rPr>
        <w:t xml:space="preserve"> к настоящему Порядку;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1" w:name="sub_97"/>
      <w:bookmarkEnd w:id="10"/>
      <w:r w:rsidRPr="00452121">
        <w:rPr>
          <w:color w:val="auto"/>
          <w:szCs w:val="28"/>
          <w:lang w:eastAsia="ru-RU"/>
        </w:rPr>
        <w:t>2) пояснительная записка, содержащая обоснование необходимости предоставления Субсидий,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2" w:name="sub_98"/>
      <w:bookmarkEnd w:id="11"/>
      <w:r w:rsidRPr="00452121">
        <w:rPr>
          <w:color w:val="auto"/>
          <w:szCs w:val="28"/>
          <w:lang w:eastAsia="ru-RU"/>
        </w:rPr>
        <w:t>3) перечень объектов, подлежащих ремонту, акт обследования таких объектов и дефектная ведомость, предварительная смета расходов, в случае если целью предоставления Субсидии является проведение ремонта (реставрации);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3" w:name="sub_99"/>
      <w:bookmarkEnd w:id="12"/>
      <w:r w:rsidRPr="00452121">
        <w:rPr>
          <w:color w:val="auto"/>
          <w:szCs w:val="28"/>
          <w:lang w:eastAsia="ru-RU"/>
        </w:rPr>
        <w:t>4) программа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4" w:name="sub_100"/>
      <w:bookmarkEnd w:id="13"/>
      <w:r w:rsidRPr="00452121">
        <w:rPr>
          <w:color w:val="auto"/>
          <w:szCs w:val="28"/>
          <w:lang w:eastAsia="ru-RU"/>
        </w:rPr>
        <w:t>5) информация о планируемом к приобретению имуществе, в случае если целью предоставления Субсидии является приобретение имущества;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5" w:name="sub_101"/>
      <w:bookmarkEnd w:id="14"/>
      <w:r w:rsidRPr="00452121">
        <w:rPr>
          <w:color w:val="auto"/>
          <w:szCs w:val="28"/>
          <w:lang w:eastAsia="ru-RU"/>
        </w:rPr>
        <w:t>6) 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 xml:space="preserve">7) справка об </w:t>
      </w:r>
      <w:r w:rsidRPr="00452121">
        <w:rPr>
          <w:color w:val="auto"/>
          <w:szCs w:val="28"/>
          <w:shd w:val="clear" w:color="auto" w:fill="FFFFFF"/>
        </w:rPr>
        <w:t>отсутствии неисполненной обязанности об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по возврату в бюджет Забайкальского края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</w:t>
      </w:r>
      <w:r w:rsidR="00DE5BCA" w:rsidRPr="00452121">
        <w:rPr>
          <w:color w:val="auto"/>
          <w:szCs w:val="28"/>
          <w:shd w:val="clear" w:color="auto" w:fill="FFFFFF"/>
        </w:rPr>
        <w:t>;</w:t>
      </w:r>
    </w:p>
    <w:bookmarkEnd w:id="15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8) заверенные копии платежных документов, подтверждающих произведенные затраты на создание условий для получения ветеринарными лабораториями аккредитации, начиная с 2019 года, в случае если целью предоставления субсидии является возмещение части затрат на создание условий для получения аккредитации.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9) расчет средств на возмещение части затрат на создание условий для получения аккредитации по форме, установленной Службой (в двух экземплярах), в случае если целью предоставления субсидии является возмещение части затрат на создание условий для получения аккредитации.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10) документ, свидетельствующий об аккредитации ветеринарной лаборатории, в случае если целью предоставления субсидии является возмещение части затрат на создание условий для получения аккредитации.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 xml:space="preserve">11) сведения о предоставлении ветеринарной лабораторией информации в компонент федеральной государственной информационной системы в области ветеринарии "Веста" в соответствии с </w:t>
      </w:r>
      <w:hyperlink r:id="rId10" w:history="1">
        <w:r w:rsidRPr="00452121">
          <w:rPr>
            <w:color w:val="auto"/>
            <w:szCs w:val="28"/>
            <w:lang w:eastAsia="ru-RU"/>
          </w:rPr>
          <w:t>постановлением</w:t>
        </w:r>
      </w:hyperlink>
      <w:r w:rsidRPr="00452121">
        <w:rPr>
          <w:color w:val="auto"/>
          <w:szCs w:val="28"/>
          <w:lang w:eastAsia="ru-RU"/>
        </w:rPr>
        <w:t xml:space="preserve"> Правительства Российской Федерации от 7 ноября 2016 года N 1140 "О порядке создания, развития и эксплуатации Федеральной государственной информационной системы в области ветеринарии" в случае если целью предоставления субсидии является возмещение части затрат на создание условий для получения аккредитации.</w:t>
      </w:r>
    </w:p>
    <w:p w:rsidR="00FE7F62" w:rsidRPr="00452121" w:rsidRDefault="00C0723D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shd w:val="clear" w:color="auto" w:fill="FFFFFF"/>
        </w:rPr>
      </w:pPr>
      <w:r w:rsidRPr="00452121">
        <w:rPr>
          <w:color w:val="22272F"/>
          <w:szCs w:val="28"/>
          <w:shd w:val="clear" w:color="auto" w:fill="FFFFFF"/>
        </w:rPr>
        <w:t xml:space="preserve">12) </w:t>
      </w:r>
      <w:r w:rsidR="00FE7F62" w:rsidRPr="00452121">
        <w:rPr>
          <w:color w:val="auto"/>
          <w:szCs w:val="28"/>
        </w:rPr>
        <w:t xml:space="preserve">согласие получателя субсидий, на осуществление Службой и органами государственного финансового контроля проверок, соблюдения </w:t>
      </w:r>
      <w:r w:rsidR="00FE7F62" w:rsidRPr="00452121">
        <w:rPr>
          <w:color w:val="auto"/>
          <w:szCs w:val="28"/>
          <w:shd w:val="clear" w:color="auto" w:fill="FFFFFF"/>
        </w:rPr>
        <w:t>порядка и условий предоставления субсидий, в том числе в части достижения результатов их предоставления</w:t>
      </w:r>
      <w:r w:rsidRPr="00452121">
        <w:rPr>
          <w:color w:val="auto"/>
          <w:szCs w:val="28"/>
          <w:shd w:val="clear" w:color="auto" w:fill="FFFFFF"/>
        </w:rPr>
        <w:t xml:space="preserve"> </w:t>
      </w:r>
      <w:r w:rsidR="00FE7F62" w:rsidRPr="00452121">
        <w:rPr>
          <w:color w:val="auto"/>
          <w:szCs w:val="28"/>
          <w:shd w:val="clear" w:color="auto" w:fill="FFFFFF"/>
        </w:rPr>
        <w:t>в соответствии со статьями 268</w:t>
      </w:r>
      <w:r w:rsidR="00FE7F62" w:rsidRPr="00452121">
        <w:rPr>
          <w:color w:val="auto"/>
          <w:szCs w:val="28"/>
          <w:shd w:val="clear" w:color="auto" w:fill="FFFFFF"/>
          <w:vertAlign w:val="superscript"/>
        </w:rPr>
        <w:t>1</w:t>
      </w:r>
      <w:r w:rsidR="00FE7F62" w:rsidRPr="00452121">
        <w:rPr>
          <w:color w:val="auto"/>
          <w:szCs w:val="28"/>
          <w:shd w:val="clear" w:color="auto" w:fill="FFFFFF"/>
        </w:rPr>
        <w:t xml:space="preserve"> и 269</w:t>
      </w:r>
      <w:r w:rsidR="00FE7F62" w:rsidRPr="00452121">
        <w:rPr>
          <w:color w:val="auto"/>
          <w:szCs w:val="28"/>
          <w:shd w:val="clear" w:color="auto" w:fill="FFFFFF"/>
          <w:vertAlign w:val="superscript"/>
        </w:rPr>
        <w:t>2</w:t>
      </w:r>
      <w:r w:rsidR="00FE7F62" w:rsidRPr="00452121">
        <w:rPr>
          <w:color w:val="auto"/>
          <w:szCs w:val="28"/>
          <w:shd w:val="clear" w:color="auto" w:fill="FFFFFF"/>
        </w:rPr>
        <w:t xml:space="preserve"> Бюджетного кодекса Российской Федерации.</w:t>
      </w:r>
    </w:p>
    <w:p w:rsidR="00C0723D" w:rsidRPr="00452121" w:rsidRDefault="00601BC6" w:rsidP="00452121">
      <w:pPr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</w:t>
      </w:r>
      <w:r w:rsidR="00C0723D" w:rsidRPr="00452121">
        <w:rPr>
          <w:color w:val="auto"/>
          <w:szCs w:val="28"/>
          <w:lang w:eastAsia="ru-RU"/>
        </w:rPr>
        <w:t>3</w:t>
      </w:r>
      <w:r w:rsidRPr="00452121">
        <w:rPr>
          <w:color w:val="auto"/>
          <w:szCs w:val="28"/>
          <w:lang w:eastAsia="ru-RU"/>
        </w:rPr>
        <w:t xml:space="preserve">) иная информация в зависимости от цели предоставления </w:t>
      </w:r>
    </w:p>
    <w:p w:rsidR="00C0723D" w:rsidRPr="00452121" w:rsidRDefault="00C0723D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22272F"/>
          <w:szCs w:val="28"/>
          <w:shd w:val="clear" w:color="auto" w:fill="FFFFFF"/>
        </w:rPr>
        <w:t xml:space="preserve">Средства субсидии запрещается направлять на приобретение иностранной валюты, за исключением операций, осуществляемых в соответствии </w:t>
      </w:r>
      <w:r w:rsidRPr="00452121">
        <w:rPr>
          <w:color w:val="auto"/>
          <w:szCs w:val="28"/>
          <w:shd w:val="clear" w:color="auto" w:fill="FFFFFF"/>
        </w:rPr>
        <w:t>с </w:t>
      </w:r>
      <w:hyperlink r:id="rId11" w:anchor="/document/12133556/entry/4" w:history="1">
        <w:r w:rsidRPr="00452121">
          <w:rPr>
            <w:rStyle w:val="af0"/>
            <w:color w:val="auto"/>
            <w:szCs w:val="28"/>
            <w:u w:val="none"/>
            <w:shd w:val="clear" w:color="auto" w:fill="FFFFFF"/>
          </w:rPr>
          <w:t>валютным законодательством</w:t>
        </w:r>
      </w:hyperlink>
      <w:r w:rsidRPr="00452121">
        <w:rPr>
          <w:color w:val="auto"/>
          <w:szCs w:val="28"/>
          <w:shd w:val="clear" w:color="auto" w:fill="FFFFFF"/>
        </w:rPr>
        <w:t xml:space="preserve"> Российской Федерации при закупке (поставке) высокотехнологичного </w:t>
      </w:r>
      <w:r w:rsidRPr="00452121">
        <w:rPr>
          <w:color w:val="22272F"/>
          <w:szCs w:val="28"/>
          <w:shd w:val="clear" w:color="auto" w:fill="FFFFFF"/>
        </w:rPr>
        <w:t>импортного оборудования, сырья и комплектующих изделий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6" w:name="sub_103"/>
      <w:r w:rsidRPr="00452121">
        <w:rPr>
          <w:color w:val="auto"/>
          <w:szCs w:val="28"/>
          <w:lang w:eastAsia="ru-RU"/>
        </w:rPr>
        <w:t xml:space="preserve">8. Субсидия предоставляется учреждениям на основании соглашения о предоставлении субсидии на иные цели из бюджета Забайкальского края, заключенного между Службой и учреждением (далее - Соглашение) по типовой </w:t>
      </w:r>
      <w:hyperlink r:id="rId12" w:history="1">
        <w:r w:rsidRPr="00452121">
          <w:rPr>
            <w:color w:val="auto"/>
            <w:szCs w:val="28"/>
            <w:lang w:eastAsia="ru-RU"/>
          </w:rPr>
          <w:t>форме</w:t>
        </w:r>
      </w:hyperlink>
      <w:r w:rsidRPr="00452121">
        <w:rPr>
          <w:color w:val="auto"/>
          <w:szCs w:val="28"/>
          <w:lang w:eastAsia="ru-RU"/>
        </w:rPr>
        <w:t xml:space="preserve">, утвержденной </w:t>
      </w:r>
      <w:hyperlink r:id="rId13" w:history="1">
        <w:r w:rsidRPr="00452121">
          <w:rPr>
            <w:color w:val="auto"/>
            <w:szCs w:val="28"/>
            <w:lang w:eastAsia="ru-RU"/>
          </w:rPr>
          <w:t>приказом</w:t>
        </w:r>
      </w:hyperlink>
      <w:r w:rsidRPr="00452121">
        <w:rPr>
          <w:color w:val="auto"/>
          <w:szCs w:val="28"/>
          <w:lang w:eastAsia="ru-RU"/>
        </w:rPr>
        <w:t xml:space="preserve"> Министерства финансов Забайкальского края от 28 декабря 2020 года N 292-пд.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17" w:name="sub_104"/>
      <w:bookmarkEnd w:id="16"/>
      <w:r w:rsidRPr="00452121">
        <w:rPr>
          <w:color w:val="auto"/>
          <w:szCs w:val="28"/>
          <w:lang w:eastAsia="ru-RU"/>
        </w:rPr>
        <w:t xml:space="preserve">9. Рассмотрение Службой документов, указанных в </w:t>
      </w:r>
      <w:hyperlink w:anchor="sub_95" w:history="1">
        <w:r w:rsidRPr="00452121">
          <w:rPr>
            <w:color w:val="auto"/>
            <w:szCs w:val="28"/>
            <w:lang w:eastAsia="ru-RU"/>
          </w:rPr>
          <w:t>пункте 7</w:t>
        </w:r>
      </w:hyperlink>
      <w:r w:rsidRPr="00452121">
        <w:rPr>
          <w:color w:val="auto"/>
          <w:szCs w:val="28"/>
          <w:lang w:eastAsia="ru-RU"/>
        </w:rPr>
        <w:t xml:space="preserve"> настоящего Порядка, осуществляется в порядке определения приоритетности расходов, исходя из объема бюджетных ассигнований и лимитов бюджетных обязательств, утвержденных Службе на текущий финансовый год и плановый период.</w:t>
      </w:r>
      <w:bookmarkStart w:id="18" w:name="sub_106"/>
      <w:bookmarkEnd w:id="17"/>
      <w:r w:rsidRPr="00452121">
        <w:rPr>
          <w:color w:val="auto"/>
          <w:szCs w:val="28"/>
          <w:lang w:eastAsia="ru-RU"/>
        </w:rPr>
        <w:t xml:space="preserve"> 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Рассмотрение Обращений на предоставление Субсидии осуществляется структурными подразделениями Службы по направлениям деятельности.</w:t>
      </w:r>
      <w:bookmarkStart w:id="19" w:name="sub_22"/>
      <w:r w:rsidRPr="00452121">
        <w:rPr>
          <w:color w:val="auto"/>
          <w:szCs w:val="28"/>
          <w:lang w:eastAsia="ru-RU"/>
        </w:rPr>
        <w:t xml:space="preserve"> </w:t>
      </w:r>
      <w:r w:rsidRPr="00452121">
        <w:rPr>
          <w:rFonts w:eastAsiaTheme="minorEastAsia"/>
          <w:color w:val="auto"/>
          <w:szCs w:val="28"/>
          <w:lang w:eastAsia="ru-RU"/>
        </w:rPr>
        <w:t>По результатам рассмотрения заявок структурные подразделения Службы направляют руководителю Службы заключение об обоснованности предоставления Субсидии, для принятия решения о предоставлении Субсидии или отказ от предоставления Субсидии, с последующей передачей в отдел бухгалтерского учета, отчётности и планирования Государственной ветеринарной службы Забайкальского края для осуществления финансирования в установленном порядке.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20" w:name="sub_23"/>
      <w:bookmarkEnd w:id="19"/>
      <w:r w:rsidRPr="00452121">
        <w:rPr>
          <w:rFonts w:eastAsiaTheme="minorEastAsia"/>
          <w:color w:val="auto"/>
          <w:szCs w:val="28"/>
          <w:lang w:eastAsia="ru-RU"/>
        </w:rPr>
        <w:t>10. Общий срок рассмотрения Обращений на предоставление Субсидии структурными подразделениями Службы не может превышать 20 рабочих дней с момента регистрации Обращения на представление Субсидии.</w:t>
      </w:r>
    </w:p>
    <w:bookmarkEnd w:id="20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11. Основания для отказа учреждению в предоставлении Субсидии: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1" w:name="sub_107"/>
      <w:bookmarkEnd w:id="18"/>
      <w:r w:rsidRPr="00452121">
        <w:rPr>
          <w:color w:val="auto"/>
          <w:szCs w:val="28"/>
          <w:lang w:eastAsia="ru-RU"/>
        </w:rPr>
        <w:t>1) несоответствие документов, представленных учреждением в Службу, требованиям пункта 7 настоящего Порядка;</w:t>
      </w:r>
    </w:p>
    <w:bookmarkEnd w:id="21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2) недостоверность информации, содержащейся в документах, представленных учреждением в Службу.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12. Размер Субсидий, предоставляемых учреждениям, определяется, исходя из объема бюджетных ассигнований и лимитов бюджетных обязательств, утвержденных Службе на текущий финансовый год и плановый период.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Объем Субсидий, выделяемых учреждениям, определяется Службой на основании смет, расчетов нормативных затрат, правовых актов, устанавливающих порядок определения или размер обязательств, подлежащих исполнению учреждениями, в пределах общего объема бюджетных ассигнований, предусмотренных Службе законом о бюджете Забайкальского края в составе ведомственной структуры расходов.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13. Служба вправе вносить изменения в размеры предоставляемых субсидий путем заключения дополнительных соглашений в пределах бюджетных ассигнований, предусмотренных на указанные цели законом о бюджете Забайкальского края на очередной финансовый год и плановый период.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2" w:name="sub_111"/>
      <w:r w:rsidRPr="00452121">
        <w:rPr>
          <w:color w:val="auto"/>
          <w:szCs w:val="28"/>
          <w:lang w:eastAsia="ru-RU"/>
        </w:rPr>
        <w:t>14. Требования, которым должно соответствовать учреждение на 1-е число месяца, предшествующего месяцу, в котором планируется принятие решения о предоставлении Субсидии:</w:t>
      </w:r>
    </w:p>
    <w:bookmarkEnd w:id="22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счет средств бюджета Забайкальского края, за исключением случаев ее возникновения по причине отсутствия бюджетных ассигнований и лимитов бюджетных обязательств, предусмотренных на указанные цели;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2) отсутствие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</w:t>
      </w:r>
      <w:r w:rsidR="00452121">
        <w:rPr>
          <w:color w:val="auto"/>
          <w:szCs w:val="28"/>
          <w:lang w:eastAsia="ru-RU"/>
        </w:rPr>
        <w:t>,</w:t>
      </w:r>
      <w:r w:rsidRPr="00452121">
        <w:rPr>
          <w:color w:val="auto"/>
          <w:szCs w:val="28"/>
          <w:lang w:eastAsia="ru-RU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3) погашение задолженности по судебным актам, вступившим в законную силу, исполнительным документам, сложившейся за счет средств бюджета Забайкальского края, за исключением случаев ее возникновения по причине отсутствия бюджетных ассигнований и лимитов бюджетных обязательств.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3" w:name="sub_115"/>
      <w:r w:rsidRPr="00452121">
        <w:rPr>
          <w:color w:val="auto"/>
          <w:szCs w:val="28"/>
          <w:lang w:eastAsia="ru-RU"/>
        </w:rPr>
        <w:t>15. Соглашение о порядке и условиях предоставления Субсидий заключается после утверждения бюджета Забайкальского края на очередной финансовый год и плановый период.</w:t>
      </w:r>
    </w:p>
    <w:bookmarkEnd w:id="23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16. Соглашение заключается на один финансовый год.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17. Операции со средствами Субсидий, предоставленных учреждению, учитываются на отдельном лицевом счете учреждения, открытого в органе федерального казначейства.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 xml:space="preserve">18. В случае выявления в течение финансового года дополнительной потребности в предоставлении субсидии учреждение вправе обратиться в Службу с предложением об изменении объема предоставляемой субсидии, прилагая документы, указанные в </w:t>
      </w:r>
      <w:hyperlink w:anchor="sub_95" w:history="1">
        <w:r w:rsidRPr="00452121">
          <w:rPr>
            <w:color w:val="auto"/>
            <w:szCs w:val="28"/>
            <w:lang w:eastAsia="ru-RU"/>
          </w:rPr>
          <w:t>пункте 7</w:t>
        </w:r>
      </w:hyperlink>
      <w:r w:rsidRPr="00452121">
        <w:rPr>
          <w:color w:val="auto"/>
          <w:szCs w:val="28"/>
          <w:lang w:eastAsia="ru-RU"/>
        </w:rPr>
        <w:t xml:space="preserve"> настоящего Порядка.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19. В случае невыполнения и (или) нарушения условий, установленных Соглашением, перечисление Субсидии по решению Службы приостанавливается до устранения нарушений.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4" w:name="sub_120"/>
      <w:r w:rsidRPr="00452121">
        <w:rPr>
          <w:color w:val="auto"/>
          <w:szCs w:val="28"/>
          <w:lang w:eastAsia="ru-RU"/>
        </w:rPr>
        <w:t>20. Расторжение Соглашения по решению Службы в одностороннем порядке осуществляется в случае:</w:t>
      </w:r>
    </w:p>
    <w:bookmarkEnd w:id="24"/>
    <w:p w:rsidR="00601BC6" w:rsidRPr="00452121" w:rsidRDefault="00452121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 xml:space="preserve">1) </w:t>
      </w:r>
      <w:r w:rsidR="00601BC6" w:rsidRPr="00452121">
        <w:rPr>
          <w:color w:val="auto"/>
          <w:szCs w:val="28"/>
          <w:lang w:eastAsia="ru-RU"/>
        </w:rPr>
        <w:t>реорганизации (за исключением реорганизации в форме присоединения) или ликвидации учреждения;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2)</w:t>
      </w:r>
      <w:r w:rsidR="00452121">
        <w:rPr>
          <w:color w:val="auto"/>
          <w:szCs w:val="28"/>
          <w:lang w:eastAsia="ru-RU"/>
        </w:rPr>
        <w:t xml:space="preserve"> </w:t>
      </w:r>
      <w:r w:rsidRPr="00452121">
        <w:rPr>
          <w:color w:val="auto"/>
          <w:szCs w:val="28"/>
          <w:lang w:eastAsia="ru-RU"/>
        </w:rPr>
        <w:t>нарушения учреждением целей и условий предоставления Субсидии, установленных настоящим Порядком и (или) Соглашением.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21. Расторжение Соглашения осуществляется путем заключения Дополнительного соглашения о расторжении Соглашения.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22. Учреждение не имеет право на расторжение Соглашения в одностороннем порядке.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 xml:space="preserve">23. Расходы учреждения, источником финансового обеспечения которых является Субсидия, осуществляются после проверки органами федерального казначейства документов, подтверждающих возникновение денежных обязательств и соответствия содержания операций кодам классификации операций сектора государственного управления и целям предоставления субсидий в соответствии с </w:t>
      </w:r>
      <w:hyperlink r:id="rId14" w:history="1">
        <w:r w:rsidRPr="00452121">
          <w:rPr>
            <w:color w:val="auto"/>
            <w:szCs w:val="28"/>
            <w:lang w:eastAsia="ru-RU"/>
          </w:rPr>
          <w:t>Порядком</w:t>
        </w:r>
      </w:hyperlink>
      <w:r w:rsidRPr="00452121">
        <w:rPr>
          <w:color w:val="auto"/>
          <w:szCs w:val="28"/>
          <w:lang w:eastAsia="ru-RU"/>
        </w:rPr>
        <w:t xml:space="preserve"> санкционирования расходов государственных бюджетных учреждений и государственных автономных учреждений, лицевые счета которым в Управлении федерального казначейства по Забайкальскому краю,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Федерации, утвержденным </w:t>
      </w:r>
      <w:hyperlink r:id="rId15" w:history="1">
        <w:r w:rsidRPr="00452121">
          <w:rPr>
            <w:color w:val="auto"/>
            <w:szCs w:val="28"/>
            <w:lang w:eastAsia="ru-RU"/>
          </w:rPr>
          <w:t>приказом</w:t>
        </w:r>
      </w:hyperlink>
      <w:r w:rsidRPr="00452121">
        <w:rPr>
          <w:color w:val="auto"/>
          <w:szCs w:val="28"/>
          <w:lang w:eastAsia="ru-RU"/>
        </w:rPr>
        <w:t xml:space="preserve"> министерства финансов Забайкальского края от 26 января 2022 года N 1-нпа.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24. Предоставление Субсидии осуществляется Службой в соответствии со сводной бюджетной росписью бюджета Забайкальского края и Перечнем целевых субсидий в пределах бюджетных ассигнований, предусмотренных на указанные цели законом Забайкальского края о бюджете Забайкальского края на очередной финансовый год и плановый период и утвержденных лимитов бюджетных обязательств.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5" w:name="sub_127"/>
      <w:r w:rsidRPr="00452121">
        <w:rPr>
          <w:color w:val="auto"/>
          <w:szCs w:val="28"/>
          <w:lang w:eastAsia="ru-RU"/>
        </w:rPr>
        <w:t>25. Результатом предоставления Субсидий является достижение показателей, устанавливаемых Соглашением.</w:t>
      </w:r>
    </w:p>
    <w:bookmarkEnd w:id="25"/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auto"/>
          <w:szCs w:val="28"/>
          <w:lang w:eastAsia="ru-RU"/>
        </w:rPr>
        <w:t>26. Срок перечисления субсидии устанавливается в Соглашении.</w:t>
      </w:r>
    </w:p>
    <w:p w:rsidR="00601BC6" w:rsidRPr="00452121" w:rsidRDefault="00601BC6" w:rsidP="00452121">
      <w:pPr>
        <w:shd w:val="clear" w:color="auto" w:fill="FFFFFF"/>
        <w:ind w:firstLine="709"/>
        <w:jc w:val="both"/>
        <w:rPr>
          <w:color w:val="22272F"/>
          <w:szCs w:val="28"/>
          <w:lang w:eastAsia="ru-RU"/>
        </w:rPr>
      </w:pPr>
      <w:bookmarkStart w:id="26" w:name="sub_129"/>
      <w:r w:rsidRPr="00452121">
        <w:rPr>
          <w:color w:val="auto"/>
          <w:szCs w:val="28"/>
          <w:lang w:eastAsia="ru-RU"/>
        </w:rPr>
        <w:t xml:space="preserve">27. </w:t>
      </w:r>
      <w:bookmarkEnd w:id="26"/>
      <w:r w:rsidRPr="00452121">
        <w:rPr>
          <w:color w:val="22272F"/>
          <w:szCs w:val="28"/>
          <w:lang w:eastAsia="ru-RU"/>
        </w:rPr>
        <w:t xml:space="preserve">Неиспользованные на начало текущего финансового года остатки средств субсидий, в отношении которых Службой принято решение о наличии потребности в указанных остатках, могут быть использованы учреждением на </w:t>
      </w:r>
      <w:r w:rsidR="00DE5BCA" w:rsidRPr="00452121">
        <w:rPr>
          <w:color w:val="22272F"/>
          <w:szCs w:val="28"/>
          <w:lang w:eastAsia="ru-RU"/>
        </w:rPr>
        <w:t>те же</w:t>
      </w:r>
      <w:r w:rsidRPr="00452121">
        <w:rPr>
          <w:color w:val="22272F"/>
          <w:szCs w:val="28"/>
          <w:lang w:eastAsia="ru-RU"/>
        </w:rPr>
        <w:t xml:space="preserve"> цели в текущем финансовом году в порядке, установленном бюджетным законодательством Российской Федерации, законодательством Забайкальского края.</w:t>
      </w:r>
    </w:p>
    <w:p w:rsidR="002E72B4" w:rsidRPr="00452121" w:rsidRDefault="00601BC6" w:rsidP="00452121">
      <w:pPr>
        <w:shd w:val="clear" w:color="auto" w:fill="FFFFFF"/>
        <w:ind w:firstLine="709"/>
        <w:jc w:val="both"/>
        <w:rPr>
          <w:color w:val="22272F"/>
          <w:szCs w:val="28"/>
          <w:lang w:eastAsia="ru-RU"/>
        </w:rPr>
      </w:pPr>
      <w:r w:rsidRPr="00452121">
        <w:rPr>
          <w:color w:val="22272F"/>
          <w:szCs w:val="28"/>
          <w:lang w:eastAsia="ru-RU"/>
        </w:rPr>
        <w:t>Для принятия решения о наличии потребности в указанных остатках учреждение представляет в Службу документы, подтверждающие потребность в срок до 15 января текущего года.</w:t>
      </w:r>
    </w:p>
    <w:p w:rsidR="00601BC6" w:rsidRPr="00452121" w:rsidRDefault="00601BC6" w:rsidP="00452121">
      <w:pPr>
        <w:shd w:val="clear" w:color="auto" w:fill="FFFFFF"/>
        <w:ind w:firstLine="709"/>
        <w:jc w:val="both"/>
        <w:rPr>
          <w:color w:val="auto"/>
          <w:szCs w:val="28"/>
          <w:lang w:eastAsia="ru-RU"/>
        </w:rPr>
      </w:pPr>
      <w:r w:rsidRPr="00452121">
        <w:rPr>
          <w:color w:val="22272F"/>
          <w:szCs w:val="28"/>
          <w:shd w:val="clear" w:color="auto" w:fill="FFFFFF"/>
          <w:lang w:eastAsia="ru-RU"/>
        </w:rPr>
        <w:t>28.  Остатки субсидий прошлых лет, не использованные на начало текущего финансового года, в отношении которых Службой не принято решение об использовании учреждением в текущем финансовом году, а также потребность в использовании которых не подтверждена, подлежат перечислению в бюджет Забайкальского края в срок до 1 февраля текущего финансового года в соответствии с бюджетным законодательством.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7" w:name="sub_132"/>
      <w:r w:rsidRPr="00452121">
        <w:rPr>
          <w:color w:val="auto"/>
          <w:szCs w:val="28"/>
          <w:lang w:eastAsia="ru-RU"/>
        </w:rPr>
        <w:t>30. Контроль целев</w:t>
      </w:r>
      <w:r w:rsidR="00452121" w:rsidRPr="00452121">
        <w:rPr>
          <w:color w:val="auto"/>
          <w:szCs w:val="28"/>
          <w:lang w:eastAsia="ru-RU"/>
        </w:rPr>
        <w:t>ого</w:t>
      </w:r>
      <w:r w:rsidRPr="00452121">
        <w:rPr>
          <w:color w:val="auto"/>
          <w:szCs w:val="28"/>
          <w:lang w:eastAsia="ru-RU"/>
        </w:rPr>
        <w:t xml:space="preserve"> использовани</w:t>
      </w:r>
      <w:r w:rsidR="00452121" w:rsidRPr="00452121">
        <w:rPr>
          <w:color w:val="auto"/>
          <w:szCs w:val="28"/>
          <w:lang w:eastAsia="ru-RU"/>
        </w:rPr>
        <w:t>я</w:t>
      </w:r>
      <w:r w:rsidRPr="00452121">
        <w:rPr>
          <w:color w:val="auto"/>
          <w:szCs w:val="28"/>
          <w:lang w:eastAsia="ru-RU"/>
        </w:rPr>
        <w:t xml:space="preserve"> средств Субсидии, а также соблюдени</w:t>
      </w:r>
      <w:r w:rsidR="00452121" w:rsidRPr="00452121">
        <w:rPr>
          <w:color w:val="auto"/>
          <w:szCs w:val="28"/>
          <w:lang w:eastAsia="ru-RU"/>
        </w:rPr>
        <w:t>я</w:t>
      </w:r>
      <w:r w:rsidRPr="00452121">
        <w:rPr>
          <w:color w:val="auto"/>
          <w:szCs w:val="28"/>
          <w:lang w:eastAsia="ru-RU"/>
        </w:rPr>
        <w:t xml:space="preserve"> условий её предоставления осуществляется Службой в соответствии с действующим законодательством.</w:t>
      </w:r>
    </w:p>
    <w:p w:rsidR="00601BC6" w:rsidRPr="00452121" w:rsidRDefault="00601BC6" w:rsidP="00452121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bookmarkStart w:id="28" w:name="sub_133"/>
      <w:bookmarkEnd w:id="27"/>
      <w:r w:rsidRPr="00452121">
        <w:rPr>
          <w:color w:val="auto"/>
          <w:szCs w:val="28"/>
          <w:lang w:eastAsia="ru-RU"/>
        </w:rPr>
        <w:t>31. Бюджетные средства получателем Субсидии подлежат возврату в бюджет Забайкальского края в соответствии с действующим законодательством при выявлении их нецелевого использования или использования с нарушением условий предоставления.</w:t>
      </w:r>
    </w:p>
    <w:bookmarkEnd w:id="28"/>
    <w:p w:rsidR="00E95D95" w:rsidRPr="00452121" w:rsidRDefault="00E95D95" w:rsidP="0045212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</w:p>
    <w:p w:rsidR="00EC16C6" w:rsidRPr="00452121" w:rsidRDefault="002C53EE" w:rsidP="00452121">
      <w:pPr>
        <w:ind w:firstLine="709"/>
        <w:jc w:val="both"/>
        <w:rPr>
          <w:color w:val="auto"/>
          <w:szCs w:val="28"/>
        </w:rPr>
      </w:pPr>
      <w:r w:rsidRPr="00452121">
        <w:rPr>
          <w:color w:val="auto"/>
          <w:szCs w:val="28"/>
        </w:rPr>
        <w:t>.</w:t>
      </w:r>
    </w:p>
    <w:p w:rsidR="002C53EE" w:rsidRPr="00452121" w:rsidRDefault="002C53EE" w:rsidP="00452121">
      <w:pPr>
        <w:ind w:firstLine="709"/>
        <w:jc w:val="both"/>
        <w:rPr>
          <w:szCs w:val="28"/>
        </w:rPr>
      </w:pPr>
    </w:p>
    <w:p w:rsidR="00973051" w:rsidRPr="00452121" w:rsidRDefault="00973051" w:rsidP="00452121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16C6" w:rsidRPr="00452121" w:rsidRDefault="00EC16C6" w:rsidP="00452121">
      <w:pPr>
        <w:pStyle w:val="af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2121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D11679" w:rsidRPr="00452121" w:rsidRDefault="00D11679" w:rsidP="00452121">
      <w:pPr>
        <w:pStyle w:val="a3"/>
        <w:tabs>
          <w:tab w:val="right" w:pos="9360"/>
          <w:tab w:val="right" w:pos="10200"/>
        </w:tabs>
        <w:spacing w:line="240" w:lineRule="auto"/>
        <w:ind w:firstLine="709"/>
        <w:rPr>
          <w:szCs w:val="28"/>
        </w:rPr>
      </w:pPr>
    </w:p>
    <w:p w:rsidR="00A425E0" w:rsidRPr="00FE7F62" w:rsidRDefault="00A425E0" w:rsidP="008A43DB">
      <w:pPr>
        <w:pStyle w:val="a3"/>
        <w:ind w:right="-2" w:firstLine="851"/>
        <w:jc w:val="right"/>
        <w:rPr>
          <w:szCs w:val="28"/>
        </w:rPr>
        <w:sectPr w:rsidR="00A425E0" w:rsidRPr="00FE7F62" w:rsidSect="00A6418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80"/>
      </w:tblGrid>
      <w:tr w:rsidR="00A425E0" w:rsidRPr="00FE7F62" w:rsidTr="005E068F">
        <w:tc>
          <w:tcPr>
            <w:tcW w:w="4785" w:type="dxa"/>
          </w:tcPr>
          <w:p w:rsidR="00A425E0" w:rsidRPr="00FE7F62" w:rsidRDefault="00A425E0" w:rsidP="008A43DB">
            <w:pPr>
              <w:pStyle w:val="a3"/>
              <w:ind w:right="-2"/>
              <w:jc w:val="right"/>
              <w:rPr>
                <w:color w:val="auto"/>
                <w:szCs w:val="28"/>
              </w:rPr>
            </w:pPr>
          </w:p>
        </w:tc>
        <w:tc>
          <w:tcPr>
            <w:tcW w:w="5104" w:type="dxa"/>
          </w:tcPr>
          <w:p w:rsidR="00A425E0" w:rsidRPr="00FE7F62" w:rsidRDefault="00973051" w:rsidP="00A425E0">
            <w:pPr>
              <w:pStyle w:val="a3"/>
              <w:ind w:right="-2"/>
              <w:jc w:val="center"/>
              <w:rPr>
                <w:color w:val="auto"/>
                <w:szCs w:val="28"/>
                <w:lang w:val="ru-RU"/>
              </w:rPr>
            </w:pPr>
            <w:r w:rsidRPr="00FE7F62">
              <w:rPr>
                <w:color w:val="auto"/>
                <w:szCs w:val="28"/>
                <w:lang w:val="ru-RU"/>
              </w:rPr>
              <w:t>ПРИЛОЖЕНИЕ № 1</w:t>
            </w:r>
          </w:p>
          <w:p w:rsidR="00A425E0" w:rsidRPr="00FE7F62" w:rsidRDefault="005E068F" w:rsidP="005E068F">
            <w:pPr>
              <w:ind w:right="-108"/>
              <w:jc w:val="center"/>
              <w:rPr>
                <w:b/>
                <w:color w:val="auto"/>
                <w:szCs w:val="28"/>
              </w:rPr>
            </w:pPr>
            <w:r w:rsidRPr="00FE7F62">
              <w:rPr>
                <w:color w:val="auto"/>
                <w:szCs w:val="28"/>
              </w:rPr>
              <w:t xml:space="preserve"> </w:t>
            </w:r>
            <w:r w:rsidR="00A425E0" w:rsidRPr="00FE7F62">
              <w:rPr>
                <w:color w:val="auto"/>
                <w:szCs w:val="28"/>
              </w:rPr>
              <w:t xml:space="preserve">к Порядку </w:t>
            </w:r>
            <w:r w:rsidR="00973051" w:rsidRPr="00FE7F62">
              <w:rPr>
                <w:color w:val="auto"/>
                <w:szCs w:val="28"/>
              </w:rPr>
      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A425E0" w:rsidRPr="00FE7F62" w:rsidRDefault="00A425E0" w:rsidP="008A43DB">
            <w:pPr>
              <w:pStyle w:val="a3"/>
              <w:ind w:right="-2"/>
              <w:jc w:val="right"/>
              <w:rPr>
                <w:color w:val="auto"/>
                <w:szCs w:val="28"/>
              </w:rPr>
            </w:pPr>
          </w:p>
        </w:tc>
      </w:tr>
    </w:tbl>
    <w:p w:rsidR="00682A65" w:rsidRPr="00973051" w:rsidRDefault="008C78E5" w:rsidP="00682A65">
      <w:pPr>
        <w:ind w:firstLine="851"/>
        <w:rPr>
          <w:b/>
          <w:color w:val="auto"/>
          <w:szCs w:val="28"/>
        </w:rPr>
      </w:pPr>
      <w:r w:rsidRPr="00BB59E6">
        <w:rPr>
          <w:b/>
          <w:color w:val="auto"/>
          <w:sz w:val="26"/>
          <w:szCs w:val="26"/>
        </w:rPr>
        <w:t xml:space="preserve">                                                             </w:t>
      </w:r>
      <w:r w:rsidR="00973051" w:rsidRPr="00973051">
        <w:rPr>
          <w:b/>
          <w:color w:val="auto"/>
          <w:szCs w:val="28"/>
        </w:rPr>
        <w:t>ЗАЯВКА</w:t>
      </w:r>
    </w:p>
    <w:p w:rsidR="00EB71AB" w:rsidRPr="00973051" w:rsidRDefault="008C78E5" w:rsidP="005711C1">
      <w:pPr>
        <w:jc w:val="center"/>
        <w:rPr>
          <w:b/>
          <w:color w:val="auto"/>
          <w:szCs w:val="28"/>
        </w:rPr>
      </w:pPr>
      <w:r w:rsidRPr="00973051">
        <w:rPr>
          <w:b/>
          <w:color w:val="auto"/>
          <w:szCs w:val="28"/>
        </w:rPr>
        <w:t>на предоставление субсидий из бюджета</w:t>
      </w:r>
      <w:r w:rsidR="00682A65" w:rsidRPr="00973051">
        <w:rPr>
          <w:b/>
          <w:color w:val="auto"/>
          <w:szCs w:val="28"/>
        </w:rPr>
        <w:t xml:space="preserve"> </w:t>
      </w:r>
      <w:r w:rsidRPr="00973051">
        <w:rPr>
          <w:b/>
          <w:color w:val="auto"/>
          <w:szCs w:val="28"/>
        </w:rPr>
        <w:t>Забайкальского края на иные цели</w:t>
      </w:r>
      <w:r w:rsidR="00EB71AB" w:rsidRPr="00973051">
        <w:rPr>
          <w:b/>
          <w:color w:val="auto"/>
          <w:szCs w:val="28"/>
        </w:rPr>
        <w:t xml:space="preserve">, </w:t>
      </w:r>
      <w:r w:rsidR="00973051" w:rsidRPr="00973051">
        <w:rPr>
          <w:b/>
          <w:color w:val="auto"/>
          <w:szCs w:val="28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A425E0" w:rsidRPr="00973051" w:rsidRDefault="00A425E0" w:rsidP="005E068F">
      <w:pPr>
        <w:jc w:val="both"/>
        <w:rPr>
          <w:color w:val="auto"/>
          <w:szCs w:val="28"/>
        </w:rPr>
      </w:pPr>
    </w:p>
    <w:p w:rsidR="00DE36C3" w:rsidRDefault="008C78E5" w:rsidP="00DE36C3">
      <w:pPr>
        <w:ind w:firstLine="708"/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 Прошу Вас выделить средства из бюджета Забайкальского края  для проведения</w:t>
      </w:r>
      <w:r w:rsidRPr="00BB59E6">
        <w:rPr>
          <w:color w:val="auto"/>
          <w:sz w:val="26"/>
          <w:szCs w:val="26"/>
        </w:rPr>
        <w:t xml:space="preserve"> _____________________________________________________</w:t>
      </w:r>
      <w:r w:rsidR="004C5375" w:rsidRPr="00BB59E6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</w:t>
      </w:r>
      <w:r w:rsidR="007D2F0F">
        <w:rPr>
          <w:color w:val="auto"/>
          <w:sz w:val="26"/>
          <w:szCs w:val="26"/>
        </w:rPr>
        <w:t>____</w:t>
      </w:r>
      <w:r w:rsidR="005E068F">
        <w:rPr>
          <w:color w:val="auto"/>
          <w:sz w:val="26"/>
          <w:szCs w:val="26"/>
        </w:rPr>
        <w:t>_____</w:t>
      </w:r>
      <w:r w:rsidRPr="00BB59E6">
        <w:rPr>
          <w:color w:val="auto"/>
          <w:sz w:val="26"/>
          <w:szCs w:val="26"/>
        </w:rPr>
        <w:t>_________________________________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</w:t>
      </w:r>
    </w:p>
    <w:p w:rsidR="00DB5BC3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</w:t>
      </w:r>
      <w:r w:rsidR="007D2F0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</w:t>
      </w:r>
    </w:p>
    <w:p w:rsidR="00973051" w:rsidRPr="00BB59E6" w:rsidRDefault="00973051" w:rsidP="00973051">
      <w:pPr>
        <w:ind w:firstLine="708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(указать цель субсидии)</w:t>
      </w:r>
    </w:p>
    <w:p w:rsidR="008C78E5" w:rsidRPr="00BB59E6" w:rsidRDefault="008C78E5" w:rsidP="008A43DB">
      <w:pPr>
        <w:ind w:firstLine="851"/>
        <w:rPr>
          <w:color w:val="auto"/>
        </w:rPr>
      </w:pPr>
    </w:p>
    <w:p w:rsidR="008C78E5" w:rsidRDefault="008C78E5" w:rsidP="004C5375">
      <w:pPr>
        <w:rPr>
          <w:color w:val="auto"/>
          <w:szCs w:val="28"/>
        </w:rPr>
      </w:pPr>
      <w:r w:rsidRPr="00973051">
        <w:rPr>
          <w:color w:val="auto"/>
          <w:szCs w:val="28"/>
        </w:rPr>
        <w:t>в здании (помещении, соо</w:t>
      </w:r>
      <w:r w:rsidR="00452121">
        <w:rPr>
          <w:color w:val="auto"/>
          <w:szCs w:val="28"/>
        </w:rPr>
        <w:t>ружении)__</w:t>
      </w:r>
      <w:r w:rsidR="005E068F" w:rsidRPr="00973051">
        <w:rPr>
          <w:color w:val="auto"/>
          <w:szCs w:val="28"/>
        </w:rPr>
        <w:t>________________</w:t>
      </w:r>
      <w:r w:rsidRPr="00973051">
        <w:rPr>
          <w:color w:val="auto"/>
          <w:szCs w:val="28"/>
        </w:rPr>
        <w:t xml:space="preserve">__________________ </w:t>
      </w:r>
    </w:p>
    <w:p w:rsidR="00452121" w:rsidRPr="00973051" w:rsidRDefault="00452121" w:rsidP="004C5375">
      <w:pPr>
        <w:rPr>
          <w:color w:val="auto"/>
          <w:szCs w:val="28"/>
        </w:rPr>
      </w:pPr>
      <w:r>
        <w:rPr>
          <w:color w:val="auto"/>
          <w:szCs w:val="28"/>
        </w:rPr>
        <w:t>__________________________________________________________________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по </w:t>
      </w:r>
      <w:r w:rsidR="00452121">
        <w:rPr>
          <w:color w:val="auto"/>
          <w:szCs w:val="28"/>
        </w:rPr>
        <w:t>а</w:t>
      </w:r>
      <w:r w:rsidRPr="00973051">
        <w:rPr>
          <w:color w:val="auto"/>
          <w:szCs w:val="28"/>
        </w:rPr>
        <w:t>дресу:</w:t>
      </w:r>
      <w:r w:rsidRPr="00BB59E6">
        <w:rPr>
          <w:color w:val="auto"/>
          <w:sz w:val="26"/>
          <w:szCs w:val="26"/>
        </w:rPr>
        <w:t>_______________________________</w:t>
      </w:r>
      <w:r w:rsidR="007D2F0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</w:t>
      </w:r>
      <w:r w:rsidR="005E068F">
        <w:rPr>
          <w:color w:val="auto"/>
          <w:sz w:val="26"/>
          <w:szCs w:val="26"/>
        </w:rPr>
        <w:t>__</w:t>
      </w:r>
      <w:r w:rsidRPr="00BB59E6">
        <w:rPr>
          <w:color w:val="auto"/>
          <w:sz w:val="26"/>
          <w:szCs w:val="26"/>
        </w:rPr>
        <w:t>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государственному </w:t>
      </w:r>
      <w:r w:rsidR="008C78E5" w:rsidRPr="00973051">
        <w:rPr>
          <w:color w:val="auto"/>
          <w:szCs w:val="28"/>
        </w:rPr>
        <w:t>учреждению Забайкальского края</w:t>
      </w:r>
      <w:r w:rsidR="008C78E5" w:rsidRPr="00BB59E6">
        <w:rPr>
          <w:color w:val="auto"/>
          <w:sz w:val="26"/>
          <w:szCs w:val="26"/>
        </w:rPr>
        <w:t xml:space="preserve"> ______________________________________________________</w:t>
      </w:r>
      <w:r w:rsidR="007D2F0F">
        <w:rPr>
          <w:color w:val="auto"/>
          <w:sz w:val="26"/>
          <w:szCs w:val="26"/>
        </w:rPr>
        <w:t>___</w:t>
      </w:r>
      <w:r w:rsidR="008C78E5" w:rsidRPr="00BB59E6">
        <w:rPr>
          <w:color w:val="auto"/>
          <w:sz w:val="26"/>
          <w:szCs w:val="26"/>
        </w:rPr>
        <w:t>______________</w:t>
      </w:r>
    </w:p>
    <w:p w:rsidR="008C78E5" w:rsidRPr="00BB59E6" w:rsidRDefault="008C78E5" w:rsidP="00973051">
      <w:pPr>
        <w:ind w:firstLine="851"/>
        <w:jc w:val="center"/>
        <w:rPr>
          <w:color w:val="auto"/>
          <w:sz w:val="20"/>
        </w:rPr>
      </w:pPr>
      <w:r w:rsidRPr="00BB59E6">
        <w:rPr>
          <w:color w:val="auto"/>
          <w:sz w:val="20"/>
        </w:rPr>
        <w:t>(наименование учреждения)</w:t>
      </w:r>
    </w:p>
    <w:p w:rsidR="008C78E5" w:rsidRPr="00973051" w:rsidRDefault="008C78E5" w:rsidP="004C5375">
      <w:pPr>
        <w:rPr>
          <w:color w:val="auto"/>
          <w:szCs w:val="28"/>
        </w:rPr>
      </w:pPr>
      <w:r w:rsidRPr="00973051">
        <w:rPr>
          <w:color w:val="auto"/>
          <w:szCs w:val="28"/>
        </w:rPr>
        <w:t>в объеме</w:t>
      </w:r>
      <w:r w:rsidRPr="00BB59E6">
        <w:rPr>
          <w:color w:val="auto"/>
          <w:sz w:val="26"/>
          <w:szCs w:val="26"/>
        </w:rPr>
        <w:t xml:space="preserve"> ______________________________________</w:t>
      </w:r>
      <w:r w:rsidR="005E068F">
        <w:rPr>
          <w:color w:val="auto"/>
          <w:sz w:val="26"/>
          <w:szCs w:val="26"/>
        </w:rPr>
        <w:t>______</w:t>
      </w:r>
      <w:r w:rsidRPr="00BB59E6">
        <w:rPr>
          <w:color w:val="auto"/>
          <w:sz w:val="26"/>
          <w:szCs w:val="26"/>
        </w:rPr>
        <w:t>____</w:t>
      </w:r>
      <w:r w:rsidR="007D2F0F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 xml:space="preserve">_____________ </w:t>
      </w:r>
      <w:r w:rsidRPr="00973051">
        <w:rPr>
          <w:color w:val="auto"/>
          <w:szCs w:val="28"/>
        </w:rPr>
        <w:t xml:space="preserve">рублей  </w:t>
      </w:r>
    </w:p>
    <w:p w:rsidR="008C78E5" w:rsidRPr="00973051" w:rsidRDefault="008C78E5" w:rsidP="008A43DB">
      <w:pPr>
        <w:ind w:firstLine="851"/>
        <w:rPr>
          <w:color w:val="auto"/>
          <w:szCs w:val="28"/>
        </w:rPr>
      </w:pPr>
    </w:p>
    <w:p w:rsidR="008C78E5" w:rsidRPr="00BB59E6" w:rsidRDefault="002342C6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>по видам расходов</w:t>
      </w:r>
      <w:r w:rsidR="008C78E5" w:rsidRPr="00973051">
        <w:rPr>
          <w:color w:val="auto"/>
          <w:szCs w:val="28"/>
        </w:rPr>
        <w:t xml:space="preserve">  </w:t>
      </w:r>
      <w:r w:rsidR="008C78E5" w:rsidRPr="00BB59E6">
        <w:rPr>
          <w:color w:val="auto"/>
          <w:sz w:val="26"/>
          <w:szCs w:val="26"/>
        </w:rPr>
        <w:t>__________________________</w:t>
      </w:r>
      <w:r w:rsidR="005E068F">
        <w:rPr>
          <w:color w:val="auto"/>
          <w:sz w:val="26"/>
          <w:szCs w:val="26"/>
        </w:rPr>
        <w:t>____</w:t>
      </w:r>
      <w:r w:rsidR="008C78E5" w:rsidRPr="00BB59E6">
        <w:rPr>
          <w:color w:val="auto"/>
          <w:sz w:val="26"/>
          <w:szCs w:val="26"/>
        </w:rPr>
        <w:t>_____________________</w:t>
      </w:r>
      <w:r w:rsidR="003C5273">
        <w:rPr>
          <w:color w:val="auto"/>
          <w:sz w:val="26"/>
          <w:szCs w:val="26"/>
        </w:rPr>
        <w:t>_______________</w:t>
      </w:r>
      <w:r w:rsidR="008C78E5" w:rsidRPr="00BB59E6">
        <w:rPr>
          <w:color w:val="auto"/>
          <w:sz w:val="26"/>
          <w:szCs w:val="26"/>
        </w:rPr>
        <w:t>_____</w:t>
      </w:r>
    </w:p>
    <w:p w:rsidR="008C78E5" w:rsidRPr="00BB59E6" w:rsidRDefault="004C537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</w:t>
      </w:r>
      <w:r w:rsidR="008C78E5" w:rsidRPr="00BB59E6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_____________</w:t>
      </w:r>
      <w:r w:rsidR="008C78E5" w:rsidRPr="00BB59E6">
        <w:rPr>
          <w:color w:val="auto"/>
          <w:sz w:val="26"/>
          <w:szCs w:val="26"/>
        </w:rPr>
        <w:t>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 xml:space="preserve">Цель проведения работ, мероприятий (приобретения основных средств): </w:t>
      </w:r>
      <w:r w:rsidRPr="005E068F">
        <w:rPr>
          <w:color w:val="auto"/>
          <w:sz w:val="26"/>
          <w:szCs w:val="26"/>
        </w:rPr>
        <w:t>__________________________</w:t>
      </w:r>
      <w:r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</w:t>
      </w:r>
      <w:r w:rsidRPr="00BB59E6">
        <w:rPr>
          <w:color w:val="auto"/>
          <w:sz w:val="26"/>
          <w:szCs w:val="26"/>
        </w:rPr>
        <w:t>___________________________________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____________________________________________________________________________________________________________</w:t>
      </w:r>
      <w:r w:rsidR="005E068F">
        <w:rPr>
          <w:color w:val="auto"/>
          <w:sz w:val="26"/>
          <w:szCs w:val="26"/>
        </w:rPr>
        <w:t>________</w:t>
      </w:r>
      <w:r w:rsidRPr="00BB59E6">
        <w:rPr>
          <w:color w:val="auto"/>
          <w:sz w:val="26"/>
          <w:szCs w:val="26"/>
        </w:rPr>
        <w:t>__________________________</w:t>
      </w:r>
    </w:p>
    <w:p w:rsidR="008C78E5" w:rsidRPr="00BB59E6" w:rsidRDefault="008C78E5" w:rsidP="008A43DB">
      <w:pPr>
        <w:ind w:firstLine="851"/>
        <w:jc w:val="right"/>
        <w:rPr>
          <w:b/>
          <w:color w:val="auto"/>
          <w:sz w:val="26"/>
          <w:szCs w:val="26"/>
        </w:rPr>
      </w:pPr>
    </w:p>
    <w:p w:rsidR="008C78E5" w:rsidRPr="00973051" w:rsidRDefault="008C78E5" w:rsidP="004C5375">
      <w:pPr>
        <w:rPr>
          <w:color w:val="auto"/>
          <w:szCs w:val="26"/>
        </w:rPr>
      </w:pPr>
      <w:r w:rsidRPr="00973051">
        <w:rPr>
          <w:color w:val="auto"/>
          <w:szCs w:val="26"/>
        </w:rPr>
        <w:t xml:space="preserve">Виды работ: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 xml:space="preserve">______________________________ </w:t>
      </w: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>______________________________________</w:t>
      </w:r>
      <w:r w:rsidR="005E068F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______________________________________________________________________</w:t>
      </w:r>
      <w:r w:rsidR="005E068F">
        <w:rPr>
          <w:color w:val="auto"/>
          <w:sz w:val="26"/>
          <w:szCs w:val="26"/>
        </w:rPr>
        <w:t>_</w:t>
      </w:r>
      <w:r w:rsidRPr="00BB59E6">
        <w:rPr>
          <w:color w:val="auto"/>
          <w:sz w:val="26"/>
          <w:szCs w:val="26"/>
        </w:rPr>
        <w:t>_____________________________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973051" w:rsidRDefault="008C78E5" w:rsidP="00973051">
      <w:pPr>
        <w:pBdr>
          <w:bottom w:val="single" w:sz="8" w:space="7" w:color="000000"/>
        </w:pBdr>
        <w:rPr>
          <w:color w:val="auto"/>
          <w:szCs w:val="28"/>
        </w:rPr>
      </w:pPr>
      <w:r w:rsidRPr="00973051">
        <w:rPr>
          <w:color w:val="auto"/>
          <w:szCs w:val="28"/>
        </w:rPr>
        <w:t>Сроки выполнения работ:</w:t>
      </w:r>
    </w:p>
    <w:p w:rsidR="00973051" w:rsidRPr="00973051" w:rsidRDefault="00973051" w:rsidP="00973051">
      <w:pPr>
        <w:pBdr>
          <w:bottom w:val="single" w:sz="8" w:space="7" w:color="000000"/>
        </w:pBdr>
        <w:rPr>
          <w:color w:val="auto"/>
          <w:sz w:val="16"/>
          <w:szCs w:val="16"/>
        </w:rPr>
      </w:pPr>
    </w:p>
    <w:p w:rsidR="008C78E5" w:rsidRPr="00973051" w:rsidRDefault="008C78E5" w:rsidP="004C5375">
      <w:pPr>
        <w:jc w:val="both"/>
        <w:rPr>
          <w:color w:val="auto"/>
          <w:sz w:val="26"/>
          <w:szCs w:val="26"/>
        </w:rPr>
      </w:pPr>
      <w:r w:rsidRPr="00973051">
        <w:rPr>
          <w:color w:val="auto"/>
          <w:sz w:val="26"/>
          <w:szCs w:val="26"/>
        </w:rPr>
        <w:t>_______________________________________________________________________________________________________________________</w:t>
      </w:r>
      <w:r w:rsidR="005E068F" w:rsidRPr="00973051">
        <w:rPr>
          <w:color w:val="auto"/>
          <w:sz w:val="26"/>
          <w:szCs w:val="26"/>
        </w:rPr>
        <w:t>________</w:t>
      </w:r>
      <w:r w:rsidR="00DE36C3" w:rsidRPr="00973051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BB59E6" w:rsidRDefault="008C78E5" w:rsidP="004C5375">
      <w:pPr>
        <w:rPr>
          <w:color w:val="auto"/>
          <w:sz w:val="26"/>
          <w:szCs w:val="26"/>
        </w:rPr>
      </w:pPr>
      <w:r w:rsidRPr="00973051">
        <w:rPr>
          <w:color w:val="auto"/>
          <w:szCs w:val="28"/>
        </w:rPr>
        <w:t>Наименование и количество приобретаемого имущества</w:t>
      </w:r>
      <w:r w:rsidR="002342C6" w:rsidRPr="00973051">
        <w:rPr>
          <w:color w:val="auto"/>
          <w:szCs w:val="28"/>
        </w:rPr>
        <w:t>, материальных запасов, услуг, работ</w:t>
      </w:r>
      <w:r w:rsidRPr="00973051">
        <w:rPr>
          <w:color w:val="auto"/>
          <w:szCs w:val="28"/>
        </w:rPr>
        <w:t>:</w:t>
      </w:r>
      <w:r w:rsidRPr="00BB59E6">
        <w:rPr>
          <w:color w:val="auto"/>
          <w:sz w:val="26"/>
          <w:szCs w:val="26"/>
        </w:rPr>
        <w:t xml:space="preserve"> ___________________________________________________</w:t>
      </w:r>
      <w:r w:rsidR="00664B44">
        <w:rPr>
          <w:color w:val="auto"/>
          <w:sz w:val="26"/>
          <w:szCs w:val="26"/>
        </w:rPr>
        <w:t>____</w:t>
      </w:r>
      <w:r w:rsidRPr="00BB59E6">
        <w:rPr>
          <w:color w:val="auto"/>
          <w:sz w:val="26"/>
          <w:szCs w:val="26"/>
        </w:rPr>
        <w:t>________________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8C78E5" w:rsidRPr="00973051" w:rsidRDefault="008C78E5" w:rsidP="004C5375">
      <w:pPr>
        <w:jc w:val="both"/>
        <w:rPr>
          <w:color w:val="auto"/>
          <w:szCs w:val="28"/>
        </w:rPr>
      </w:pPr>
      <w:r w:rsidRPr="00973051">
        <w:rPr>
          <w:color w:val="auto"/>
          <w:szCs w:val="28"/>
        </w:rPr>
        <w:t>Обязательные приложения:</w:t>
      </w:r>
      <w:r w:rsidR="00664B44" w:rsidRPr="00973051">
        <w:rPr>
          <w:color w:val="auto"/>
          <w:szCs w:val="28"/>
        </w:rPr>
        <w:t xml:space="preserve"> </w:t>
      </w:r>
      <w:r w:rsidR="00973051">
        <w:rPr>
          <w:color w:val="auto"/>
          <w:szCs w:val="28"/>
        </w:rPr>
        <w:t>д</w:t>
      </w:r>
      <w:r w:rsidRPr="00973051">
        <w:rPr>
          <w:color w:val="auto"/>
          <w:szCs w:val="28"/>
        </w:rPr>
        <w:t>ефектные ведомости, ведомости объемов работ, локальные сметные расчеты, материалы инженерно-инструментального обследования (при необходимости), акты на списание основных средств, прайс-листы и другие документы  на _____ листах.</w:t>
      </w: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</w:p>
    <w:p w:rsidR="002C53EE" w:rsidRPr="00BB59E6" w:rsidRDefault="00973051" w:rsidP="004C5375">
      <w:pPr>
        <w:rPr>
          <w:color w:val="auto"/>
          <w:sz w:val="26"/>
          <w:szCs w:val="26"/>
        </w:rPr>
      </w:pPr>
      <w:r>
        <w:rPr>
          <w:b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222C" wp14:editId="3045C7B4">
                <wp:simplePos x="0" y="0"/>
                <wp:positionH relativeFrom="column">
                  <wp:posOffset>4183592</wp:posOffset>
                </wp:positionH>
                <wp:positionV relativeFrom="paragraph">
                  <wp:posOffset>196003</wp:posOffset>
                </wp:positionV>
                <wp:extent cx="1709843" cy="0"/>
                <wp:effectExtent l="0" t="0" r="241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8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AC1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4pt,15.45pt" to="464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WD4gEAANkDAAAOAAAAZHJzL2Uyb0RvYy54bWysU81u1DAQviPxDpbvbLItgh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" strokecolor="black [3040]"/>
            </w:pict>
          </mc:Fallback>
        </mc:AlternateContent>
      </w:r>
      <w:r w:rsidR="008C78E5" w:rsidRPr="00973051">
        <w:rPr>
          <w:b/>
          <w:color w:val="auto"/>
          <w:szCs w:val="28"/>
        </w:rPr>
        <w:t>Руководитель учреждения</w:t>
      </w:r>
      <w:r w:rsidR="002C53EE" w:rsidRPr="00BB59E6">
        <w:rPr>
          <w:b/>
          <w:color w:val="auto"/>
          <w:sz w:val="26"/>
          <w:szCs w:val="26"/>
        </w:rPr>
        <w:t xml:space="preserve">   </w:t>
      </w:r>
      <w:r w:rsidR="002C53EE" w:rsidRPr="00BB59E6">
        <w:rPr>
          <w:color w:val="auto"/>
          <w:sz w:val="26"/>
          <w:szCs w:val="26"/>
        </w:rPr>
        <w:t>_______</w:t>
      </w:r>
      <w:r w:rsidR="00A425E0" w:rsidRPr="00BB59E6">
        <w:rPr>
          <w:color w:val="auto"/>
          <w:sz w:val="26"/>
          <w:szCs w:val="26"/>
        </w:rPr>
        <w:t>_______________</w:t>
      </w: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</w:t>
      </w:r>
      <w:r w:rsidR="002C53EE" w:rsidRPr="00BB59E6">
        <w:rPr>
          <w:color w:val="auto"/>
        </w:rPr>
        <w:t xml:space="preserve">                                 </w:t>
      </w:r>
      <w:r w:rsidRPr="00BB59E6">
        <w:rPr>
          <w:color w:val="auto"/>
          <w:sz w:val="24"/>
          <w:szCs w:val="24"/>
        </w:rPr>
        <w:t>( подпи</w:t>
      </w:r>
      <w:r w:rsidR="002C53EE" w:rsidRPr="00BB59E6">
        <w:rPr>
          <w:color w:val="auto"/>
          <w:sz w:val="24"/>
          <w:szCs w:val="24"/>
        </w:rPr>
        <w:t xml:space="preserve">сь)                   </w:t>
      </w:r>
      <w:r w:rsidRPr="00BB59E6">
        <w:rPr>
          <w:color w:val="auto"/>
          <w:sz w:val="24"/>
          <w:szCs w:val="24"/>
        </w:rPr>
        <w:t>(расшифровка подписи)</w:t>
      </w:r>
    </w:p>
    <w:p w:rsidR="002C53EE" w:rsidRPr="00BB59E6" w:rsidRDefault="002C53EE" w:rsidP="008A43DB">
      <w:pPr>
        <w:ind w:firstLine="851"/>
        <w:rPr>
          <w:color w:val="auto"/>
          <w:sz w:val="24"/>
          <w:szCs w:val="24"/>
        </w:rPr>
      </w:pPr>
    </w:p>
    <w:p w:rsidR="002C53EE" w:rsidRPr="00BB59E6" w:rsidRDefault="00973051" w:rsidP="002C53EE">
      <w:pPr>
        <w:rPr>
          <w:color w:val="auto"/>
          <w:sz w:val="26"/>
          <w:szCs w:val="26"/>
        </w:rPr>
      </w:pPr>
      <w:r>
        <w:rPr>
          <w:b/>
          <w:noProof/>
          <w:color w:val="auto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B1671" wp14:editId="44689C8E">
                <wp:simplePos x="0" y="0"/>
                <wp:positionH relativeFrom="column">
                  <wp:posOffset>4124325</wp:posOffset>
                </wp:positionH>
                <wp:positionV relativeFrom="paragraph">
                  <wp:posOffset>195580</wp:posOffset>
                </wp:positionV>
                <wp:extent cx="1769533" cy="0"/>
                <wp:effectExtent l="0" t="0" r="2159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442405"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15.4pt" to="464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" strokecolor="black [3040]"/>
            </w:pict>
          </mc:Fallback>
        </mc:AlternateContent>
      </w:r>
      <w:r w:rsidR="002C53EE" w:rsidRPr="00BB59E6">
        <w:rPr>
          <w:b/>
          <w:color w:val="auto"/>
          <w:szCs w:val="28"/>
        </w:rPr>
        <w:t>Главный бухгалтер</w:t>
      </w:r>
      <w:r w:rsidR="002C53EE" w:rsidRPr="00BB59E6">
        <w:rPr>
          <w:color w:val="auto"/>
          <w:szCs w:val="28"/>
        </w:rPr>
        <w:t xml:space="preserve">  </w:t>
      </w:r>
      <w:r w:rsidR="002C53EE" w:rsidRPr="00BB59E6">
        <w:rPr>
          <w:color w:val="auto"/>
          <w:sz w:val="26"/>
          <w:szCs w:val="26"/>
        </w:rPr>
        <w:t>_______</w:t>
      </w:r>
      <w:r w:rsidR="005E068F">
        <w:rPr>
          <w:color w:val="auto"/>
          <w:sz w:val="26"/>
          <w:szCs w:val="26"/>
        </w:rPr>
        <w:t>______</w:t>
      </w:r>
      <w:r w:rsidR="002C53EE" w:rsidRPr="00BB59E6">
        <w:rPr>
          <w:color w:val="auto"/>
          <w:sz w:val="26"/>
          <w:szCs w:val="26"/>
        </w:rPr>
        <w:t>_______________</w:t>
      </w:r>
    </w:p>
    <w:p w:rsidR="002C53EE" w:rsidRPr="00BB59E6" w:rsidRDefault="002C53EE" w:rsidP="002C53EE">
      <w:pPr>
        <w:ind w:firstLine="851"/>
        <w:rPr>
          <w:color w:val="auto"/>
          <w:sz w:val="24"/>
          <w:szCs w:val="24"/>
        </w:rPr>
      </w:pPr>
      <w:r w:rsidRPr="00BB59E6">
        <w:rPr>
          <w:color w:val="auto"/>
        </w:rPr>
        <w:t xml:space="preserve">                                                   </w:t>
      </w:r>
      <w:r w:rsidRPr="00BB59E6">
        <w:rPr>
          <w:color w:val="auto"/>
          <w:sz w:val="24"/>
          <w:szCs w:val="24"/>
        </w:rPr>
        <w:t>( подпись)                   (расшифровка подписи)</w:t>
      </w:r>
    </w:p>
    <w:p w:rsidR="002C53EE" w:rsidRPr="00BB59E6" w:rsidRDefault="002C53EE" w:rsidP="002C53EE">
      <w:pPr>
        <w:rPr>
          <w:color w:val="auto"/>
          <w:szCs w:val="28"/>
        </w:rPr>
      </w:pPr>
    </w:p>
    <w:p w:rsidR="008C78E5" w:rsidRPr="00BB59E6" w:rsidRDefault="008C78E5" w:rsidP="008A43DB">
      <w:pPr>
        <w:ind w:firstLine="851"/>
        <w:rPr>
          <w:color w:val="auto"/>
          <w:sz w:val="24"/>
          <w:szCs w:val="24"/>
        </w:rPr>
      </w:pPr>
    </w:p>
    <w:p w:rsidR="008C78E5" w:rsidRPr="00BB59E6" w:rsidRDefault="008C78E5" w:rsidP="008A43DB">
      <w:pPr>
        <w:ind w:firstLine="851"/>
        <w:rPr>
          <w:color w:val="auto"/>
          <w:sz w:val="26"/>
          <w:szCs w:val="26"/>
        </w:rPr>
      </w:pPr>
      <w:r w:rsidRPr="00BB59E6">
        <w:rPr>
          <w:color w:val="auto"/>
          <w:sz w:val="26"/>
          <w:szCs w:val="26"/>
        </w:rPr>
        <w:t xml:space="preserve">                                   </w:t>
      </w:r>
      <w:r w:rsidR="00973051">
        <w:rPr>
          <w:color w:val="auto"/>
          <w:sz w:val="26"/>
          <w:szCs w:val="26"/>
        </w:rPr>
        <w:t xml:space="preserve">                                     </w:t>
      </w:r>
      <w:r w:rsidR="003C5273">
        <w:rPr>
          <w:color w:val="auto"/>
          <w:sz w:val="26"/>
          <w:szCs w:val="26"/>
        </w:rPr>
        <w:t xml:space="preserve">      </w:t>
      </w:r>
      <w:r w:rsidR="00973051">
        <w:rPr>
          <w:color w:val="auto"/>
          <w:sz w:val="26"/>
          <w:szCs w:val="26"/>
        </w:rPr>
        <w:t xml:space="preserve"> </w:t>
      </w:r>
      <w:r w:rsidRPr="00BB59E6">
        <w:rPr>
          <w:color w:val="auto"/>
          <w:sz w:val="26"/>
          <w:szCs w:val="26"/>
        </w:rPr>
        <w:t>«_____» ___________ 20____</w:t>
      </w:r>
    </w:p>
    <w:p w:rsidR="008C78E5" w:rsidRDefault="008C78E5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973051" w:rsidRDefault="00973051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973051" w:rsidRPr="00BB59E6" w:rsidRDefault="00973051" w:rsidP="008A43DB">
      <w:pPr>
        <w:pStyle w:val="ac"/>
        <w:tabs>
          <w:tab w:val="left" w:pos="567"/>
        </w:tabs>
        <w:ind w:left="0" w:firstLine="851"/>
        <w:rPr>
          <w:szCs w:val="26"/>
        </w:rPr>
      </w:pPr>
    </w:p>
    <w:p w:rsidR="002C53EE" w:rsidRPr="00BB59E6" w:rsidRDefault="002C53EE" w:rsidP="002C53EE">
      <w:pPr>
        <w:pStyle w:val="ac"/>
        <w:tabs>
          <w:tab w:val="left" w:pos="567"/>
        </w:tabs>
        <w:ind w:left="0" w:firstLine="851"/>
        <w:jc w:val="center"/>
        <w:rPr>
          <w:b/>
          <w:szCs w:val="26"/>
        </w:rPr>
      </w:pPr>
      <w:r w:rsidRPr="00BB59E6">
        <w:rPr>
          <w:b/>
          <w:szCs w:val="26"/>
        </w:rPr>
        <w:t>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425E0" w:rsidRPr="00BB59E6" w:rsidTr="00F6571E">
        <w:tc>
          <w:tcPr>
            <w:tcW w:w="4785" w:type="dxa"/>
          </w:tcPr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Pr="00BB59E6" w:rsidRDefault="004C5375" w:rsidP="00F6571E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</w:rPr>
            </w:pPr>
          </w:p>
          <w:p w:rsidR="004C5375" w:rsidRDefault="004C5375" w:rsidP="00F27DFD">
            <w:pPr>
              <w:pStyle w:val="a3"/>
              <w:ind w:right="-2"/>
              <w:rPr>
                <w:color w:val="auto"/>
                <w:sz w:val="24"/>
                <w:szCs w:val="24"/>
                <w:lang w:val="ru-RU"/>
              </w:rPr>
            </w:pPr>
          </w:p>
          <w:p w:rsidR="00973051" w:rsidRPr="00973051" w:rsidRDefault="00973051" w:rsidP="00973051">
            <w:pPr>
              <w:pStyle w:val="a3"/>
              <w:ind w:right="-2"/>
              <w:jc w:val="center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ПРИЛОЖЕНИЕ № 2</w:t>
            </w:r>
          </w:p>
          <w:p w:rsidR="00A425E0" w:rsidRPr="00BB59E6" w:rsidRDefault="00973051" w:rsidP="00973051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Pr="00BB59E6">
              <w:rPr>
                <w:color w:val="auto"/>
                <w:sz w:val="24"/>
                <w:szCs w:val="24"/>
              </w:rPr>
              <w:t xml:space="preserve">к Порядку </w:t>
            </w:r>
            <w:r w:rsidRPr="00973051">
              <w:rPr>
                <w:color w:val="auto"/>
                <w:sz w:val="24"/>
                <w:szCs w:val="24"/>
              </w:rPr>
              <w:t>предоставления из бюджета Забайкальского края субсидий на иные цели,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A425E0" w:rsidRPr="00BB59E6" w:rsidRDefault="00A425E0" w:rsidP="00F6571E">
            <w:pPr>
              <w:pStyle w:val="a3"/>
              <w:ind w:right="-2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8C78E5" w:rsidRPr="00973051" w:rsidRDefault="00973051" w:rsidP="005711C1">
      <w:pPr>
        <w:pStyle w:val="a3"/>
        <w:spacing w:line="240" w:lineRule="auto"/>
        <w:ind w:right="-2" w:firstLine="851"/>
        <w:jc w:val="center"/>
        <w:rPr>
          <w:b/>
          <w:color w:val="auto"/>
          <w:szCs w:val="28"/>
          <w:lang w:val="ru-RU"/>
        </w:rPr>
      </w:pPr>
      <w:r>
        <w:rPr>
          <w:b/>
          <w:color w:val="auto"/>
          <w:szCs w:val="28"/>
          <w:lang w:val="ru-RU"/>
        </w:rPr>
        <w:t>СОГЛАШЕНИЕ</w:t>
      </w:r>
    </w:p>
    <w:p w:rsidR="008C78E5" w:rsidRPr="00973051" w:rsidRDefault="008C78E5" w:rsidP="005711C1">
      <w:pPr>
        <w:pStyle w:val="a3"/>
        <w:spacing w:line="240" w:lineRule="auto"/>
        <w:ind w:right="-2"/>
        <w:jc w:val="center"/>
        <w:rPr>
          <w:b/>
          <w:color w:val="auto"/>
          <w:sz w:val="32"/>
          <w:szCs w:val="28"/>
        </w:rPr>
      </w:pPr>
      <w:r w:rsidRPr="00BB59E6">
        <w:rPr>
          <w:b/>
          <w:color w:val="auto"/>
          <w:szCs w:val="28"/>
        </w:rPr>
        <w:t>о порядке и условиях предоставления из бюджета Забайкальского края субсидий  учреждениям Забайкальского края на иные цели</w:t>
      </w:r>
      <w:r w:rsidR="00EB71AB" w:rsidRPr="00BB59E6">
        <w:rPr>
          <w:b/>
          <w:color w:val="auto"/>
          <w:szCs w:val="28"/>
        </w:rPr>
        <w:t xml:space="preserve">, </w:t>
      </w:r>
      <w:r w:rsidR="00973051" w:rsidRPr="00973051">
        <w:rPr>
          <w:b/>
          <w:color w:val="auto"/>
          <w:szCs w:val="24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p w:rsidR="00973051" w:rsidRDefault="00B23DAB" w:rsidP="00973051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>г</w:t>
      </w:r>
      <w:r w:rsidR="008C78E5" w:rsidRPr="00BB59E6">
        <w:rPr>
          <w:color w:val="auto"/>
          <w:szCs w:val="28"/>
        </w:rPr>
        <w:t>.</w:t>
      </w:r>
      <w:r w:rsidR="00973051">
        <w:rPr>
          <w:color w:val="auto"/>
          <w:szCs w:val="28"/>
          <w:lang w:val="ru-RU"/>
        </w:rPr>
        <w:t xml:space="preserve"> </w:t>
      </w:r>
      <w:r w:rsidR="008C78E5" w:rsidRPr="00BB59E6">
        <w:rPr>
          <w:color w:val="auto"/>
          <w:szCs w:val="28"/>
        </w:rPr>
        <w:t xml:space="preserve">Чита                                                            </w:t>
      </w:r>
      <w:r w:rsidR="005711C1">
        <w:rPr>
          <w:color w:val="auto"/>
          <w:szCs w:val="28"/>
          <w:lang w:val="ru-RU"/>
        </w:rPr>
        <w:t xml:space="preserve">       </w:t>
      </w:r>
      <w:r w:rsidR="008C78E5" w:rsidRPr="00BB59E6">
        <w:rPr>
          <w:color w:val="auto"/>
          <w:szCs w:val="28"/>
        </w:rPr>
        <w:t xml:space="preserve">  </w:t>
      </w:r>
      <w:r w:rsidR="00973051">
        <w:rPr>
          <w:color w:val="auto"/>
          <w:szCs w:val="28"/>
          <w:lang w:val="ru-RU"/>
        </w:rPr>
        <w:t xml:space="preserve">      </w:t>
      </w:r>
      <w:r w:rsidR="008C78E5" w:rsidRPr="00BB59E6">
        <w:rPr>
          <w:color w:val="auto"/>
          <w:szCs w:val="28"/>
        </w:rPr>
        <w:t xml:space="preserve"> «___» ___________20</w:t>
      </w:r>
      <w:r w:rsidR="00711383" w:rsidRPr="00BB59E6">
        <w:rPr>
          <w:color w:val="auto"/>
          <w:szCs w:val="28"/>
        </w:rPr>
        <w:t>__</w:t>
      </w:r>
      <w:r w:rsidR="008C78E5" w:rsidRPr="00BB59E6">
        <w:rPr>
          <w:color w:val="auto"/>
          <w:szCs w:val="28"/>
        </w:rPr>
        <w:t>_г.</w:t>
      </w:r>
    </w:p>
    <w:p w:rsidR="00973051" w:rsidRDefault="00973051" w:rsidP="00973051">
      <w:pPr>
        <w:pStyle w:val="a3"/>
        <w:spacing w:line="240" w:lineRule="auto"/>
        <w:ind w:right="-2"/>
        <w:rPr>
          <w:color w:val="auto"/>
          <w:szCs w:val="28"/>
          <w:lang w:val="ru-RU"/>
        </w:rPr>
      </w:pPr>
    </w:p>
    <w:p w:rsidR="00471D24" w:rsidRDefault="00471D24" w:rsidP="003C5273">
      <w:pPr>
        <w:pStyle w:val="a3"/>
        <w:spacing w:line="240" w:lineRule="auto"/>
        <w:ind w:right="-2" w:firstLine="709"/>
        <w:rPr>
          <w:rFonts w:eastAsiaTheme="majorEastAsia"/>
          <w:bCs/>
          <w:color w:val="auto"/>
          <w:szCs w:val="28"/>
          <w:lang w:val="ru-RU" w:eastAsia="ar-SA"/>
        </w:rPr>
      </w:pPr>
      <w:r w:rsidRPr="00471D24">
        <w:rPr>
          <w:rFonts w:eastAsiaTheme="majorEastAsia"/>
          <w:bCs/>
          <w:color w:val="auto"/>
          <w:szCs w:val="28"/>
          <w:lang w:eastAsia="ar-SA"/>
        </w:rPr>
        <w:t>Государственная ветеринарная служба Забайкальского края, именуемая в дальнейшем «Учредитель» осуществляющая функции и полномочия учредителя в отношении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____________________________________________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в </w:t>
      </w:r>
      <w:r w:rsidRPr="00471D24">
        <w:rPr>
          <w:rFonts w:eastAsiaTheme="minorEastAsia"/>
          <w:bCs/>
          <w:color w:val="auto"/>
          <w:szCs w:val="28"/>
          <w:lang w:eastAsia="ru-RU"/>
        </w:rPr>
        <w:t xml:space="preserve">соответствии  с  </w:t>
      </w:r>
      <w:hyperlink r:id="rId16" w:history="1">
        <w:r w:rsidRPr="00471D24">
          <w:rPr>
            <w:rFonts w:eastAsiaTheme="minorEastAsia"/>
            <w:bCs/>
            <w:color w:val="auto"/>
            <w:szCs w:val="28"/>
            <w:lang w:eastAsia="ru-RU"/>
          </w:rPr>
          <w:t>абзацем  вторым  пункта  1  статьи 78.1</w:t>
        </w:r>
      </w:hyperlink>
      <w:r w:rsidRPr="00471D24">
        <w:rPr>
          <w:rFonts w:eastAsiaTheme="minorEastAsia"/>
          <w:bCs/>
          <w:color w:val="auto"/>
          <w:szCs w:val="28"/>
          <w:lang w:eastAsia="ru-RU"/>
        </w:rPr>
        <w:t xml:space="preserve">  Бюджетного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</w:t>
      </w:r>
      <w:r w:rsidRPr="00471D24">
        <w:rPr>
          <w:rFonts w:eastAsiaTheme="minorEastAsia"/>
          <w:bCs/>
          <w:color w:val="auto"/>
          <w:szCs w:val="28"/>
          <w:lang w:eastAsia="ru-RU"/>
        </w:rPr>
        <w:t>кодекса Российской Федерации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в лице руководителя 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действующего на основании Положения о Государственной ветеринарной службе  Забайкальского края, утвержденного постановлением Правительства Забайкальского края от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br/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12 июля 2019 года № 290, с одной стороны, и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>_______________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(далее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</w:t>
      </w:r>
      <w:r w:rsidR="003C5273">
        <w:rPr>
          <w:szCs w:val="28"/>
        </w:rPr>
        <w:t>–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t xml:space="preserve"> 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Учреждение) в лице </w:t>
      </w:r>
      <w:r>
        <w:rPr>
          <w:rFonts w:eastAsiaTheme="majorEastAsia"/>
          <w:bCs/>
          <w:color w:val="auto"/>
          <w:szCs w:val="28"/>
          <w:lang w:eastAsia="ar-SA"/>
        </w:rPr>
        <w:t>____________________________________________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, действующего на основании Устава и прав по должности, с другой стороны, далее </w:t>
      </w:r>
      <w:r w:rsidR="003C5273">
        <w:rPr>
          <w:rFonts w:eastAsiaTheme="majorEastAsia"/>
          <w:bCs/>
          <w:color w:val="auto"/>
          <w:szCs w:val="28"/>
          <w:lang w:val="ru-RU" w:eastAsia="ar-SA"/>
        </w:rPr>
        <w:br/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именуемые </w:t>
      </w:r>
      <w:r w:rsidR="003C5273">
        <w:rPr>
          <w:szCs w:val="28"/>
        </w:rPr>
        <w:t>–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Стороны, в соответствии с Бюджетным кодексом РФ, </w:t>
      </w:r>
      <w:r w:rsidRPr="00471D24">
        <w:rPr>
          <w:rFonts w:eastAsiaTheme="minorHAnsi"/>
          <w:bCs/>
          <w:color w:val="auto"/>
          <w:szCs w:val="28"/>
        </w:rPr>
        <w:t xml:space="preserve">Порядком предоставления из бюджета Забайкальского края субсидий на иные цели, </w:t>
      </w:r>
      <w:r w:rsidR="003C5273" w:rsidRPr="003C5273">
        <w:rPr>
          <w:color w:val="auto"/>
          <w:szCs w:val="24"/>
        </w:rPr>
        <w:t>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3C5273">
        <w:rPr>
          <w:color w:val="auto"/>
          <w:szCs w:val="24"/>
          <w:lang w:val="ru-RU"/>
        </w:rPr>
        <w:t>,</w:t>
      </w:r>
      <w:r w:rsidRPr="00471D24">
        <w:rPr>
          <w:rFonts w:eastAsiaTheme="minorHAnsi"/>
          <w:bCs/>
          <w:color w:val="auto"/>
          <w:szCs w:val="28"/>
        </w:rPr>
        <w:t xml:space="preserve"> утвержденным приказом Государственной ветеринарной службы Забайкальского края  от </w:t>
      </w:r>
      <w:r w:rsidR="003C5273">
        <w:rPr>
          <w:rFonts w:eastAsiaTheme="minorHAnsi"/>
          <w:bCs/>
          <w:color w:val="auto"/>
          <w:szCs w:val="28"/>
        </w:rPr>
        <w:t>___________</w:t>
      </w:r>
      <w:r w:rsidRPr="00471D24">
        <w:rPr>
          <w:rFonts w:eastAsiaTheme="minorHAnsi"/>
          <w:bCs/>
          <w:color w:val="auto"/>
          <w:szCs w:val="28"/>
        </w:rPr>
        <w:t xml:space="preserve"> года № </w:t>
      </w:r>
      <w:r w:rsidR="003C5273">
        <w:rPr>
          <w:rFonts w:eastAsiaTheme="minorHAnsi"/>
          <w:bCs/>
          <w:color w:val="auto"/>
          <w:szCs w:val="28"/>
        </w:rPr>
        <w:t>_____</w:t>
      </w:r>
      <w:r w:rsidRPr="00471D24">
        <w:rPr>
          <w:rFonts w:eastAsiaTheme="minorHAnsi"/>
          <w:bCs/>
          <w:color w:val="auto"/>
          <w:szCs w:val="28"/>
        </w:rPr>
        <w:t>,</w:t>
      </w:r>
      <w:r w:rsidRPr="00471D24">
        <w:rPr>
          <w:rFonts w:eastAsiaTheme="majorEastAsia"/>
          <w:bCs/>
          <w:color w:val="auto"/>
          <w:szCs w:val="28"/>
          <w:lang w:eastAsia="ar-SA"/>
        </w:rPr>
        <w:t xml:space="preserve"> заключили настоящее Соглашение о нижеследующем:</w:t>
      </w:r>
    </w:p>
    <w:p w:rsidR="003C5273" w:rsidRPr="00BD3F3C" w:rsidRDefault="003C5273" w:rsidP="003C5273">
      <w:pPr>
        <w:pStyle w:val="a3"/>
        <w:spacing w:line="240" w:lineRule="auto"/>
        <w:ind w:right="-2" w:firstLine="709"/>
        <w:rPr>
          <w:color w:val="auto"/>
          <w:szCs w:val="28"/>
          <w:lang w:val="ru-RU"/>
        </w:rPr>
      </w:pPr>
    </w:p>
    <w:p w:rsidR="00471D24" w:rsidRPr="00471D24" w:rsidRDefault="00471D24" w:rsidP="00471D24">
      <w:pPr>
        <w:numPr>
          <w:ilvl w:val="0"/>
          <w:numId w:val="12"/>
        </w:numPr>
        <w:tabs>
          <w:tab w:val="left" w:pos="2977"/>
        </w:tabs>
        <w:suppressAutoHyphens/>
        <w:contextualSpacing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t>Предмет соглашения.</w:t>
      </w:r>
    </w:p>
    <w:p w:rsidR="00471D24" w:rsidRDefault="00471D24" w:rsidP="00471D24">
      <w:pPr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1.1. Предметом настоящего Соглашения является предоставлени</w:t>
      </w:r>
      <w:r w:rsidR="00BD3F3C">
        <w:rPr>
          <w:color w:val="auto"/>
          <w:szCs w:val="28"/>
          <w:lang w:eastAsia="ar-SA"/>
        </w:rPr>
        <w:t>е</w:t>
      </w:r>
      <w:r w:rsidRPr="00471D24">
        <w:rPr>
          <w:color w:val="auto"/>
          <w:szCs w:val="28"/>
          <w:lang w:eastAsia="ar-SA"/>
        </w:rPr>
        <w:t xml:space="preserve"> Учредителем Учреждению субсидий на иные цели, не связанные с возмещением нормативных </w:t>
      </w:r>
      <w:proofErr w:type="gramStart"/>
      <w:r w:rsidRPr="00471D24">
        <w:rPr>
          <w:color w:val="auto"/>
          <w:szCs w:val="28"/>
          <w:lang w:eastAsia="ar-SA"/>
        </w:rPr>
        <w:t>затрат  на</w:t>
      </w:r>
      <w:proofErr w:type="gramEnd"/>
      <w:r w:rsidRPr="00471D24">
        <w:rPr>
          <w:color w:val="auto"/>
          <w:szCs w:val="28"/>
          <w:lang w:eastAsia="ar-SA"/>
        </w:rPr>
        <w:t xml:space="preserve"> оказание им  в соответствии с государственным заданием государственных услуг (выполнение работ), а именно, </w:t>
      </w:r>
      <w:r w:rsidRPr="00471D24">
        <w:rPr>
          <w:color w:val="auto"/>
          <w:spacing w:val="2"/>
          <w:szCs w:val="24"/>
          <w:lang w:eastAsia="ar-SA"/>
        </w:rPr>
        <w:t xml:space="preserve">на </w:t>
      </w:r>
      <w:r>
        <w:rPr>
          <w:color w:val="auto"/>
          <w:szCs w:val="28"/>
          <w:lang w:eastAsia="ar-SA"/>
        </w:rPr>
        <w:t>________________________________________________________</w:t>
      </w:r>
    </w:p>
    <w:p w:rsidR="00471D24" w:rsidRPr="00471D24" w:rsidRDefault="00471D24" w:rsidP="00BD3F3C">
      <w:pPr>
        <w:jc w:val="both"/>
        <w:rPr>
          <w:color w:val="auto"/>
          <w:szCs w:val="28"/>
          <w:lang w:eastAsia="ru-RU" w:bidi="ne-NP"/>
        </w:rPr>
      </w:pPr>
      <w:r>
        <w:rPr>
          <w:color w:val="auto"/>
          <w:szCs w:val="24"/>
          <w:lang w:eastAsia="ar-SA"/>
        </w:rPr>
        <w:t>____________________________________________________________</w:t>
      </w:r>
      <w:r w:rsidR="00BD3F3C">
        <w:rPr>
          <w:color w:val="auto"/>
          <w:szCs w:val="24"/>
          <w:lang w:eastAsia="ar-SA"/>
        </w:rPr>
        <w:t>_____</w:t>
      </w:r>
      <w:r>
        <w:rPr>
          <w:color w:val="auto"/>
          <w:szCs w:val="24"/>
          <w:lang w:eastAsia="ar-SA"/>
        </w:rPr>
        <w:t>_</w:t>
      </w:r>
      <w:r w:rsidRPr="00471D24">
        <w:rPr>
          <w:color w:val="auto"/>
          <w:szCs w:val="24"/>
          <w:lang w:eastAsia="ar-SA"/>
        </w:rPr>
        <w:t>.</w:t>
      </w:r>
    </w:p>
    <w:p w:rsidR="00471D24" w:rsidRPr="00471D24" w:rsidRDefault="00BD3F3C" w:rsidP="00471D24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auto"/>
          <w:szCs w:val="28"/>
          <w:lang w:eastAsia="ru-RU"/>
        </w:rPr>
      </w:pPr>
      <w:r>
        <w:rPr>
          <w:rFonts w:eastAsiaTheme="minorEastAsia"/>
          <w:b/>
          <w:color w:val="auto"/>
          <w:szCs w:val="28"/>
          <w:lang w:eastAsia="ru-RU"/>
        </w:rPr>
        <w:t xml:space="preserve">   </w:t>
      </w:r>
      <w:r w:rsidR="00471D24" w:rsidRPr="00471D24">
        <w:rPr>
          <w:rFonts w:eastAsiaTheme="minorEastAsia"/>
          <w:b/>
          <w:color w:val="auto"/>
          <w:szCs w:val="28"/>
          <w:lang w:eastAsia="ru-RU"/>
        </w:rPr>
        <w:t>2.</w:t>
      </w:r>
      <w:r>
        <w:rPr>
          <w:rFonts w:eastAsiaTheme="minorEastAsia"/>
          <w:b/>
          <w:color w:val="auto"/>
          <w:szCs w:val="28"/>
          <w:lang w:eastAsia="ru-RU"/>
        </w:rPr>
        <w:t xml:space="preserve"> </w:t>
      </w:r>
      <w:r w:rsidR="00471D24" w:rsidRPr="00471D24">
        <w:rPr>
          <w:rFonts w:eastAsiaTheme="minorEastAsia"/>
          <w:b/>
          <w:color w:val="auto"/>
          <w:szCs w:val="28"/>
          <w:lang w:eastAsia="ru-RU"/>
        </w:rPr>
        <w:t>Условия и финансовое обеспечение предоставления субсидии</w:t>
      </w:r>
      <w:bookmarkStart w:id="29" w:name="sub_90"/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eastAsiaTheme="minorEastAsia" w:hAnsi="Courier New" w:cs="Courier New"/>
          <w:color w:val="auto"/>
          <w:szCs w:val="28"/>
          <w:lang w:eastAsia="ru-RU"/>
        </w:rPr>
      </w:pPr>
      <w:r w:rsidRPr="00471D24">
        <w:rPr>
          <w:rFonts w:eastAsiaTheme="minorEastAsia"/>
          <w:color w:val="auto"/>
          <w:szCs w:val="28"/>
          <w:lang w:eastAsia="ru-RU"/>
        </w:rPr>
        <w:t>2.1. Субсидия предоставляется Учреждению для достижения целей,</w:t>
      </w:r>
      <w:bookmarkEnd w:id="29"/>
      <w:r w:rsidRPr="00471D24">
        <w:rPr>
          <w:rFonts w:eastAsiaTheme="minorEastAsia"/>
          <w:color w:val="auto"/>
          <w:szCs w:val="28"/>
          <w:lang w:eastAsia="ru-RU"/>
        </w:rPr>
        <w:t xml:space="preserve"> указанных в </w:t>
      </w:r>
      <w:hyperlink w:anchor="sub_88" w:history="1">
        <w:r w:rsidRPr="00BD3F3C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BD3F3C">
        <w:rPr>
          <w:rFonts w:eastAsiaTheme="minorEastAsia"/>
          <w:color w:val="auto"/>
          <w:szCs w:val="28"/>
          <w:lang w:eastAsia="ru-RU"/>
        </w:rPr>
        <w:t xml:space="preserve"> </w:t>
      </w:r>
      <w:r w:rsidRPr="00471D24">
        <w:rPr>
          <w:rFonts w:eastAsiaTheme="minorEastAsia"/>
          <w:color w:val="auto"/>
          <w:szCs w:val="28"/>
          <w:lang w:eastAsia="ru-RU"/>
        </w:rPr>
        <w:t>настоящего Соглашения.</w:t>
      </w:r>
    </w:p>
    <w:p w:rsid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30" w:name="sub_93"/>
      <w:r w:rsidRPr="00471D24">
        <w:rPr>
          <w:rFonts w:eastAsiaTheme="minorEastAsia"/>
          <w:color w:val="auto"/>
          <w:szCs w:val="28"/>
          <w:lang w:eastAsia="ru-RU"/>
        </w:rPr>
        <w:t xml:space="preserve">2.2. Субсидия предоставляется Учреждению в размере </w:t>
      </w:r>
      <w:bookmarkEnd w:id="30"/>
      <w:r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 xml:space="preserve">___________________________________________ </w:t>
      </w:r>
      <w:r w:rsidRPr="00471D24">
        <w:rPr>
          <w:rFonts w:eastAsiaTheme="minorEastAsia"/>
          <w:color w:val="auto"/>
          <w:szCs w:val="28"/>
          <w:lang w:eastAsia="ru-RU"/>
        </w:rPr>
        <w:t xml:space="preserve">рублей </w:t>
      </w:r>
      <w:r w:rsidR="00BD3F3C">
        <w:rPr>
          <w:rFonts w:eastAsiaTheme="minorEastAsia"/>
          <w:color w:val="auto"/>
          <w:szCs w:val="28"/>
          <w:lang w:eastAsia="ru-RU"/>
        </w:rPr>
        <w:t>_____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копеек.</w:t>
      </w:r>
    </w:p>
    <w:p w:rsidR="00BD3F3C" w:rsidRPr="00BD3F3C" w:rsidRDefault="00BD3F3C" w:rsidP="00BD3F3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auto"/>
          <w:sz w:val="20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                              </w:t>
      </w:r>
      <w:r w:rsidRPr="00BD3F3C">
        <w:rPr>
          <w:rFonts w:eastAsiaTheme="minorEastAsia"/>
          <w:color w:val="auto"/>
          <w:sz w:val="20"/>
          <w:lang w:eastAsia="ru-RU"/>
        </w:rPr>
        <w:t>(сумма прописью)</w:t>
      </w:r>
    </w:p>
    <w:p w:rsidR="00BD3F3C" w:rsidRDefault="0072264C" w:rsidP="0072264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31" w:name="sub_91"/>
      <w:r>
        <w:rPr>
          <w:rFonts w:eastAsiaTheme="minorEastAsia"/>
          <w:color w:val="auto"/>
          <w:szCs w:val="28"/>
          <w:lang w:eastAsia="ru-RU"/>
        </w:rPr>
        <w:t>в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пределах лимитов бюджетных обязательств, доведенных</w:t>
      </w:r>
      <w:bookmarkEnd w:id="31"/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Учредителю </w:t>
      </w:r>
      <w:r w:rsidR="00471D24" w:rsidRPr="00471D24">
        <w:rPr>
          <w:color w:val="auto"/>
          <w:szCs w:val="28"/>
          <w:lang w:eastAsia="ar-SA"/>
        </w:rPr>
        <w:t>как получателю средств бюджета Забайкальского края, по кодам классификации расходов бюджета Забайкальского края: код главного распорядителя средств</w:t>
      </w:r>
      <w:r w:rsidR="00471D24">
        <w:rPr>
          <w:color w:val="auto"/>
          <w:szCs w:val="28"/>
          <w:lang w:eastAsia="ar-SA"/>
        </w:rPr>
        <w:t xml:space="preserve"> бюджета Забайкальского края ____</w:t>
      </w:r>
      <w:r w:rsidR="00BD3F3C">
        <w:rPr>
          <w:color w:val="auto"/>
          <w:szCs w:val="28"/>
          <w:lang w:eastAsia="ar-SA"/>
        </w:rPr>
        <w:t>__</w:t>
      </w:r>
      <w:r w:rsidR="00471D24" w:rsidRPr="00471D24">
        <w:rPr>
          <w:color w:val="auto"/>
          <w:szCs w:val="28"/>
          <w:lang w:eastAsia="ar-SA"/>
        </w:rPr>
        <w:t xml:space="preserve">, раздел </w:t>
      </w:r>
      <w:r w:rsidR="00471D24">
        <w:rPr>
          <w:color w:val="auto"/>
          <w:szCs w:val="28"/>
          <w:lang w:eastAsia="ar-SA"/>
        </w:rPr>
        <w:t>_</w:t>
      </w:r>
      <w:r w:rsidR="00BD3F3C">
        <w:rPr>
          <w:color w:val="auto"/>
          <w:szCs w:val="28"/>
          <w:lang w:eastAsia="ar-SA"/>
        </w:rPr>
        <w:t>___</w:t>
      </w:r>
      <w:r w:rsidR="00471D24">
        <w:rPr>
          <w:color w:val="auto"/>
          <w:szCs w:val="28"/>
          <w:lang w:eastAsia="ar-SA"/>
        </w:rPr>
        <w:t>_</w:t>
      </w:r>
      <w:r w:rsidR="00471D24" w:rsidRPr="00471D24">
        <w:rPr>
          <w:color w:val="auto"/>
          <w:szCs w:val="28"/>
          <w:lang w:eastAsia="ar-SA"/>
        </w:rPr>
        <w:t xml:space="preserve"> подраздел </w:t>
      </w:r>
      <w:r w:rsidR="00471D24">
        <w:rPr>
          <w:color w:val="auto"/>
          <w:szCs w:val="28"/>
          <w:lang w:eastAsia="ar-SA"/>
        </w:rPr>
        <w:t>_</w:t>
      </w:r>
      <w:r w:rsidR="00BD3F3C">
        <w:rPr>
          <w:color w:val="auto"/>
          <w:szCs w:val="28"/>
          <w:lang w:eastAsia="ar-SA"/>
        </w:rPr>
        <w:t>__</w:t>
      </w:r>
      <w:r w:rsidR="00471D24">
        <w:rPr>
          <w:color w:val="auto"/>
          <w:szCs w:val="28"/>
          <w:lang w:eastAsia="ar-SA"/>
        </w:rPr>
        <w:t>__</w:t>
      </w:r>
      <w:r w:rsidR="00471D24" w:rsidRPr="00471D24">
        <w:rPr>
          <w:color w:val="auto"/>
          <w:szCs w:val="28"/>
          <w:lang w:eastAsia="ar-SA"/>
        </w:rPr>
        <w:t xml:space="preserve">, целевая статья </w:t>
      </w:r>
      <w:r w:rsidR="00471D24">
        <w:rPr>
          <w:color w:val="auto"/>
          <w:szCs w:val="28"/>
          <w:lang w:eastAsia="ar-SA"/>
        </w:rPr>
        <w:t>_________,</w:t>
      </w:r>
      <w:r w:rsidR="00471D24" w:rsidRPr="00471D24">
        <w:rPr>
          <w:color w:val="auto"/>
          <w:szCs w:val="28"/>
          <w:lang w:eastAsia="ar-SA"/>
        </w:rPr>
        <w:t xml:space="preserve"> вид расходов </w:t>
      </w:r>
      <w:r w:rsidR="00471D24">
        <w:rPr>
          <w:color w:val="auto"/>
          <w:szCs w:val="28"/>
          <w:lang w:eastAsia="ar-SA"/>
        </w:rPr>
        <w:t>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, по коду дополнительной классификации </w:t>
      </w:r>
      <w:r w:rsidR="00471D24">
        <w:rPr>
          <w:rFonts w:eastAsiaTheme="minorEastAsia"/>
          <w:color w:val="auto"/>
          <w:szCs w:val="28"/>
          <w:lang w:eastAsia="ru-RU"/>
        </w:rPr>
        <w:t>_______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>, в 20</w:t>
      </w:r>
      <w:r w:rsidR="00471D24">
        <w:rPr>
          <w:rFonts w:eastAsiaTheme="minorEastAsia"/>
          <w:color w:val="auto"/>
          <w:szCs w:val="28"/>
          <w:lang w:eastAsia="ru-RU"/>
        </w:rPr>
        <w:t>_____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году в сумме</w:t>
      </w:r>
      <w:r w:rsidR="00471D24">
        <w:rPr>
          <w:rFonts w:eastAsiaTheme="minorEastAsia"/>
          <w:color w:val="auto"/>
          <w:szCs w:val="28"/>
          <w:lang w:eastAsia="ru-RU"/>
        </w:rPr>
        <w:t>__</w:t>
      </w:r>
      <w:r w:rsidR="00BD3F3C">
        <w:rPr>
          <w:rFonts w:eastAsiaTheme="minorEastAsia"/>
          <w:color w:val="auto"/>
          <w:szCs w:val="28"/>
          <w:lang w:eastAsia="ru-RU"/>
        </w:rPr>
        <w:t xml:space="preserve">_________________________________________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рублей </w:t>
      </w:r>
      <w:r w:rsidR="00471D24"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 xml:space="preserve"> копеек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</w:p>
    <w:p w:rsidR="00BD3F3C" w:rsidRPr="00BD3F3C" w:rsidRDefault="00BD3F3C" w:rsidP="00BD3F3C">
      <w:pPr>
        <w:widowControl w:val="0"/>
        <w:autoSpaceDE w:val="0"/>
        <w:autoSpaceDN w:val="0"/>
        <w:adjustRightInd w:val="0"/>
        <w:ind w:firstLine="709"/>
        <w:rPr>
          <w:rFonts w:eastAsiaTheme="minorEastAsia"/>
          <w:color w:val="auto"/>
          <w:sz w:val="20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 xml:space="preserve">                              </w:t>
      </w:r>
      <w:r w:rsidRPr="00BD3F3C">
        <w:rPr>
          <w:rFonts w:eastAsiaTheme="minorEastAsia"/>
          <w:color w:val="auto"/>
          <w:sz w:val="20"/>
          <w:lang w:eastAsia="ru-RU"/>
        </w:rPr>
        <w:t>(сумма прописью)</w:t>
      </w:r>
    </w:p>
    <w:p w:rsidR="00471D24" w:rsidRPr="00471D24" w:rsidRDefault="00471D24" w:rsidP="00BD3F3C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71D24">
        <w:rPr>
          <w:rFonts w:eastAsiaTheme="minorEastAsia"/>
          <w:color w:val="auto"/>
          <w:szCs w:val="28"/>
          <w:lang w:eastAsia="ru-RU"/>
        </w:rPr>
        <w:t xml:space="preserve">коду </w:t>
      </w:r>
      <w:r>
        <w:rPr>
          <w:rFonts w:eastAsiaTheme="minorEastAsia"/>
          <w:color w:val="auto"/>
          <w:szCs w:val="28"/>
          <w:lang w:eastAsia="ru-RU"/>
        </w:rPr>
        <w:t>_____</w:t>
      </w:r>
      <w:r w:rsidR="00BD3F3C">
        <w:rPr>
          <w:rFonts w:eastAsiaTheme="minorEastAsia"/>
          <w:color w:val="auto"/>
          <w:szCs w:val="28"/>
          <w:lang w:eastAsia="ru-RU"/>
        </w:rPr>
        <w:t>_</w:t>
      </w:r>
      <w:proofErr w:type="gramStart"/>
      <w:r w:rsidR="00BD3F3C">
        <w:rPr>
          <w:rFonts w:eastAsiaTheme="minorEastAsia"/>
          <w:color w:val="auto"/>
          <w:szCs w:val="28"/>
          <w:lang w:eastAsia="ru-RU"/>
        </w:rPr>
        <w:t>_ .</w:t>
      </w:r>
      <w:proofErr w:type="gramEnd"/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32" w:name="sub_94"/>
      <w:r w:rsidRPr="00471D24">
        <w:rPr>
          <w:rFonts w:eastAsiaTheme="minorEastAsia"/>
          <w:color w:val="auto"/>
          <w:szCs w:val="28"/>
          <w:lang w:eastAsia="ru-RU"/>
        </w:rPr>
        <w:t>2.3. Размер Субсидии рассчитывается  в  соответствии  с  Порядком</w:t>
      </w:r>
      <w:bookmarkEnd w:id="32"/>
      <w:r w:rsidRPr="00471D24">
        <w:rPr>
          <w:rFonts w:eastAsiaTheme="minorEastAsia"/>
          <w:color w:val="auto"/>
          <w:szCs w:val="28"/>
          <w:lang w:eastAsia="ru-RU"/>
        </w:rPr>
        <w:t xml:space="preserve"> предоставления субсидии.</w:t>
      </w:r>
    </w:p>
    <w:p w:rsidR="00471D24" w:rsidRPr="00471D24" w:rsidRDefault="00471D24" w:rsidP="00471D24">
      <w:pPr>
        <w:suppressAutoHyphens/>
        <w:ind w:firstLine="709"/>
        <w:jc w:val="center"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t>3. Порядок перечисления Субсидий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3.1.</w:t>
      </w:r>
      <w:r w:rsidR="00BD3F3C">
        <w:rPr>
          <w:color w:val="auto"/>
          <w:szCs w:val="28"/>
          <w:lang w:eastAsia="ar-SA"/>
        </w:rPr>
        <w:t xml:space="preserve"> </w:t>
      </w:r>
      <w:r w:rsidRPr="00471D24">
        <w:rPr>
          <w:color w:val="auto"/>
          <w:szCs w:val="28"/>
          <w:lang w:eastAsia="ar-SA"/>
        </w:rPr>
        <w:t>Перечисление Субсидии осуществляется в установленном порядке на лицевой счет, открытый Учреждению в Управлении Федерального казначейства по Забайкальскому краю согласно графика перечисления Субсидий, являющегося неотъемлемой частью настоящего Соглашения.</w:t>
      </w:r>
    </w:p>
    <w:p w:rsidR="00471D24" w:rsidRPr="00471D24" w:rsidRDefault="00471D24" w:rsidP="00471D24">
      <w:pPr>
        <w:suppressAutoHyphens/>
        <w:ind w:firstLine="709"/>
        <w:jc w:val="center"/>
        <w:rPr>
          <w:b/>
          <w:color w:val="auto"/>
          <w:szCs w:val="28"/>
          <w:lang w:eastAsia="ar-SA"/>
        </w:rPr>
      </w:pPr>
      <w:r w:rsidRPr="00471D24">
        <w:rPr>
          <w:b/>
          <w:color w:val="auto"/>
          <w:szCs w:val="28"/>
          <w:lang w:eastAsia="ar-SA"/>
        </w:rPr>
        <w:t>4. Взаимодействие Сторон</w:t>
      </w:r>
    </w:p>
    <w:p w:rsidR="00471D24" w:rsidRPr="00471D24" w:rsidRDefault="00471D24" w:rsidP="00471D24">
      <w:pPr>
        <w:suppressAutoHyphens/>
        <w:ind w:firstLine="709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</w:t>
      </w:r>
      <w:r w:rsidRPr="00471D24">
        <w:rPr>
          <w:color w:val="auto"/>
          <w:szCs w:val="28"/>
          <w:lang w:eastAsia="ar-SA"/>
        </w:rPr>
        <w:tab/>
        <w:t>Учредитель обязуется:</w:t>
      </w:r>
    </w:p>
    <w:p w:rsidR="00471D24" w:rsidRPr="00471D24" w:rsidRDefault="00471D24" w:rsidP="00B36E0C">
      <w:pPr>
        <w:tabs>
          <w:tab w:val="left" w:pos="1418"/>
        </w:tabs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 xml:space="preserve">4.1.1.  </w:t>
      </w:r>
      <w:r w:rsidR="00BD3F3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>беспечить предоставление Субсидии на цель указанную в п</w:t>
      </w:r>
      <w:r w:rsidR="00BD3F3C">
        <w:rPr>
          <w:color w:val="auto"/>
          <w:szCs w:val="28"/>
          <w:lang w:eastAsia="ar-SA"/>
        </w:rPr>
        <w:t>ункте 1.1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4.1.2.</w:t>
      </w:r>
      <w:r w:rsidR="00BD3F3C">
        <w:rPr>
          <w:color w:val="auto"/>
          <w:szCs w:val="28"/>
          <w:lang w:eastAsia="ar-SA"/>
        </w:rPr>
        <w:t xml:space="preserve"> О</w:t>
      </w:r>
      <w:r w:rsidRPr="00471D24">
        <w:rPr>
          <w:color w:val="auto"/>
          <w:szCs w:val="28"/>
          <w:lang w:eastAsia="ar-SA"/>
        </w:rPr>
        <w:t>существлять проверку документов, направляемых Учреждением Учредителю в целях принятия последним решения о перечислении Субсидии на предмет соответствия указанных у них кассовых расходов цели предоставления субсидии в соответствии с заявкой Учреждения в пределах утвержденного данным Соглашением объема субсидий, в соответствие со сроками предоставления и целями использования, указанными в пункте 2.1.2 настоящего Соглашения, в течении 20 рабочих дней со дня посту</w:t>
      </w:r>
      <w:r w:rsidR="00BD3F3C">
        <w:rPr>
          <w:color w:val="auto"/>
          <w:szCs w:val="28"/>
          <w:lang w:eastAsia="ar-SA"/>
        </w:rPr>
        <w:t>пления документов от Учреждения.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>4.1.3</w:t>
      </w:r>
      <w:r w:rsidR="00BD3F3C">
        <w:rPr>
          <w:color w:val="auto"/>
          <w:szCs w:val="28"/>
          <w:lang w:eastAsia="ar-SA"/>
        </w:rPr>
        <w:t>.</w:t>
      </w:r>
      <w:r w:rsidRPr="00471D24">
        <w:rPr>
          <w:color w:val="auto"/>
          <w:szCs w:val="28"/>
          <w:lang w:eastAsia="ar-SA"/>
        </w:rPr>
        <w:t xml:space="preserve"> </w:t>
      </w:r>
      <w:r w:rsidR="00B36E0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>беспечить перечисление Субсидий на счет Учреждения, указанный в разделе 8 настоящего Соглашения, согласно графика перечисления Субсидий в соответствии с приложением № 1 к настоящему Соглашению, являющемуся неотъемлем</w:t>
      </w:r>
      <w:r w:rsidR="00BD3F3C">
        <w:rPr>
          <w:color w:val="auto"/>
          <w:szCs w:val="28"/>
          <w:lang w:eastAsia="ar-SA"/>
        </w:rPr>
        <w:t>ой частью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 xml:space="preserve">4.1.4. </w:t>
      </w:r>
      <w:r w:rsidR="00BD3F3C">
        <w:rPr>
          <w:color w:val="auto"/>
          <w:szCs w:val="28"/>
          <w:lang w:eastAsia="ar-SA"/>
        </w:rPr>
        <w:t>У</w:t>
      </w:r>
      <w:r w:rsidRPr="00471D24">
        <w:rPr>
          <w:color w:val="auto"/>
          <w:szCs w:val="28"/>
          <w:lang w:eastAsia="ar-SA"/>
        </w:rPr>
        <w:t>тверждать Сведения об операциях с целевыми субсидиями на 2022 год по форме Сведений об операциях целевыми субсидиями на 2022 год, Сведений с учетом внесенных изменений не позднее 3 рабочих дней со дня получения указанных документов от Учреждения в соответствии с пунктом 4.3.1. настоящего Соглашения.</w:t>
      </w:r>
    </w:p>
    <w:p w:rsidR="00471D24" w:rsidRPr="00471D24" w:rsidRDefault="00471D24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 w:rsidRPr="00471D24">
        <w:rPr>
          <w:color w:val="auto"/>
          <w:szCs w:val="28"/>
          <w:lang w:eastAsia="ar-SA"/>
        </w:rPr>
        <w:t xml:space="preserve">4.1.5. </w:t>
      </w:r>
      <w:r w:rsidR="00BD3F3C">
        <w:rPr>
          <w:color w:val="auto"/>
          <w:szCs w:val="28"/>
          <w:lang w:eastAsia="ar-SA"/>
        </w:rPr>
        <w:t>О</w:t>
      </w:r>
      <w:r w:rsidRPr="00471D24">
        <w:rPr>
          <w:color w:val="auto"/>
          <w:szCs w:val="28"/>
          <w:lang w:eastAsia="ar-SA"/>
        </w:rPr>
        <w:t>существлять контроль за Соблюдением Учреждением целе</w:t>
      </w:r>
      <w:r w:rsidR="00BD3F3C">
        <w:rPr>
          <w:color w:val="auto"/>
          <w:szCs w:val="28"/>
          <w:lang w:eastAsia="ar-SA"/>
        </w:rPr>
        <w:t>й</w:t>
      </w:r>
      <w:r w:rsidRPr="00471D24">
        <w:rPr>
          <w:color w:val="auto"/>
          <w:szCs w:val="28"/>
          <w:lang w:eastAsia="ar-SA"/>
        </w:rPr>
        <w:t xml:space="preserve"> и условий предоставления субсидий, а также оценку достижений значения результатов предоставления Субсидий, установленных Порядком предоставления субсидий, и настоящим Соглашением, в том числе путем осуществления следующих мероприятий</w:t>
      </w:r>
      <w:r w:rsidR="00BD3F3C">
        <w:rPr>
          <w:color w:val="auto"/>
          <w:szCs w:val="28"/>
          <w:lang w:eastAsia="ar-SA"/>
        </w:rPr>
        <w:t>:</w:t>
      </w:r>
      <w:r w:rsidRPr="00471D24">
        <w:rPr>
          <w:color w:val="auto"/>
          <w:szCs w:val="28"/>
          <w:lang w:eastAsia="ar-SA"/>
        </w:rPr>
        <w:t xml:space="preserve"> 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1)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роведение плановых и внеплановых проверок: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а)</w:t>
      </w:r>
      <w:r w:rsidR="00471D24" w:rsidRPr="00471D24">
        <w:rPr>
          <w:color w:val="auto"/>
          <w:szCs w:val="28"/>
          <w:lang w:eastAsia="ar-SA"/>
        </w:rPr>
        <w:t xml:space="preserve"> по месту нахождения Учредителя на основании документов, представленных по его запросу Учреждением в соответствии с пунктом 4.3.4 настоящего Соглашения</w:t>
      </w:r>
      <w:r>
        <w:rPr>
          <w:color w:val="auto"/>
          <w:szCs w:val="28"/>
          <w:lang w:eastAsia="ar-SA"/>
        </w:rPr>
        <w:t>;</w:t>
      </w:r>
    </w:p>
    <w:p w:rsidR="00471D24" w:rsidRPr="00471D24" w:rsidRDefault="00C653DF" w:rsidP="00471D24">
      <w:pPr>
        <w:suppressAutoHyphens/>
        <w:ind w:firstLine="709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б)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о месту нахождения Учреждения по документальному и фактическому изучению операций с использованием средств Субс</w:t>
      </w:r>
      <w:r>
        <w:rPr>
          <w:color w:val="auto"/>
          <w:szCs w:val="28"/>
          <w:lang w:eastAsia="ar-SA"/>
        </w:rPr>
        <w:t>идии, произведенных Учреждением;</w:t>
      </w:r>
    </w:p>
    <w:p w:rsidR="00471D24" w:rsidRDefault="00C653DF" w:rsidP="00471D24">
      <w:pPr>
        <w:suppressAutoHyphens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color w:val="auto"/>
          <w:szCs w:val="28"/>
          <w:lang w:eastAsia="ar-SA"/>
        </w:rPr>
        <w:t>2)</w:t>
      </w:r>
      <w:r w:rsidR="00471D24" w:rsidRPr="00471D24">
        <w:rPr>
          <w:color w:val="auto"/>
          <w:szCs w:val="28"/>
          <w:lang w:eastAsia="ar-SA"/>
        </w:rPr>
        <w:t xml:space="preserve"> 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приостановление предоставления Субсидии в случае установления по итогам проверки, указанной в </w:t>
      </w:r>
      <w:hyperlink w:anchor="sub_302" w:history="1">
        <w:r>
          <w:t xml:space="preserve">подпункте 1 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</w:t>
        </w:r>
        <w:r>
          <w:rPr>
            <w:rFonts w:eastAsiaTheme="minorEastAsia"/>
            <w:color w:val="auto"/>
            <w:szCs w:val="28"/>
            <w:lang w:eastAsia="ru-RU"/>
          </w:rPr>
          <w:t>а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 xml:space="preserve"> 4.1.5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факта нарушений цел</w:t>
      </w:r>
      <w:r>
        <w:rPr>
          <w:rFonts w:eastAsiaTheme="minorEastAsia"/>
          <w:color w:val="auto"/>
          <w:szCs w:val="28"/>
          <w:lang w:eastAsia="ru-RU"/>
        </w:rPr>
        <w:t>ей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и условий, определенных Порядком предоставления субсидии и настоящим Соглашением (получения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5 рабочих дней после принятия решения о приостановлении;</w:t>
      </w:r>
    </w:p>
    <w:p w:rsidR="00471D24" w:rsidRPr="00471D24" w:rsidRDefault="00C653DF" w:rsidP="00C653DF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C653DF">
        <w:rPr>
          <w:rFonts w:eastAsiaTheme="minorEastAsia"/>
          <w:color w:val="auto"/>
          <w:szCs w:val="28"/>
          <w:lang w:eastAsia="ru-RU"/>
        </w:rPr>
        <w:t>3)</w:t>
      </w:r>
      <w:r w:rsidR="00471D24" w:rsidRPr="00471D24">
        <w:rPr>
          <w:rFonts w:ascii="Arial" w:eastAsiaTheme="minorEastAsia" w:hAnsi="Arial" w:cs="Arial"/>
          <w:color w:val="auto"/>
          <w:sz w:val="24"/>
          <w:szCs w:val="24"/>
          <w:lang w:eastAsia="ru-RU"/>
        </w:rPr>
        <w:t xml:space="preserve"> </w:t>
      </w:r>
      <w:r w:rsidR="00471D24" w:rsidRPr="00471D24">
        <w:rPr>
          <w:rFonts w:eastAsiaTheme="minorEastAsia"/>
          <w:color w:val="auto"/>
          <w:szCs w:val="24"/>
          <w:lang w:eastAsia="ru-RU"/>
        </w:rPr>
        <w:t xml:space="preserve">направление требования Учреждению о возврате Учредителю в бюджет Забайкальского края Субсидии или ее части, в том числе в случае неустранения нарушений, указанных в </w:t>
      </w:r>
      <w:hyperlink w:anchor="sub_302" w:history="1">
        <w:r>
          <w:t xml:space="preserve">подпункте 2 </w:t>
        </w:r>
        <w:r w:rsidRPr="00471D24">
          <w:rPr>
            <w:rFonts w:eastAsiaTheme="minorEastAsia"/>
            <w:color w:val="auto"/>
            <w:szCs w:val="28"/>
            <w:lang w:eastAsia="ru-RU"/>
          </w:rPr>
          <w:t>пункт</w:t>
        </w:r>
        <w:r>
          <w:rPr>
            <w:rFonts w:eastAsiaTheme="minorEastAsia"/>
            <w:color w:val="auto"/>
            <w:szCs w:val="28"/>
            <w:lang w:eastAsia="ru-RU"/>
          </w:rPr>
          <w:t>а</w:t>
        </w:r>
        <w:r w:rsidRPr="00471D24">
          <w:rPr>
            <w:rFonts w:eastAsiaTheme="minorEastAsia"/>
            <w:color w:val="auto"/>
            <w:szCs w:val="28"/>
            <w:lang w:eastAsia="ru-RU"/>
          </w:rPr>
          <w:t xml:space="preserve"> 4.1.5</w:t>
        </w:r>
      </w:hyperlink>
      <w:r w:rsidR="00471D24"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 размере и сроки, ус</w:t>
      </w:r>
      <w:r>
        <w:rPr>
          <w:rFonts w:eastAsiaTheme="minorEastAsia"/>
          <w:color w:val="auto"/>
          <w:szCs w:val="24"/>
          <w:lang w:eastAsia="ru-RU"/>
        </w:rPr>
        <w:t>тановленные в данном требовании.</w:t>
      </w:r>
    </w:p>
    <w:p w:rsidR="00471D24" w:rsidRPr="00471D24" w:rsidRDefault="00471D24" w:rsidP="00471D24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471D24">
        <w:rPr>
          <w:color w:val="auto"/>
          <w:szCs w:val="28"/>
          <w:lang w:eastAsia="ar-SA"/>
        </w:rPr>
        <w:t xml:space="preserve">4.1.6. </w:t>
      </w:r>
      <w:r w:rsidR="00D754A8">
        <w:rPr>
          <w:rFonts w:eastAsiaTheme="minorEastAsia"/>
          <w:color w:val="auto"/>
          <w:szCs w:val="24"/>
          <w:lang w:eastAsia="ru-RU"/>
        </w:rPr>
        <w:t>Р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ассматривать предложения, документы и иную информацию, направленную Учреждением, в том числе в соответствии с </w:t>
      </w:r>
      <w:hyperlink w:anchor="sub_122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пунктами 4.4.1 - 4.4.2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 течение 5 рабочих дней со дня их получения и уведомлять Учреждение о приня</w:t>
      </w:r>
      <w:r w:rsidR="00D754A8">
        <w:rPr>
          <w:rFonts w:eastAsiaTheme="minorEastAsia"/>
          <w:color w:val="auto"/>
          <w:szCs w:val="24"/>
          <w:lang w:eastAsia="ru-RU"/>
        </w:rPr>
        <w:t>том решении (при необходимости).</w:t>
      </w:r>
    </w:p>
    <w:p w:rsidR="00471D24" w:rsidRPr="00471D24" w:rsidRDefault="00471D24" w:rsidP="00471D24">
      <w:pPr>
        <w:suppressAutoHyphens/>
        <w:ind w:firstLine="709"/>
        <w:jc w:val="both"/>
        <w:rPr>
          <w:rFonts w:eastAsiaTheme="minorEastAsia"/>
          <w:color w:val="auto"/>
          <w:szCs w:val="24"/>
          <w:lang w:eastAsia="ru-RU"/>
        </w:rPr>
      </w:pPr>
      <w:r w:rsidRPr="00471D24">
        <w:rPr>
          <w:rFonts w:eastAsiaTheme="minorEastAsia"/>
          <w:color w:val="auto"/>
          <w:szCs w:val="24"/>
          <w:lang w:eastAsia="ru-RU"/>
        </w:rPr>
        <w:t xml:space="preserve">4.1.7. </w:t>
      </w:r>
      <w:r w:rsidR="00D754A8">
        <w:rPr>
          <w:rFonts w:eastAsiaTheme="minorEastAsia"/>
          <w:color w:val="auto"/>
          <w:szCs w:val="24"/>
          <w:lang w:eastAsia="ru-RU"/>
        </w:rPr>
        <w:t>Н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аправлять разъяснения Учреждению по вопросам, связанным с исполнением настоящего Соглашения, не позднее 10 рабочих дней со дня получения обращения Учреждения в соответствии с </w:t>
      </w:r>
      <w:hyperlink w:anchor="sub_126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4.4.5</w:t>
        </w:r>
      </w:hyperlink>
      <w:r w:rsidR="00D754A8">
        <w:rPr>
          <w:rFonts w:eastAsiaTheme="minorEastAsia"/>
          <w:color w:val="auto"/>
          <w:szCs w:val="24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33" w:name="sub_112"/>
      <w:r w:rsidRPr="00471D24">
        <w:rPr>
          <w:rFonts w:eastAsiaTheme="minorEastAsia"/>
          <w:color w:val="auto"/>
          <w:szCs w:val="24"/>
          <w:lang w:eastAsia="ru-RU"/>
        </w:rPr>
        <w:t>4.2. Учредитель вправе: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34" w:name="sub_108"/>
      <w:bookmarkEnd w:id="33"/>
      <w:r w:rsidRPr="00471D24">
        <w:rPr>
          <w:rFonts w:eastAsiaTheme="minorEastAsia"/>
          <w:color w:val="auto"/>
          <w:szCs w:val="24"/>
          <w:lang w:eastAsia="ru-RU"/>
        </w:rPr>
        <w:t xml:space="preserve">4.2.1. </w:t>
      </w:r>
      <w:r w:rsidR="00D754A8">
        <w:rPr>
          <w:rFonts w:eastAsiaTheme="minorEastAsia"/>
          <w:color w:val="auto"/>
          <w:szCs w:val="24"/>
          <w:lang w:eastAsia="ru-RU"/>
        </w:rPr>
        <w:t>З</w:t>
      </w:r>
      <w:r w:rsidRPr="00471D24">
        <w:rPr>
          <w:rFonts w:eastAsiaTheme="minorEastAsia"/>
          <w:color w:val="auto"/>
          <w:szCs w:val="24"/>
          <w:lang w:eastAsia="ru-RU"/>
        </w:rPr>
        <w:t xml:space="preserve">апрашивать у Учреждения информацию и документы, необходимые для осуществления контроля за соблюдением Учреждением целей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sub_10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4.1.</w:t>
        </w:r>
      </w:hyperlink>
      <w:r w:rsidR="00D754A8">
        <w:rPr>
          <w:rFonts w:eastAsiaTheme="minorEastAsia"/>
          <w:color w:val="auto"/>
          <w:szCs w:val="24"/>
          <w:lang w:eastAsia="ru-RU"/>
        </w:rPr>
        <w:t>5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35" w:name="sub_109"/>
      <w:bookmarkEnd w:id="34"/>
      <w:r w:rsidRPr="00471D24">
        <w:rPr>
          <w:rFonts w:eastAsiaTheme="minorEastAsia"/>
          <w:color w:val="auto"/>
          <w:szCs w:val="24"/>
          <w:lang w:eastAsia="ru-RU"/>
        </w:rPr>
        <w:t xml:space="preserve">4.2.2. </w:t>
      </w:r>
      <w:r w:rsidR="00D754A8">
        <w:rPr>
          <w:rFonts w:eastAsiaTheme="minorEastAsia"/>
          <w:color w:val="auto"/>
          <w:szCs w:val="24"/>
          <w:lang w:eastAsia="ru-RU"/>
        </w:rPr>
        <w:t>П</w:t>
      </w:r>
      <w:r w:rsidRPr="00471D24">
        <w:rPr>
          <w:rFonts w:eastAsiaTheme="minorEastAsia"/>
          <w:color w:val="auto"/>
          <w:szCs w:val="24"/>
          <w:lang w:eastAsia="ru-RU"/>
        </w:rPr>
        <w:t xml:space="preserve">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sub_12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пунктом 4.4.2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sub_93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пункте 2.2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Соглашения, и при условии предоставления Учреждением информации, содержащей финансово-экономическ</w:t>
      </w:r>
      <w:r w:rsidR="00D754A8">
        <w:rPr>
          <w:rFonts w:eastAsiaTheme="minorEastAsia"/>
          <w:color w:val="auto"/>
          <w:szCs w:val="24"/>
          <w:lang w:eastAsia="ru-RU"/>
        </w:rPr>
        <w:t>ое обоснование данных изменений.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4"/>
          <w:lang w:eastAsia="ru-RU"/>
        </w:rPr>
      </w:pPr>
      <w:bookmarkStart w:id="36" w:name="sub_110"/>
      <w:bookmarkEnd w:id="35"/>
      <w:r w:rsidRPr="00471D24">
        <w:rPr>
          <w:rFonts w:eastAsiaTheme="minorEastAsia"/>
          <w:color w:val="auto"/>
          <w:szCs w:val="24"/>
          <w:lang w:eastAsia="ru-RU"/>
        </w:rPr>
        <w:t xml:space="preserve">4.2.3. </w:t>
      </w:r>
      <w:r w:rsidR="00D754A8">
        <w:rPr>
          <w:rFonts w:eastAsiaTheme="minorEastAsia"/>
          <w:color w:val="auto"/>
          <w:szCs w:val="24"/>
          <w:lang w:eastAsia="ru-RU"/>
        </w:rPr>
        <w:t>П</w:t>
      </w:r>
      <w:r w:rsidRPr="00471D24">
        <w:rPr>
          <w:rFonts w:eastAsiaTheme="minorEastAsia"/>
          <w:color w:val="auto"/>
          <w:szCs w:val="24"/>
          <w:lang w:eastAsia="ru-RU"/>
        </w:rPr>
        <w:t>ринимать в установленном бюджетным законодательством порядке решение о наличии или отсутствии потребности в направлении в 20</w:t>
      </w:r>
      <w:r>
        <w:rPr>
          <w:rFonts w:eastAsiaTheme="minorEastAsia"/>
          <w:color w:val="auto"/>
          <w:szCs w:val="24"/>
          <w:lang w:eastAsia="ru-RU"/>
        </w:rPr>
        <w:t>_____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 остатка Субсидии, не использованного в 20</w:t>
      </w:r>
      <w:r>
        <w:rPr>
          <w:rFonts w:eastAsiaTheme="minorEastAsia"/>
          <w:color w:val="auto"/>
          <w:szCs w:val="24"/>
          <w:lang w:eastAsia="ru-RU"/>
        </w:rPr>
        <w:t>_____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году, а также об использовании средств, поступивших в 20</w:t>
      </w:r>
      <w:r>
        <w:rPr>
          <w:rFonts w:eastAsiaTheme="minorEastAsia"/>
          <w:color w:val="auto"/>
          <w:szCs w:val="24"/>
          <w:lang w:eastAsia="ru-RU"/>
        </w:rPr>
        <w:t>____</w:t>
      </w:r>
      <w:r w:rsidRPr="00471D24">
        <w:rPr>
          <w:rFonts w:eastAsiaTheme="minorEastAsia"/>
          <w:color w:val="auto"/>
          <w:szCs w:val="24"/>
          <w:lang w:eastAsia="ru-RU"/>
        </w:rPr>
        <w:t xml:space="preserve"> году Учреждению от возврата дебиторской задолженности прошлых лет, возникшей от использования Субсидии, на цели, указанные в </w:t>
      </w:r>
      <w:hyperlink w:anchor="sub_88" w:history="1">
        <w:r w:rsidRPr="00471D24">
          <w:rPr>
            <w:rFonts w:eastAsiaTheme="minorEastAsia"/>
            <w:color w:val="auto"/>
            <w:szCs w:val="24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4"/>
          <w:lang w:eastAsia="ru-RU"/>
        </w:rPr>
        <w:t xml:space="preserve"> настоящего Соглашения не позднее 10 рабочих дней после получения от Учреждения следующих документов, обосновывающих потребность в направлении остатка Субсидии на цели, указанные в п</w:t>
      </w:r>
      <w:r w:rsidR="00D754A8">
        <w:rPr>
          <w:rFonts w:eastAsiaTheme="minorEastAsia"/>
          <w:color w:val="auto"/>
          <w:szCs w:val="24"/>
          <w:lang w:eastAsia="ru-RU"/>
        </w:rPr>
        <w:t>ункте 1.1 настоящего Соглашения:</w:t>
      </w:r>
    </w:p>
    <w:p w:rsidR="00D754A8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>1)</w:t>
      </w:r>
      <w:r w:rsidR="00471D24" w:rsidRPr="00471D24">
        <w:rPr>
          <w:color w:val="auto"/>
          <w:szCs w:val="28"/>
          <w:lang w:eastAsia="ar-SA"/>
        </w:rPr>
        <w:t xml:space="preserve"> </w:t>
      </w:r>
      <w:r>
        <w:rPr>
          <w:color w:val="auto"/>
          <w:szCs w:val="28"/>
          <w:lang w:eastAsia="ar-SA"/>
        </w:rPr>
        <w:t>п</w:t>
      </w:r>
      <w:r w:rsidR="00471D24" w:rsidRPr="00471D24">
        <w:rPr>
          <w:color w:val="auto"/>
          <w:szCs w:val="28"/>
          <w:lang w:eastAsia="ar-SA"/>
        </w:rPr>
        <w:t>ояснительная записка руководителя учреждения о необходимости и целесообразности предоставления из бюджета Забайкальского края Субсидии, составленная в произвольной форме на бланке учреждения содержащая расчет – обоснование суммы Субсидии с приложением предварительной сметы на выполнение соответствующих работ (оказание услуг), приобретение имущества (за исключением недвижимого имущества), а</w:t>
      </w:r>
      <w:r w:rsidR="0072264C">
        <w:rPr>
          <w:color w:val="auto"/>
          <w:szCs w:val="28"/>
          <w:lang w:eastAsia="ar-SA"/>
        </w:rPr>
        <w:t xml:space="preserve"> также предложения поставщиков</w:t>
      </w:r>
      <w:r>
        <w:rPr>
          <w:color w:val="auto"/>
          <w:szCs w:val="28"/>
          <w:lang w:eastAsia="ar-SA"/>
        </w:rPr>
        <w:t>;</w:t>
      </w:r>
    </w:p>
    <w:p w:rsidR="00D754A8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lang w:eastAsia="ar-SA"/>
        </w:rPr>
        <w:t xml:space="preserve">2) </w:t>
      </w:r>
      <w:r w:rsidRPr="00D754A8">
        <w:rPr>
          <w:color w:val="auto"/>
          <w:szCs w:val="28"/>
          <w:shd w:val="clear" w:color="auto" w:fill="FFFFFF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</w:t>
      </w:r>
      <w:r>
        <w:rPr>
          <w:color w:val="auto"/>
          <w:szCs w:val="28"/>
          <w:shd w:val="clear" w:color="auto" w:fill="FFFFFF"/>
        </w:rPr>
        <w:t>;</w:t>
      </w:r>
    </w:p>
    <w:p w:rsidR="0072264C" w:rsidRDefault="00D754A8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shd w:val="clear" w:color="auto" w:fill="FFFFFF"/>
        </w:rPr>
        <w:t>3)</w:t>
      </w:r>
      <w:r w:rsidR="0072264C">
        <w:rPr>
          <w:color w:val="auto"/>
          <w:szCs w:val="28"/>
          <w:shd w:val="clear" w:color="auto" w:fill="FFFFFF"/>
        </w:rPr>
        <w:t xml:space="preserve"> </w:t>
      </w:r>
      <w:r w:rsidR="0072264C">
        <w:rPr>
          <w:color w:val="22272F"/>
          <w:sz w:val="23"/>
          <w:szCs w:val="23"/>
          <w:shd w:val="clear" w:color="auto" w:fill="FFFFFF"/>
        </w:rPr>
        <w:t> </w:t>
      </w:r>
      <w:r w:rsidR="0072264C" w:rsidRPr="0072264C">
        <w:rPr>
          <w:color w:val="auto"/>
          <w:szCs w:val="28"/>
          <w:shd w:val="clear" w:color="auto" w:fill="FFFFFF"/>
        </w:rPr>
        <w:t>информацию о планируемом к приобретению имуществе, если целью предоставления Субсидии является приобретение имущества;</w:t>
      </w:r>
    </w:p>
    <w:p w:rsidR="00D754A8" w:rsidRPr="0072264C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Cs w:val="28"/>
          <w:lang w:eastAsia="ar-SA"/>
        </w:rPr>
      </w:pPr>
      <w:r>
        <w:rPr>
          <w:color w:val="auto"/>
          <w:szCs w:val="28"/>
          <w:lang w:eastAsia="ar-SA"/>
        </w:rPr>
        <w:t xml:space="preserve">4) </w:t>
      </w:r>
      <w:r w:rsidRPr="0072264C">
        <w:rPr>
          <w:color w:val="auto"/>
          <w:szCs w:val="28"/>
          <w:shd w:val="clear" w:color="auto" w:fill="FFFFFF"/>
        </w:rPr>
        <w:t>иную информацию в зависимости от цели предоставления Субсидии.</w:t>
      </w:r>
      <w:r w:rsidR="00D754A8" w:rsidRPr="0072264C">
        <w:rPr>
          <w:color w:val="auto"/>
          <w:szCs w:val="28"/>
          <w:lang w:eastAsia="ar-SA"/>
        </w:rPr>
        <w:t xml:space="preserve"> </w:t>
      </w:r>
    </w:p>
    <w:p w:rsidR="00471D24" w:rsidRPr="00471D24" w:rsidRDefault="00471D24" w:rsidP="00471D24">
      <w:pPr>
        <w:suppressAutoHyphens/>
        <w:ind w:firstLine="709"/>
        <w:rPr>
          <w:rFonts w:eastAsiaTheme="minorEastAsia"/>
          <w:color w:val="auto"/>
          <w:szCs w:val="28"/>
          <w:lang w:eastAsia="ru-RU"/>
        </w:rPr>
      </w:pPr>
      <w:bookmarkStart w:id="37" w:name="sub_121"/>
      <w:r w:rsidRPr="00471D24">
        <w:rPr>
          <w:rFonts w:eastAsiaTheme="minorEastAsia"/>
          <w:color w:val="auto"/>
          <w:szCs w:val="28"/>
          <w:lang w:eastAsia="ru-RU"/>
        </w:rPr>
        <w:t>4.3. Учреждение обязуется: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8" w:name="sub_113"/>
      <w:bookmarkEnd w:id="37"/>
      <w:r w:rsidRPr="00471D24">
        <w:rPr>
          <w:rFonts w:eastAsiaTheme="minorEastAsia"/>
          <w:color w:val="auto"/>
          <w:szCs w:val="28"/>
          <w:lang w:eastAsia="ru-RU"/>
        </w:rPr>
        <w:t xml:space="preserve">4.3.1.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Учредителю на утверждение:</w:t>
      </w:r>
    </w:p>
    <w:bookmarkEnd w:id="38"/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1)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  <w:r>
        <w:rPr>
          <w:rFonts w:eastAsiaTheme="minorEastAsia"/>
          <w:color w:val="auto"/>
          <w:szCs w:val="28"/>
          <w:lang w:eastAsia="ru-RU"/>
        </w:rPr>
        <w:t>с</w:t>
      </w:r>
      <w:r w:rsidR="00471D24" w:rsidRPr="00471D24">
        <w:rPr>
          <w:rFonts w:eastAsiaTheme="minorEastAsia"/>
          <w:color w:val="auto"/>
          <w:szCs w:val="28"/>
          <w:lang w:eastAsia="ru-RU"/>
        </w:rPr>
        <w:t>ведения не позднее 10 рабочих дней со дня з</w:t>
      </w:r>
      <w:r>
        <w:rPr>
          <w:rFonts w:eastAsiaTheme="minorEastAsia"/>
          <w:color w:val="auto"/>
          <w:szCs w:val="28"/>
          <w:lang w:eastAsia="ru-RU"/>
        </w:rPr>
        <w:t>аключения настоящего Соглашения;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2) с</w:t>
      </w:r>
      <w:r w:rsidR="00471D24" w:rsidRPr="00471D24">
        <w:rPr>
          <w:rFonts w:eastAsiaTheme="minorEastAsia"/>
          <w:color w:val="auto"/>
          <w:szCs w:val="28"/>
          <w:lang w:eastAsia="ru-RU"/>
        </w:rPr>
        <w:t>ведения с учетом внесенных изменений не позднее 5 рабочих дней со дня получения от Учредителя информации о принятом решени</w:t>
      </w:r>
      <w:r>
        <w:rPr>
          <w:rFonts w:eastAsiaTheme="minorEastAsia"/>
          <w:color w:val="auto"/>
          <w:szCs w:val="28"/>
          <w:lang w:eastAsia="ru-RU"/>
        </w:rPr>
        <w:t>и об изменении размера Субсидии.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39" w:name="sub_114"/>
      <w:r w:rsidRPr="00471D24">
        <w:rPr>
          <w:rFonts w:eastAsiaTheme="minorEastAsia"/>
          <w:color w:val="auto"/>
          <w:szCs w:val="28"/>
          <w:lang w:eastAsia="ru-RU"/>
        </w:rPr>
        <w:t xml:space="preserve">4.3.2. </w:t>
      </w:r>
      <w:r w:rsidR="0072264C">
        <w:rPr>
          <w:rFonts w:eastAsiaTheme="minorEastAsia"/>
          <w:color w:val="auto"/>
          <w:szCs w:val="28"/>
          <w:lang w:eastAsia="ru-RU"/>
        </w:rPr>
        <w:t>И</w:t>
      </w:r>
      <w:r w:rsidRPr="00471D24">
        <w:rPr>
          <w:rFonts w:eastAsiaTheme="minorEastAsia"/>
          <w:color w:val="auto"/>
          <w:szCs w:val="28"/>
          <w:lang w:eastAsia="ru-RU"/>
        </w:rPr>
        <w:t xml:space="preserve">спользовать Субсидию для достижения целей, указанных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в соответствии с условиями предоставления Субсидии, установленными Порядком предоставления субсидии, и настоящим Соглашением на осуществлени</w:t>
      </w:r>
      <w:r w:rsidR="0072264C">
        <w:rPr>
          <w:rFonts w:eastAsiaTheme="minorEastAsia"/>
          <w:color w:val="auto"/>
          <w:szCs w:val="28"/>
          <w:lang w:eastAsia="ru-RU"/>
        </w:rPr>
        <w:t>е выплат, указанных в Сведениях.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0" w:name="sub_116"/>
      <w:bookmarkEnd w:id="39"/>
      <w:r w:rsidRPr="00471D24">
        <w:rPr>
          <w:rFonts w:eastAsiaTheme="minorEastAsia"/>
          <w:color w:val="auto"/>
          <w:szCs w:val="28"/>
          <w:lang w:eastAsia="ru-RU"/>
        </w:rPr>
        <w:t xml:space="preserve">4.3.3.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 xml:space="preserve">аправлять по запросу Учредителя документы и информацию, необходимые для осуществления контроля за соблюдением целей и условий предоставления Субсидии в соответствии с </w:t>
      </w:r>
      <w:hyperlink w:anchor="sub_10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пунктом 4.2.1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не позднее 10 рабочих дней со д</w:t>
      </w:r>
      <w:r w:rsidR="0072264C">
        <w:rPr>
          <w:rFonts w:eastAsiaTheme="minorEastAsia"/>
          <w:color w:val="auto"/>
          <w:szCs w:val="28"/>
          <w:lang w:eastAsia="ru-RU"/>
        </w:rPr>
        <w:t>ня получения указанного запроса.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auto"/>
          <w:szCs w:val="28"/>
          <w:lang w:eastAsia="ru-RU"/>
        </w:rPr>
      </w:pPr>
      <w:bookmarkStart w:id="41" w:name="sub_117"/>
      <w:bookmarkEnd w:id="40"/>
      <w:r w:rsidRPr="00471D24">
        <w:rPr>
          <w:rFonts w:eastAsiaTheme="minorEastAsia"/>
          <w:color w:val="auto"/>
          <w:szCs w:val="28"/>
          <w:lang w:eastAsia="ru-RU"/>
        </w:rPr>
        <w:t xml:space="preserve">4.3.4.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Учредителю не позднее 30 рабочих дней,</w:t>
      </w:r>
      <w:bookmarkEnd w:id="41"/>
      <w:r w:rsidRPr="00471D24">
        <w:rPr>
          <w:rFonts w:eastAsiaTheme="minorEastAsia"/>
          <w:color w:val="auto"/>
          <w:szCs w:val="28"/>
          <w:lang w:eastAsia="ru-RU"/>
        </w:rPr>
        <w:t xml:space="preserve"> следующих за отчетным кварталом, в котором была получена Субсидия</w:t>
      </w:r>
      <w:bookmarkStart w:id="42" w:name="sub_304"/>
      <w:r w:rsidRPr="00471D24">
        <w:rPr>
          <w:rFonts w:eastAsiaTheme="minorEastAsia"/>
          <w:color w:val="auto"/>
          <w:szCs w:val="28"/>
          <w:lang w:eastAsia="ru-RU"/>
        </w:rPr>
        <w:t xml:space="preserve"> отчет о расходах, источником финансового обеспечения которых является Субсидия, по форме в соответствии с приложением № 2 к настоящему Соглашению, являющимся неотъемлем</w:t>
      </w:r>
      <w:r w:rsidR="0072264C">
        <w:rPr>
          <w:rFonts w:eastAsiaTheme="minorEastAsia"/>
          <w:color w:val="auto"/>
          <w:szCs w:val="28"/>
          <w:lang w:eastAsia="ru-RU"/>
        </w:rPr>
        <w:t>ой частью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3" w:name="sub_118"/>
      <w:bookmarkEnd w:id="42"/>
      <w:r w:rsidRPr="00471D24">
        <w:rPr>
          <w:rFonts w:eastAsiaTheme="minorEastAsia"/>
          <w:color w:val="auto"/>
          <w:szCs w:val="28"/>
          <w:lang w:eastAsia="ru-RU"/>
        </w:rPr>
        <w:t xml:space="preserve">4.3.5. </w:t>
      </w:r>
      <w:r w:rsidR="0072264C">
        <w:rPr>
          <w:rFonts w:eastAsiaTheme="minorEastAsia"/>
          <w:color w:val="auto"/>
          <w:szCs w:val="28"/>
          <w:lang w:eastAsia="ru-RU"/>
        </w:rPr>
        <w:t>У</w:t>
      </w:r>
      <w:r w:rsidRPr="00471D24">
        <w:rPr>
          <w:rFonts w:eastAsiaTheme="minorEastAsia"/>
          <w:color w:val="auto"/>
          <w:szCs w:val="28"/>
          <w:lang w:eastAsia="ru-RU"/>
        </w:rPr>
        <w:t>странять выявленные по итогам проверки, проведенной Учредителем, факты нарушения целей и условий предоставления Субсидии, определенных Порядком предоставления субсидии, и настоящим Соглашением (получения от органа государственного финансового контроля информации о нарушении Учреждением целей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Забайкальского края, в течение 30 календарных дней со дня получения требования Учр</w:t>
      </w:r>
      <w:r w:rsidR="0072264C">
        <w:rPr>
          <w:rFonts w:eastAsiaTheme="minorEastAsia"/>
          <w:color w:val="auto"/>
          <w:szCs w:val="28"/>
          <w:lang w:eastAsia="ru-RU"/>
        </w:rPr>
        <w:t>едителя об устранении нарушения.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4" w:name="sub_119"/>
      <w:bookmarkEnd w:id="43"/>
      <w:r w:rsidRPr="00471D24">
        <w:rPr>
          <w:rFonts w:eastAsiaTheme="minorEastAsia"/>
          <w:color w:val="auto"/>
          <w:szCs w:val="28"/>
          <w:lang w:eastAsia="ru-RU"/>
        </w:rPr>
        <w:t>4.3.</w:t>
      </w:r>
      <w:r w:rsidR="0072264C">
        <w:rPr>
          <w:rFonts w:eastAsiaTheme="minorEastAsia"/>
          <w:color w:val="auto"/>
          <w:szCs w:val="28"/>
          <w:lang w:eastAsia="ru-RU"/>
        </w:rPr>
        <w:t>6</w:t>
      </w:r>
      <w:r w:rsidRPr="00471D24">
        <w:rPr>
          <w:rFonts w:eastAsiaTheme="minorEastAsia"/>
          <w:color w:val="auto"/>
          <w:szCs w:val="28"/>
          <w:lang w:eastAsia="ru-RU"/>
        </w:rPr>
        <w:t xml:space="preserve">. </w:t>
      </w:r>
      <w:r w:rsidR="0072264C">
        <w:rPr>
          <w:rFonts w:eastAsiaTheme="minorEastAsia"/>
          <w:color w:val="auto"/>
          <w:szCs w:val="28"/>
          <w:lang w:eastAsia="ru-RU"/>
        </w:rPr>
        <w:t>В</w:t>
      </w:r>
      <w:r w:rsidRPr="00471D24">
        <w:rPr>
          <w:rFonts w:eastAsiaTheme="minorEastAsia"/>
          <w:color w:val="auto"/>
          <w:szCs w:val="28"/>
          <w:lang w:eastAsia="ru-RU"/>
        </w:rPr>
        <w:t xml:space="preserve">озвращать неиспользованный остаток Субсидии в доход бюджета Забайкальского края в случае отсутствия решения Учредителя о наличии потребности в направлении не использованного в </w:t>
      </w:r>
      <w:r w:rsidR="0072264C">
        <w:rPr>
          <w:rFonts w:eastAsiaTheme="minorEastAsia"/>
          <w:color w:val="auto"/>
          <w:szCs w:val="28"/>
          <w:lang w:eastAsia="ru-RU"/>
        </w:rPr>
        <w:t>20___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остатка Субсидии на цели, указанные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</w:t>
      </w:r>
      <w:r w:rsidRPr="00471D24">
        <w:rPr>
          <w:color w:val="auto"/>
          <w:szCs w:val="28"/>
          <w:lang w:eastAsia="ar-SA"/>
        </w:rPr>
        <w:t xml:space="preserve"> в течение первых 15 рабочих д</w:t>
      </w:r>
      <w:r w:rsidR="0072264C">
        <w:rPr>
          <w:color w:val="auto"/>
          <w:szCs w:val="28"/>
          <w:lang w:eastAsia="ar-SA"/>
        </w:rPr>
        <w:t>ней следующего финансового года.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5" w:name="sub_128"/>
      <w:bookmarkEnd w:id="36"/>
      <w:bookmarkEnd w:id="44"/>
      <w:r w:rsidRPr="00471D24">
        <w:rPr>
          <w:rFonts w:eastAsiaTheme="minorEastAsia"/>
          <w:color w:val="auto"/>
          <w:szCs w:val="28"/>
          <w:lang w:eastAsia="ru-RU"/>
        </w:rPr>
        <w:t>4.4. Учреждение вправе: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6" w:name="sub_122"/>
      <w:bookmarkEnd w:id="45"/>
      <w:r w:rsidRPr="00471D24">
        <w:rPr>
          <w:rFonts w:eastAsiaTheme="minorEastAsia"/>
          <w:color w:val="auto"/>
          <w:szCs w:val="28"/>
          <w:lang w:eastAsia="ru-RU"/>
        </w:rPr>
        <w:t xml:space="preserve">4.4.1. направлять Учредителю документы, указанные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не позднее 5 рабочих дней, следующ</w:t>
      </w:r>
      <w:r w:rsidR="0072264C">
        <w:rPr>
          <w:rFonts w:eastAsiaTheme="minorEastAsia"/>
          <w:color w:val="auto"/>
          <w:szCs w:val="28"/>
          <w:lang w:eastAsia="ru-RU"/>
        </w:rPr>
        <w:t>их за отчетным финансовым годом.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7" w:name="sub_123"/>
      <w:bookmarkEnd w:id="46"/>
      <w:r w:rsidRPr="00471D24">
        <w:rPr>
          <w:rFonts w:eastAsiaTheme="minorEastAsia"/>
          <w:color w:val="auto"/>
          <w:szCs w:val="28"/>
          <w:lang w:eastAsia="ru-RU"/>
        </w:rPr>
        <w:t xml:space="preserve">4.4.2.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</w:t>
      </w:r>
      <w:r w:rsidR="0072264C">
        <w:rPr>
          <w:rFonts w:eastAsiaTheme="minorEastAsia"/>
          <w:color w:val="auto"/>
          <w:szCs w:val="28"/>
          <w:lang w:eastAsia="ru-RU"/>
        </w:rPr>
        <w:t>е обоснование данного изменения.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8" w:name="sub_124"/>
      <w:bookmarkEnd w:id="47"/>
      <w:r w:rsidRPr="00471D24">
        <w:rPr>
          <w:rFonts w:eastAsiaTheme="minorEastAsia"/>
          <w:color w:val="auto"/>
          <w:szCs w:val="28"/>
          <w:lang w:eastAsia="ru-RU"/>
        </w:rPr>
        <w:t xml:space="preserve">4.4.3.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в 20</w:t>
      </w:r>
      <w:r>
        <w:rPr>
          <w:rFonts w:eastAsiaTheme="minorEastAsia"/>
          <w:color w:val="auto"/>
          <w:szCs w:val="28"/>
          <w:lang w:eastAsia="ru-RU"/>
        </w:rPr>
        <w:t>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не использованный остаток Субсидии, полученный в соответствии с настоящим Соглашением, на осуществление выплат в соответствии с целями, указанными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на основании решения Учредителя, указанного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="0072264C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49" w:name="sub_125"/>
      <w:bookmarkEnd w:id="48"/>
      <w:r w:rsidRPr="00471D24">
        <w:rPr>
          <w:rFonts w:eastAsiaTheme="minorEastAsia"/>
          <w:color w:val="auto"/>
          <w:szCs w:val="28"/>
          <w:lang w:eastAsia="ru-RU"/>
        </w:rPr>
        <w:t xml:space="preserve">4.4.4. </w:t>
      </w:r>
      <w:r w:rsidR="0072264C">
        <w:rPr>
          <w:rFonts w:eastAsiaTheme="minorEastAsia"/>
          <w:color w:val="auto"/>
          <w:szCs w:val="28"/>
          <w:lang w:eastAsia="ru-RU"/>
        </w:rPr>
        <w:t>Н</w:t>
      </w:r>
      <w:r w:rsidRPr="00471D24">
        <w:rPr>
          <w:rFonts w:eastAsiaTheme="minorEastAsia"/>
          <w:color w:val="auto"/>
          <w:szCs w:val="28"/>
          <w:lang w:eastAsia="ru-RU"/>
        </w:rPr>
        <w:t>аправлять в 20</w:t>
      </w:r>
      <w:r>
        <w:rPr>
          <w:rFonts w:eastAsiaTheme="minorEastAsia"/>
          <w:color w:val="auto"/>
          <w:szCs w:val="28"/>
          <w:lang w:eastAsia="ru-RU"/>
        </w:rPr>
        <w:t>__</w:t>
      </w:r>
      <w:r w:rsidRPr="00471D24">
        <w:rPr>
          <w:rFonts w:eastAsiaTheme="minorEastAsia"/>
          <w:color w:val="auto"/>
          <w:szCs w:val="28"/>
          <w:lang w:eastAsia="ru-RU"/>
        </w:rPr>
        <w:t xml:space="preserve"> году средства, поступившие Учреждению от возврата дебиторской задолженности прошлых лет, возникшей от использования Субсидии на осуществление выплат в соответствии с целями, указанными в </w:t>
      </w:r>
      <w:hyperlink w:anchor="sub_88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1.1</w:t>
        </w:r>
      </w:hyperlink>
      <w:r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</w:t>
      </w:r>
      <w:r w:rsidR="0072264C">
        <w:rPr>
          <w:rFonts w:eastAsiaTheme="minorEastAsia"/>
          <w:color w:val="auto"/>
          <w:szCs w:val="28"/>
          <w:lang w:eastAsia="ru-RU"/>
        </w:rPr>
        <w:t xml:space="preserve"> (</w:t>
      </w:r>
      <w:r w:rsidRPr="00471D24">
        <w:rPr>
          <w:rFonts w:eastAsiaTheme="minorEastAsia"/>
          <w:color w:val="auto"/>
          <w:szCs w:val="28"/>
          <w:lang w:eastAsia="ru-RU"/>
        </w:rPr>
        <w:t>приложении к настоящему Соглашению</w:t>
      </w:r>
      <w:r w:rsidR="0072264C">
        <w:rPr>
          <w:rFonts w:eastAsiaTheme="minorEastAsia"/>
          <w:color w:val="auto"/>
          <w:szCs w:val="28"/>
          <w:lang w:eastAsia="ru-RU"/>
        </w:rPr>
        <w:t>)</w:t>
      </w:r>
      <w:r w:rsidRPr="00471D24">
        <w:rPr>
          <w:rFonts w:eastAsiaTheme="minorEastAsia"/>
          <w:color w:val="auto"/>
          <w:szCs w:val="28"/>
          <w:lang w:eastAsia="ru-RU"/>
        </w:rPr>
        <w:t xml:space="preserve">, на основании решения Учредителя, указанного в </w:t>
      </w:r>
      <w:hyperlink w:anchor="sub_110" w:history="1">
        <w:r w:rsidRPr="00471D24">
          <w:rPr>
            <w:rFonts w:eastAsiaTheme="minorEastAsia"/>
            <w:color w:val="auto"/>
            <w:szCs w:val="28"/>
            <w:lang w:eastAsia="ru-RU"/>
          </w:rPr>
          <w:t>пункте 4.2.3</w:t>
        </w:r>
      </w:hyperlink>
      <w:r w:rsidR="0072264C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0" w:name="sub_126"/>
      <w:bookmarkEnd w:id="49"/>
      <w:r w:rsidRPr="00471D24">
        <w:rPr>
          <w:rFonts w:eastAsiaTheme="minorEastAsia"/>
          <w:color w:val="auto"/>
          <w:szCs w:val="28"/>
          <w:lang w:eastAsia="ru-RU"/>
        </w:rPr>
        <w:t xml:space="preserve">4.4.5. </w:t>
      </w:r>
      <w:r w:rsidR="0072264C">
        <w:rPr>
          <w:rFonts w:eastAsiaTheme="minorEastAsia"/>
          <w:color w:val="auto"/>
          <w:szCs w:val="28"/>
          <w:lang w:eastAsia="ru-RU"/>
        </w:rPr>
        <w:t>О</w:t>
      </w:r>
      <w:r w:rsidRPr="00471D24">
        <w:rPr>
          <w:rFonts w:eastAsiaTheme="minorEastAsia"/>
          <w:color w:val="auto"/>
          <w:szCs w:val="28"/>
          <w:lang w:eastAsia="ru-RU"/>
        </w:rPr>
        <w:t>бращаться к Учредителю в целях получения разъяснений в связи с ис</w:t>
      </w:r>
      <w:r w:rsidR="0072264C">
        <w:rPr>
          <w:rFonts w:eastAsiaTheme="minorEastAsia"/>
          <w:color w:val="auto"/>
          <w:szCs w:val="28"/>
          <w:lang w:eastAsia="ru-RU"/>
        </w:rPr>
        <w:t>полнением настоящего Соглашения.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spacing w:before="108" w:after="108"/>
        <w:ind w:firstLine="709"/>
        <w:contextualSpacing/>
        <w:jc w:val="center"/>
        <w:outlineLvl w:val="0"/>
        <w:rPr>
          <w:rFonts w:eastAsiaTheme="minorEastAsia"/>
          <w:b/>
          <w:bCs/>
          <w:color w:val="26282F"/>
          <w:szCs w:val="28"/>
          <w:lang w:eastAsia="ru-RU"/>
        </w:rPr>
      </w:pPr>
      <w:bookmarkStart w:id="51" w:name="sub_135"/>
      <w:bookmarkEnd w:id="50"/>
      <w:r w:rsidRPr="00471D24">
        <w:rPr>
          <w:rFonts w:eastAsiaTheme="minorEastAsia"/>
          <w:b/>
          <w:bCs/>
          <w:color w:val="26282F"/>
          <w:szCs w:val="28"/>
          <w:lang w:eastAsia="ru-RU"/>
        </w:rPr>
        <w:t>5. Ответственность Сторон</w:t>
      </w:r>
    </w:p>
    <w:p w:rsidR="00471D24" w:rsidRPr="00471D24" w:rsidRDefault="00471D24" w:rsidP="00471D24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color w:val="auto"/>
          <w:szCs w:val="28"/>
          <w:lang w:eastAsia="ru-RU"/>
        </w:rPr>
      </w:pPr>
      <w:bookmarkStart w:id="52" w:name="sub_130"/>
      <w:bookmarkEnd w:id="51"/>
      <w:r w:rsidRPr="00471D24">
        <w:rPr>
          <w:rFonts w:eastAsiaTheme="minorEastAsia"/>
          <w:color w:val="auto"/>
          <w:szCs w:val="28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71D24" w:rsidRPr="00471D24" w:rsidRDefault="00471D24" w:rsidP="0072264C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Theme="minorEastAsia"/>
          <w:color w:val="auto"/>
          <w:szCs w:val="28"/>
          <w:lang w:eastAsia="ru-RU"/>
        </w:rPr>
      </w:pPr>
      <w:bookmarkStart w:id="53" w:name="sub_131"/>
      <w:bookmarkEnd w:id="52"/>
      <w:r w:rsidRPr="00471D24">
        <w:rPr>
          <w:rFonts w:eastAsiaTheme="minorEastAsia"/>
          <w:color w:val="auto"/>
          <w:szCs w:val="28"/>
          <w:lang w:eastAsia="ru-RU"/>
        </w:rPr>
        <w:t>5.2. 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силы.</w:t>
      </w:r>
    </w:p>
    <w:p w:rsidR="00471D24" w:rsidRPr="00471D24" w:rsidRDefault="00471D24" w:rsidP="0072264C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Cs w:val="28"/>
          <w:lang w:eastAsia="ru-RU"/>
        </w:rPr>
      </w:pPr>
      <w:bookmarkStart w:id="54" w:name="sub_151"/>
      <w:bookmarkEnd w:id="53"/>
      <w:r w:rsidRPr="00471D24">
        <w:rPr>
          <w:rFonts w:eastAsiaTheme="minorEastAsia"/>
          <w:b/>
          <w:bCs/>
          <w:color w:val="26282F"/>
          <w:szCs w:val="28"/>
          <w:lang w:eastAsia="ru-RU"/>
        </w:rPr>
        <w:t>6. Заключительные положения</w:t>
      </w:r>
    </w:p>
    <w:p w:rsidR="00471D24" w:rsidRPr="00471D24" w:rsidRDefault="0072264C" w:rsidP="0072264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5" w:name="sub_144"/>
      <w:bookmarkEnd w:id="54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.1. Расторжение настоящего Соглашения Учредителем в одностороннем порядке возможно в случаях:</w:t>
      </w:r>
    </w:p>
    <w:p w:rsidR="00471D24" w:rsidRPr="00471D24" w:rsidRDefault="00B36E0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6" w:name="sub_140"/>
      <w:bookmarkEnd w:id="55"/>
      <w:r>
        <w:rPr>
          <w:rFonts w:eastAsiaTheme="minorEastAsia"/>
          <w:color w:val="auto"/>
          <w:szCs w:val="28"/>
          <w:lang w:eastAsia="ru-RU"/>
        </w:rPr>
        <w:t>1)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</w:t>
      </w:r>
      <w:r>
        <w:rPr>
          <w:rFonts w:eastAsiaTheme="minorEastAsia"/>
          <w:color w:val="auto"/>
          <w:szCs w:val="28"/>
          <w:lang w:eastAsia="ru-RU"/>
        </w:rPr>
        <w:t>р</w:t>
      </w:r>
      <w:r w:rsidR="00471D24" w:rsidRPr="00471D24">
        <w:rPr>
          <w:rFonts w:eastAsiaTheme="minorEastAsia"/>
          <w:color w:val="auto"/>
          <w:szCs w:val="28"/>
          <w:lang w:eastAsia="ru-RU"/>
        </w:rPr>
        <w:t>еорганизации или ликвидации Учреждения;</w:t>
      </w:r>
    </w:p>
    <w:p w:rsidR="00471D24" w:rsidRPr="00471D24" w:rsidRDefault="00B36E0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7" w:name="sub_141"/>
      <w:bookmarkEnd w:id="56"/>
      <w:r>
        <w:rPr>
          <w:rFonts w:eastAsiaTheme="minorEastAsia"/>
          <w:color w:val="auto"/>
          <w:szCs w:val="28"/>
          <w:lang w:eastAsia="ru-RU"/>
        </w:rPr>
        <w:t>2)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нарушения Учреждением цел</w:t>
      </w:r>
      <w:r>
        <w:rPr>
          <w:rFonts w:eastAsiaTheme="minorEastAsia"/>
          <w:color w:val="auto"/>
          <w:szCs w:val="28"/>
          <w:lang w:eastAsia="ru-RU"/>
        </w:rPr>
        <w:t>ей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и условий предоставления Субсидии, установленных Порядком предоставления с</w:t>
      </w:r>
      <w:r>
        <w:rPr>
          <w:rFonts w:eastAsiaTheme="minorEastAsia"/>
          <w:color w:val="auto"/>
          <w:szCs w:val="28"/>
          <w:lang w:eastAsia="ru-RU"/>
        </w:rPr>
        <w:t>убсидии и настоящим Соглашением.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8" w:name="sub_145"/>
      <w:bookmarkEnd w:id="57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sub_144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 xml:space="preserve">пунктом </w:t>
        </w:r>
        <w:r w:rsidR="00B36E0C">
          <w:rPr>
            <w:rFonts w:eastAsiaTheme="minorEastAsia"/>
            <w:color w:val="auto"/>
            <w:szCs w:val="28"/>
            <w:lang w:eastAsia="ru-RU"/>
          </w:rPr>
          <w:t>6</w:t>
        </w:r>
        <w:r w:rsidR="00471D24" w:rsidRPr="00471D24">
          <w:rPr>
            <w:rFonts w:eastAsiaTheme="minorEastAsia"/>
            <w:color w:val="auto"/>
            <w:szCs w:val="28"/>
            <w:lang w:eastAsia="ru-RU"/>
          </w:rPr>
          <w:t>.1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59" w:name="sub_146"/>
      <w:bookmarkEnd w:id="58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.3. Расторжение настоящего Соглашения Учреждением в одностороннем порядке не допускается.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60" w:name="sub_147"/>
      <w:bookmarkEnd w:id="59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.4.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61" w:name="sub_148"/>
      <w:bookmarkEnd w:id="60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.5.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sub_93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пункте 2.2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62" w:name="sub_149"/>
      <w:bookmarkEnd w:id="61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 xml:space="preserve">.6. Изменение настоящего Соглашения, в том числе в соответствии с положениями </w:t>
      </w:r>
      <w:hyperlink w:anchor="sub_109" w:history="1">
        <w:r w:rsidR="00471D24" w:rsidRPr="00471D24">
          <w:rPr>
            <w:rFonts w:eastAsiaTheme="minorEastAsia"/>
            <w:color w:val="auto"/>
            <w:szCs w:val="28"/>
            <w:lang w:eastAsia="ru-RU"/>
          </w:rPr>
          <w:t>пункта 4.2.2</w:t>
        </w:r>
      </w:hyperlink>
      <w:r w:rsidR="00471D24" w:rsidRPr="00471D24">
        <w:rPr>
          <w:rFonts w:eastAsiaTheme="minorEastAsia"/>
          <w:color w:val="auto"/>
          <w:szCs w:val="28"/>
          <w:lang w:eastAsia="ru-RU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</w:r>
    </w:p>
    <w:p w:rsidR="00471D24" w:rsidRPr="00471D24" w:rsidRDefault="0072264C" w:rsidP="00471D2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  <w:bookmarkStart w:id="63" w:name="sub_150"/>
      <w:bookmarkEnd w:id="62"/>
      <w:r>
        <w:rPr>
          <w:rFonts w:eastAsiaTheme="minorEastAsia"/>
          <w:color w:val="auto"/>
          <w:szCs w:val="28"/>
          <w:lang w:eastAsia="ru-RU"/>
        </w:rPr>
        <w:t>6</w:t>
      </w:r>
      <w:r w:rsidR="00471D24" w:rsidRPr="00471D24">
        <w:rPr>
          <w:rFonts w:eastAsiaTheme="minorEastAsia"/>
          <w:color w:val="auto"/>
          <w:szCs w:val="28"/>
          <w:lang w:eastAsia="ru-RU"/>
        </w:rPr>
        <w:t>.7. Настоящее Соглашение составлено в форме бумажного документа в двух экземплярах, по одному экземпляру для каждой из Сторон, имеющих равную юридическую силу.</w:t>
      </w:r>
    </w:p>
    <w:bookmarkEnd w:id="63"/>
    <w:p w:rsidR="008C78E5" w:rsidRPr="00471D24" w:rsidRDefault="008C78E5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  <w:lang w:val="ru-RU"/>
        </w:rPr>
      </w:pPr>
    </w:p>
    <w:p w:rsidR="008C78E5" w:rsidRPr="00BB59E6" w:rsidRDefault="00471D24" w:rsidP="009E339C">
      <w:pPr>
        <w:pStyle w:val="a3"/>
        <w:spacing w:line="240" w:lineRule="auto"/>
        <w:ind w:right="-2" w:firstLine="851"/>
        <w:jc w:val="center"/>
        <w:rPr>
          <w:color w:val="auto"/>
          <w:szCs w:val="28"/>
        </w:rPr>
      </w:pPr>
      <w:r>
        <w:rPr>
          <w:color w:val="auto"/>
          <w:szCs w:val="28"/>
          <w:lang w:val="ru-RU"/>
        </w:rPr>
        <w:t>7</w:t>
      </w:r>
      <w:r w:rsidR="008C78E5" w:rsidRPr="00BB59E6">
        <w:rPr>
          <w:color w:val="auto"/>
          <w:szCs w:val="28"/>
        </w:rPr>
        <w:t>. Платежные реквизиты сторон</w:t>
      </w:r>
    </w:p>
    <w:p w:rsidR="008C78E5" w:rsidRPr="00BB59E6" w:rsidRDefault="008C78E5" w:rsidP="009E339C">
      <w:pPr>
        <w:pStyle w:val="a3"/>
        <w:spacing w:line="240" w:lineRule="auto"/>
        <w:ind w:right="-2" w:firstLine="851"/>
        <w:rPr>
          <w:color w:val="auto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38"/>
        <w:gridCol w:w="4678"/>
      </w:tblGrid>
      <w:tr w:rsidR="008C78E5" w:rsidRPr="009E7E6D" w:rsidTr="00B36E0C">
        <w:tc>
          <w:tcPr>
            <w:tcW w:w="4938" w:type="dxa"/>
            <w:shd w:val="clear" w:color="auto" w:fill="auto"/>
          </w:tcPr>
          <w:p w:rsidR="008C78E5" w:rsidRPr="009E7E6D" w:rsidRDefault="00F33204" w:rsidP="00641945">
            <w:pPr>
              <w:pStyle w:val="a3"/>
              <w:spacing w:line="240" w:lineRule="auto"/>
              <w:ind w:right="-2" w:firstLine="10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Государственная ветеринарная служба Забайкальского края</w:t>
            </w:r>
            <w:r w:rsidR="0050798B" w:rsidRPr="009E7E6D">
              <w:rPr>
                <w:color w:val="auto"/>
                <w:szCs w:val="28"/>
              </w:rPr>
              <w:t xml:space="preserve"> (</w:t>
            </w:r>
            <w:r w:rsidR="00641945" w:rsidRPr="009E7E6D">
              <w:rPr>
                <w:color w:val="auto"/>
                <w:szCs w:val="28"/>
              </w:rPr>
              <w:t>Госветслужба</w:t>
            </w:r>
            <w:r w:rsidR="0050798B" w:rsidRPr="009E7E6D">
              <w:rPr>
                <w:color w:val="auto"/>
                <w:szCs w:val="28"/>
              </w:rPr>
              <w:t xml:space="preserve"> Забайкальского края)</w:t>
            </w:r>
          </w:p>
        </w:tc>
        <w:tc>
          <w:tcPr>
            <w:tcW w:w="4678" w:type="dxa"/>
            <w:shd w:val="clear" w:color="auto" w:fill="auto"/>
          </w:tcPr>
          <w:p w:rsidR="008C78E5" w:rsidRPr="009E7E6D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Учреждение</w:t>
            </w:r>
          </w:p>
        </w:tc>
      </w:tr>
      <w:tr w:rsidR="008C78E5" w:rsidRPr="009E7E6D" w:rsidTr="00B36E0C">
        <w:tc>
          <w:tcPr>
            <w:tcW w:w="4938" w:type="dxa"/>
            <w:shd w:val="clear" w:color="auto" w:fill="auto"/>
          </w:tcPr>
          <w:p w:rsidR="008C78E5" w:rsidRPr="009E7E6D" w:rsidRDefault="00B23DAB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г. Чита, ул. Амурская, 13</w:t>
            </w:r>
          </w:p>
        </w:tc>
        <w:tc>
          <w:tcPr>
            <w:tcW w:w="4678" w:type="dxa"/>
            <w:shd w:val="clear" w:color="auto" w:fill="auto"/>
          </w:tcPr>
          <w:p w:rsidR="008C78E5" w:rsidRPr="009E7E6D" w:rsidRDefault="008C78E5" w:rsidP="00BA06E3">
            <w:pPr>
              <w:pStyle w:val="a3"/>
              <w:snapToGrid w:val="0"/>
              <w:spacing w:line="240" w:lineRule="auto"/>
              <w:ind w:right="-2"/>
              <w:jc w:val="left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Место нахождения</w:t>
            </w:r>
          </w:p>
        </w:tc>
      </w:tr>
      <w:tr w:rsidR="008C78E5" w:rsidRPr="009E7E6D" w:rsidTr="00B36E0C">
        <w:tc>
          <w:tcPr>
            <w:tcW w:w="4938" w:type="dxa"/>
            <w:shd w:val="clear" w:color="auto" w:fill="auto"/>
          </w:tcPr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Банковские реквизиты: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ИНН/КПП 7536095737/753601001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Отделение Чита Банка России// УФК по Забайкальскому г. Чита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 xml:space="preserve">Единый казначейский счет 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40102810945370000063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Казначейский счет 03221643760000009100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БИК ТОФК - 017601329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л/с 03912J38080</w:t>
            </w:r>
          </w:p>
          <w:p w:rsidR="00DE36C3" w:rsidRPr="009E7E6D" w:rsidRDefault="00DE36C3" w:rsidP="00DE36C3">
            <w:pPr>
              <w:pStyle w:val="a3"/>
              <w:snapToGrid w:val="0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ОКПО - 00086088</w:t>
            </w:r>
          </w:p>
          <w:p w:rsidR="008C78E5" w:rsidRPr="009E7E6D" w:rsidRDefault="00DE36C3" w:rsidP="00DE36C3">
            <w:pPr>
              <w:pStyle w:val="a3"/>
              <w:spacing w:line="240" w:lineRule="auto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ОКТМО 76701000</w:t>
            </w:r>
          </w:p>
        </w:tc>
        <w:tc>
          <w:tcPr>
            <w:tcW w:w="4678" w:type="dxa"/>
            <w:shd w:val="clear" w:color="auto" w:fill="auto"/>
          </w:tcPr>
          <w:p w:rsidR="008C78E5" w:rsidRPr="009E7E6D" w:rsidRDefault="008C78E5" w:rsidP="006D4A80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Банковские реквизиты: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ИНН/КПП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БИК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Расчетный счет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Лицевой счет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ОКОПФ</w:t>
            </w:r>
            <w:r w:rsidRPr="009E7E6D">
              <w:rPr>
                <w:color w:val="auto"/>
                <w:szCs w:val="28"/>
              </w:rPr>
              <w:br/>
              <w:t>ОКПО</w:t>
            </w:r>
          </w:p>
          <w:p w:rsidR="008C78E5" w:rsidRPr="009E7E6D" w:rsidRDefault="008C78E5" w:rsidP="006D4A80">
            <w:pPr>
              <w:pStyle w:val="a3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ОКВЭД</w:t>
            </w:r>
          </w:p>
        </w:tc>
      </w:tr>
      <w:tr w:rsidR="008C78E5" w:rsidRPr="009E7E6D" w:rsidTr="00B36E0C">
        <w:tc>
          <w:tcPr>
            <w:tcW w:w="4938" w:type="dxa"/>
            <w:shd w:val="clear" w:color="auto" w:fill="auto"/>
          </w:tcPr>
          <w:p w:rsidR="00B23DAB" w:rsidRPr="009E7E6D" w:rsidRDefault="00B23DAB" w:rsidP="00B23DAB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__________________(Ф.И.О.</w:t>
            </w:r>
            <w:r w:rsidR="005F0A7E" w:rsidRPr="009E7E6D">
              <w:rPr>
                <w:color w:val="auto"/>
                <w:szCs w:val="28"/>
                <w:lang w:val="ru-RU"/>
              </w:rPr>
              <w:t xml:space="preserve"> </w:t>
            </w:r>
            <w:r w:rsidRPr="009E7E6D">
              <w:rPr>
                <w:color w:val="auto"/>
                <w:szCs w:val="28"/>
              </w:rPr>
              <w:t>руководителя)</w:t>
            </w:r>
          </w:p>
          <w:p w:rsidR="008C78E5" w:rsidRPr="009E7E6D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  <w:p w:rsidR="008C78E5" w:rsidRPr="009E7E6D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8C78E5" w:rsidRPr="009E7E6D" w:rsidRDefault="00D656B3" w:rsidP="009E339C">
            <w:pPr>
              <w:pStyle w:val="a3"/>
              <w:snapToGrid w:val="0"/>
              <w:spacing w:line="240" w:lineRule="auto"/>
              <w:ind w:right="-2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_________________</w:t>
            </w:r>
            <w:r w:rsidR="008C78E5" w:rsidRPr="009E7E6D">
              <w:rPr>
                <w:color w:val="auto"/>
                <w:szCs w:val="28"/>
              </w:rPr>
              <w:t>(Ф.И.О.</w:t>
            </w:r>
            <w:r w:rsidR="005F0A7E" w:rsidRPr="009E7E6D">
              <w:rPr>
                <w:color w:val="auto"/>
                <w:szCs w:val="28"/>
                <w:lang w:val="ru-RU"/>
              </w:rPr>
              <w:t xml:space="preserve"> </w:t>
            </w:r>
            <w:r w:rsidR="008C78E5" w:rsidRPr="009E7E6D">
              <w:rPr>
                <w:color w:val="auto"/>
                <w:szCs w:val="28"/>
              </w:rPr>
              <w:t>руководителя)</w:t>
            </w:r>
          </w:p>
          <w:p w:rsidR="008C78E5" w:rsidRPr="009E7E6D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Cs w:val="28"/>
              </w:rPr>
            </w:pPr>
          </w:p>
          <w:p w:rsidR="008C78E5" w:rsidRPr="009E7E6D" w:rsidRDefault="008C78E5" w:rsidP="009E339C">
            <w:pPr>
              <w:pStyle w:val="a3"/>
              <w:spacing w:line="240" w:lineRule="auto"/>
              <w:ind w:right="-2" w:firstLine="851"/>
              <w:rPr>
                <w:color w:val="auto"/>
                <w:szCs w:val="28"/>
              </w:rPr>
            </w:pPr>
            <w:r w:rsidRPr="009E7E6D">
              <w:rPr>
                <w:color w:val="auto"/>
                <w:szCs w:val="28"/>
              </w:rPr>
              <w:t>М.П.</w:t>
            </w:r>
          </w:p>
        </w:tc>
      </w:tr>
    </w:tbl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A425E0" w:rsidRPr="009E7E6D" w:rsidTr="00BA3A46">
        <w:tc>
          <w:tcPr>
            <w:tcW w:w="4785" w:type="dxa"/>
          </w:tcPr>
          <w:p w:rsidR="00BA3A46" w:rsidRPr="009E7E6D" w:rsidRDefault="00BA3A46" w:rsidP="00BA3A46">
            <w:pPr>
              <w:pStyle w:val="a3"/>
              <w:ind w:right="-2"/>
              <w:jc w:val="center"/>
              <w:rPr>
                <w:color w:val="auto"/>
                <w:szCs w:val="28"/>
                <w:lang w:val="ru-RU"/>
              </w:rPr>
            </w:pPr>
          </w:p>
          <w:p w:rsidR="00B36E0C" w:rsidRPr="009E7E6D" w:rsidRDefault="00B36E0C" w:rsidP="00BA3A46">
            <w:pPr>
              <w:pStyle w:val="a3"/>
              <w:ind w:right="-2"/>
              <w:jc w:val="center"/>
              <w:rPr>
                <w:color w:val="auto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A425E0" w:rsidRPr="009E7E6D" w:rsidRDefault="00A425E0" w:rsidP="00F6571E">
            <w:pPr>
              <w:pStyle w:val="a3"/>
              <w:ind w:right="-2"/>
              <w:jc w:val="right"/>
              <w:rPr>
                <w:color w:val="auto"/>
                <w:szCs w:val="28"/>
              </w:rPr>
            </w:pPr>
          </w:p>
        </w:tc>
      </w:tr>
    </w:tbl>
    <w:p w:rsidR="008C78E5" w:rsidRPr="009E7E6D" w:rsidRDefault="00BA3A46" w:rsidP="00BA3A46">
      <w:pPr>
        <w:autoSpaceDE w:val="0"/>
        <w:jc w:val="center"/>
        <w:rPr>
          <w:color w:val="auto"/>
          <w:szCs w:val="28"/>
        </w:rPr>
      </w:pPr>
      <w:r w:rsidRPr="009E7E6D">
        <w:rPr>
          <w:color w:val="auto"/>
          <w:szCs w:val="28"/>
        </w:rPr>
        <w:t>________________</w:t>
      </w:r>
    </w:p>
    <w:p w:rsidR="00BA3A46" w:rsidRPr="009E7E6D" w:rsidRDefault="00BA3A46" w:rsidP="008A43DB">
      <w:pPr>
        <w:autoSpaceDE w:val="0"/>
        <w:ind w:firstLine="851"/>
        <w:jc w:val="center"/>
        <w:rPr>
          <w:color w:val="auto"/>
          <w:szCs w:val="28"/>
        </w:rPr>
      </w:pPr>
    </w:p>
    <w:p w:rsidR="0032554B" w:rsidRDefault="001D1DD6" w:rsidP="005E068F">
      <w:pPr>
        <w:pStyle w:val="a3"/>
        <w:ind w:right="142"/>
        <w:jc w:val="left"/>
        <w:rPr>
          <w:color w:val="auto"/>
          <w:szCs w:val="28"/>
          <w:lang w:val="ru-RU"/>
        </w:rPr>
      </w:pPr>
      <w:r w:rsidRPr="00BB59E6">
        <w:rPr>
          <w:color w:val="auto"/>
          <w:szCs w:val="28"/>
        </w:rPr>
        <w:t xml:space="preserve">                                                            </w:t>
      </w:r>
    </w:p>
    <w:p w:rsidR="009C33A9" w:rsidRDefault="009C33A9" w:rsidP="005E068F">
      <w:pPr>
        <w:pStyle w:val="a3"/>
        <w:ind w:right="142"/>
        <w:jc w:val="left"/>
        <w:rPr>
          <w:color w:val="auto"/>
          <w:szCs w:val="28"/>
          <w:lang w:val="ru-RU"/>
        </w:rPr>
      </w:pPr>
    </w:p>
    <w:p w:rsidR="00471D24" w:rsidRDefault="008D16FC" w:rsidP="008D16FC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                                                </w:t>
      </w:r>
    </w:p>
    <w:p w:rsidR="00471D24" w:rsidRDefault="00471D24" w:rsidP="008D16FC">
      <w:pPr>
        <w:pStyle w:val="a3"/>
        <w:ind w:right="142"/>
        <w:jc w:val="center"/>
        <w:rPr>
          <w:color w:val="auto"/>
          <w:sz w:val="24"/>
          <w:szCs w:val="24"/>
          <w:lang w:val="ru-RU"/>
        </w:rPr>
      </w:pPr>
    </w:p>
    <w:p w:rsidR="008C78E5" w:rsidRPr="00BB59E6" w:rsidRDefault="008C78E5" w:rsidP="001D1DD6">
      <w:pPr>
        <w:autoSpaceDE w:val="0"/>
        <w:rPr>
          <w:color w:val="auto"/>
          <w:szCs w:val="28"/>
        </w:rPr>
      </w:pPr>
    </w:p>
    <w:p w:rsidR="00471D24" w:rsidRDefault="00471D24" w:rsidP="001D1DD6">
      <w:pPr>
        <w:autoSpaceDE w:val="0"/>
        <w:jc w:val="center"/>
        <w:rPr>
          <w:color w:val="auto"/>
          <w:szCs w:val="28"/>
        </w:rPr>
        <w:sectPr w:rsidR="00471D24" w:rsidSect="0097305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52121" w:rsidRPr="00452121" w:rsidRDefault="00452121" w:rsidP="00452121">
      <w:pPr>
        <w:widowControl w:val="0"/>
        <w:autoSpaceDE w:val="0"/>
        <w:autoSpaceDN w:val="0"/>
        <w:adjustRightInd w:val="0"/>
        <w:ind w:left="4395"/>
        <w:jc w:val="center"/>
        <w:rPr>
          <w:rFonts w:eastAsiaTheme="minorEastAsia"/>
          <w:bCs/>
          <w:color w:val="26282F"/>
          <w:szCs w:val="28"/>
          <w:lang w:eastAsia="ru-RU"/>
        </w:rPr>
      </w:pPr>
      <w:bookmarkStart w:id="64" w:name="sub_66"/>
      <w:r w:rsidRPr="00452121">
        <w:rPr>
          <w:rFonts w:eastAsiaTheme="minorEastAsia"/>
          <w:bCs/>
          <w:color w:val="26282F"/>
          <w:szCs w:val="28"/>
          <w:lang w:eastAsia="ru-RU"/>
        </w:rPr>
        <w:t>Приложение N 3</w:t>
      </w:r>
    </w:p>
    <w:p w:rsidR="00E95D95" w:rsidRPr="00452121" w:rsidRDefault="00E95D95" w:rsidP="00452121">
      <w:pPr>
        <w:widowControl w:val="0"/>
        <w:autoSpaceDE w:val="0"/>
        <w:autoSpaceDN w:val="0"/>
        <w:adjustRightInd w:val="0"/>
        <w:ind w:left="4395"/>
        <w:jc w:val="center"/>
        <w:rPr>
          <w:rFonts w:eastAsiaTheme="minorEastAsia"/>
          <w:bCs/>
          <w:color w:val="26282F"/>
          <w:szCs w:val="28"/>
          <w:lang w:eastAsia="ru-RU"/>
        </w:rPr>
      </w:pPr>
      <w:r w:rsidRPr="00452121">
        <w:rPr>
          <w:rFonts w:eastAsiaTheme="minorEastAsia"/>
          <w:bCs/>
          <w:color w:val="26282F"/>
          <w:szCs w:val="28"/>
          <w:lang w:eastAsia="ru-RU"/>
        </w:rPr>
        <w:t xml:space="preserve">к </w:t>
      </w:r>
      <w:hyperlink w:anchor="sub_5" w:history="1">
        <w:r w:rsidRPr="009E7E6D">
          <w:rPr>
            <w:rFonts w:eastAsiaTheme="minorEastAsia"/>
            <w:color w:val="auto"/>
            <w:szCs w:val="28"/>
            <w:lang w:eastAsia="ru-RU"/>
          </w:rPr>
          <w:t>Порядку</w:t>
        </w:r>
      </w:hyperlink>
      <w:r w:rsidRPr="009E7E6D">
        <w:rPr>
          <w:rFonts w:eastAsiaTheme="minorEastAsia"/>
          <w:bCs/>
          <w:color w:val="auto"/>
          <w:szCs w:val="28"/>
          <w:lang w:eastAsia="ru-RU"/>
        </w:rPr>
        <w:t xml:space="preserve"> п</w:t>
      </w:r>
      <w:r w:rsidRPr="00452121">
        <w:rPr>
          <w:rFonts w:eastAsiaTheme="minorEastAsia"/>
          <w:bCs/>
          <w:color w:val="26282F"/>
          <w:szCs w:val="28"/>
          <w:lang w:eastAsia="ru-RU"/>
        </w:rPr>
        <w:t xml:space="preserve">редоставления из 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>б</w:t>
      </w:r>
      <w:r w:rsidRPr="00452121">
        <w:rPr>
          <w:rFonts w:eastAsiaTheme="minorEastAsia"/>
          <w:bCs/>
          <w:color w:val="26282F"/>
          <w:szCs w:val="28"/>
          <w:lang w:eastAsia="ru-RU"/>
        </w:rPr>
        <w:t>юджета</w:t>
      </w:r>
      <w:r w:rsidRPr="00452121">
        <w:rPr>
          <w:rFonts w:eastAsiaTheme="minorEastAsia"/>
          <w:bCs/>
          <w:color w:val="26282F"/>
          <w:szCs w:val="28"/>
          <w:lang w:eastAsia="ru-RU"/>
        </w:rPr>
        <w:br/>
        <w:t>Забайкальского края субсидий на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иные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цели, не связанные с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 xml:space="preserve"> возмещением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нормативных затрат на оказание в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соответствии с</w:t>
      </w:r>
      <w:r w:rsidR="00452121" w:rsidRP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государственным заданием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государственных услуг (выполнение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работ) государственным бюджетным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учреждениям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Забайкальского края, в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отношении которых Государственная</w:t>
      </w:r>
      <w:r w:rsidR="00452121">
        <w:rPr>
          <w:rFonts w:eastAsiaTheme="minorEastAsia"/>
          <w:bCs/>
          <w:color w:val="26282F"/>
          <w:szCs w:val="28"/>
          <w:lang w:eastAsia="ru-RU"/>
        </w:rPr>
        <w:t xml:space="preserve"> </w:t>
      </w:r>
      <w:r w:rsidRPr="00452121">
        <w:rPr>
          <w:rFonts w:eastAsiaTheme="minorEastAsia"/>
          <w:bCs/>
          <w:color w:val="26282F"/>
          <w:szCs w:val="28"/>
          <w:lang w:eastAsia="ru-RU"/>
        </w:rPr>
        <w:t>ветеринарная служба Забайкальского края</w:t>
      </w:r>
      <w:r w:rsidRPr="00452121">
        <w:rPr>
          <w:rFonts w:eastAsiaTheme="minorEastAsia"/>
          <w:bCs/>
          <w:color w:val="26282F"/>
          <w:szCs w:val="28"/>
          <w:lang w:eastAsia="ru-RU"/>
        </w:rPr>
        <w:br/>
        <w:t>осуществляет функции и полномочия</w:t>
      </w:r>
      <w:r w:rsidRPr="00452121">
        <w:rPr>
          <w:rFonts w:eastAsiaTheme="minorEastAsia"/>
          <w:bCs/>
          <w:color w:val="26282F"/>
          <w:szCs w:val="28"/>
          <w:lang w:eastAsia="ru-RU"/>
        </w:rPr>
        <w:br/>
        <w:t>учредителя</w:t>
      </w:r>
    </w:p>
    <w:bookmarkEnd w:id="64"/>
    <w:p w:rsidR="00E95D95" w:rsidRPr="00452121" w:rsidRDefault="00E95D95" w:rsidP="00E95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ru-RU"/>
        </w:rPr>
      </w:pPr>
    </w:p>
    <w:p w:rsidR="00E95D95" w:rsidRPr="00452121" w:rsidRDefault="00E95D95" w:rsidP="00E95D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</w:pPr>
      <w:r w:rsidRPr="00452121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t>Дополнительное соглашение</w:t>
      </w:r>
      <w:r w:rsidRPr="00452121">
        <w:rPr>
          <w:rFonts w:ascii="Times New Roman CYR" w:eastAsiaTheme="minorEastAsia" w:hAnsi="Times New Roman CYR" w:cs="Times New Roman CYR"/>
          <w:b/>
          <w:bCs/>
          <w:color w:val="26282F"/>
          <w:szCs w:val="28"/>
          <w:lang w:eastAsia="ru-RU"/>
        </w:rPr>
        <w:br/>
        <w:t>о расторжении соглашения о предоставлении из бюджета Забайкальского края субсидии на иные цели, 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</w:p>
    <w:p w:rsidR="00E95D95" w:rsidRPr="00E95D95" w:rsidRDefault="00E95D95" w:rsidP="00E95D9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4"/>
          <w:szCs w:val="24"/>
          <w:lang w:eastAsia="ru-RU"/>
        </w:rPr>
      </w:pP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г. Чита                           </w:t>
      </w:r>
      <w:r w:rsidR="00452121">
        <w:rPr>
          <w:rFonts w:eastAsiaTheme="minorEastAsia"/>
          <w:color w:val="auto"/>
          <w:szCs w:val="28"/>
          <w:lang w:eastAsia="ru-RU"/>
        </w:rPr>
        <w:t xml:space="preserve">                                      </w:t>
      </w:r>
      <w:r w:rsidRPr="00452121">
        <w:rPr>
          <w:rFonts w:eastAsiaTheme="minorEastAsia"/>
          <w:color w:val="auto"/>
          <w:szCs w:val="28"/>
          <w:lang w:eastAsia="ru-RU"/>
        </w:rPr>
        <w:t xml:space="preserve">        "___" ____________ 20___г.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auto"/>
          <w:szCs w:val="28"/>
          <w:lang w:eastAsia="ru-RU"/>
        </w:rPr>
      </w:pP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Учредитель ________________________________________________________</w:t>
      </w:r>
    </w:p>
    <w:p w:rsidR="00E95D95" w:rsidRPr="00452121" w:rsidRDefault="00452121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>
        <w:rPr>
          <w:rFonts w:eastAsiaTheme="minorEastAsia"/>
          <w:color w:val="auto"/>
          <w:sz w:val="18"/>
          <w:szCs w:val="18"/>
          <w:lang w:eastAsia="ru-RU"/>
        </w:rPr>
        <w:t xml:space="preserve">                       </w:t>
      </w:r>
      <w:r w:rsidR="00E95D95" w:rsidRPr="00452121">
        <w:rPr>
          <w:rFonts w:eastAsiaTheme="minorEastAsia"/>
          <w:color w:val="auto"/>
          <w:sz w:val="18"/>
          <w:szCs w:val="18"/>
          <w:lang w:eastAsia="ru-RU"/>
        </w:rPr>
        <w:t>(наименование органа  исполнительной власти, осуществляющего функции</w:t>
      </w:r>
      <w:r>
        <w:rPr>
          <w:rFonts w:eastAsiaTheme="minorEastAsia"/>
          <w:color w:val="auto"/>
          <w:sz w:val="18"/>
          <w:szCs w:val="18"/>
          <w:lang w:eastAsia="ru-RU"/>
        </w:rPr>
        <w:t xml:space="preserve"> </w:t>
      </w:r>
      <w:r w:rsidR="00E95D95" w:rsidRPr="00452121">
        <w:rPr>
          <w:rFonts w:eastAsiaTheme="minorEastAsia"/>
          <w:color w:val="auto"/>
          <w:sz w:val="18"/>
          <w:szCs w:val="18"/>
          <w:lang w:eastAsia="ru-RU"/>
        </w:rPr>
        <w:t>и полномочия учредителя)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в лице руководителя</w:t>
      </w:r>
      <w:r w:rsidR="00452121">
        <w:rPr>
          <w:rFonts w:eastAsiaTheme="minorEastAsia"/>
          <w:color w:val="auto"/>
          <w:szCs w:val="28"/>
          <w:lang w:eastAsia="ru-RU"/>
        </w:rPr>
        <w:t>___</w:t>
      </w:r>
      <w:r w:rsidRPr="00452121">
        <w:rPr>
          <w:rFonts w:eastAsiaTheme="minorEastAsia"/>
          <w:color w:val="auto"/>
          <w:szCs w:val="28"/>
          <w:lang w:eastAsia="ru-RU"/>
        </w:rPr>
        <w:t>_____________________________________________,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 w:rsidRPr="00452121">
        <w:rPr>
          <w:rFonts w:eastAsiaTheme="minorEastAsia"/>
          <w:color w:val="auto"/>
          <w:sz w:val="18"/>
          <w:szCs w:val="18"/>
          <w:lang w:eastAsia="ru-RU"/>
        </w:rPr>
        <w:t xml:space="preserve">                        </w:t>
      </w:r>
      <w:r w:rsidR="00452121">
        <w:rPr>
          <w:rFonts w:eastAsiaTheme="minorEastAsia"/>
          <w:color w:val="auto"/>
          <w:sz w:val="18"/>
          <w:szCs w:val="18"/>
          <w:lang w:eastAsia="ru-RU"/>
        </w:rPr>
        <w:t xml:space="preserve">                                           </w:t>
      </w:r>
      <w:r w:rsidRPr="00452121">
        <w:rPr>
          <w:rFonts w:eastAsiaTheme="minorEastAsia"/>
          <w:color w:val="auto"/>
          <w:sz w:val="18"/>
          <w:szCs w:val="18"/>
          <w:lang w:eastAsia="ru-RU"/>
        </w:rPr>
        <w:t xml:space="preserve">     (Ф.И.О.)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действующего на</w:t>
      </w:r>
      <w:r w:rsidR="00452121">
        <w:rPr>
          <w:rFonts w:eastAsiaTheme="minorEastAsia"/>
          <w:color w:val="auto"/>
          <w:szCs w:val="28"/>
          <w:lang w:eastAsia="ru-RU"/>
        </w:rPr>
        <w:t xml:space="preserve"> </w:t>
      </w:r>
      <w:r w:rsidRPr="00452121">
        <w:rPr>
          <w:rFonts w:eastAsiaTheme="minorEastAsia"/>
          <w:color w:val="auto"/>
          <w:szCs w:val="28"/>
          <w:lang w:eastAsia="ru-RU"/>
        </w:rPr>
        <w:t>основании</w:t>
      </w:r>
      <w:r w:rsidR="00452121">
        <w:rPr>
          <w:rFonts w:eastAsiaTheme="minorEastAsia"/>
          <w:color w:val="auto"/>
          <w:szCs w:val="28"/>
          <w:lang w:eastAsia="ru-RU"/>
        </w:rPr>
        <w:t>_</w:t>
      </w:r>
      <w:r w:rsidRPr="00452121">
        <w:rPr>
          <w:rFonts w:eastAsiaTheme="minorEastAsia"/>
          <w:color w:val="auto"/>
          <w:szCs w:val="28"/>
          <w:lang w:eastAsia="ru-RU"/>
        </w:rPr>
        <w:t>________________________________________,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 w:rsidRPr="00452121">
        <w:rPr>
          <w:rFonts w:eastAsiaTheme="minorEastAsia"/>
          <w:color w:val="auto"/>
          <w:sz w:val="18"/>
          <w:szCs w:val="18"/>
          <w:lang w:eastAsia="ru-RU"/>
        </w:rPr>
        <w:t xml:space="preserve">          (наименование, дата, номер нормативного правового акта или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 w:rsidRPr="00452121">
        <w:rPr>
          <w:rFonts w:eastAsiaTheme="minorEastAsia"/>
          <w:color w:val="auto"/>
          <w:sz w:val="18"/>
          <w:szCs w:val="18"/>
          <w:lang w:eastAsia="ru-RU"/>
        </w:rPr>
        <w:t xml:space="preserve">                                доверенности)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с одной стороны,</w:t>
      </w:r>
      <w:r w:rsidR="00452121">
        <w:rPr>
          <w:rFonts w:eastAsiaTheme="minorEastAsia"/>
          <w:color w:val="auto"/>
          <w:szCs w:val="28"/>
          <w:lang w:eastAsia="ru-RU"/>
        </w:rPr>
        <w:t xml:space="preserve"> </w:t>
      </w:r>
      <w:r w:rsidRPr="00452121">
        <w:rPr>
          <w:rFonts w:eastAsiaTheme="minorEastAsia"/>
          <w:color w:val="auto"/>
          <w:szCs w:val="28"/>
          <w:lang w:eastAsia="ru-RU"/>
        </w:rPr>
        <w:t>__________________________________________________,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               (наименование бюджетного (учреждения)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именуемое далее "Учреждение" в лице </w:t>
      </w:r>
      <w:r w:rsidR="009E7E6D">
        <w:rPr>
          <w:rFonts w:eastAsiaTheme="minorEastAsia"/>
          <w:color w:val="auto"/>
          <w:szCs w:val="28"/>
          <w:lang w:eastAsia="ru-RU"/>
        </w:rPr>
        <w:t>_</w:t>
      </w:r>
      <w:r w:rsidRPr="00452121">
        <w:rPr>
          <w:rFonts w:eastAsiaTheme="minorEastAsia"/>
          <w:color w:val="auto"/>
          <w:szCs w:val="28"/>
          <w:lang w:eastAsia="ru-RU"/>
        </w:rPr>
        <w:t>_______________________________,</w:t>
      </w:r>
    </w:p>
    <w:p w:rsidR="00E95D95" w:rsidRPr="009E7E6D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 w:rsidRPr="009E7E6D">
        <w:rPr>
          <w:rFonts w:eastAsiaTheme="minorEastAsia"/>
          <w:color w:val="auto"/>
          <w:sz w:val="18"/>
          <w:szCs w:val="18"/>
          <w:lang w:eastAsia="ru-RU"/>
        </w:rPr>
        <w:t xml:space="preserve">                   </w:t>
      </w:r>
      <w:r w:rsidR="009E7E6D">
        <w:rPr>
          <w:rFonts w:eastAsiaTheme="minorEastAsia"/>
          <w:color w:val="auto"/>
          <w:sz w:val="18"/>
          <w:szCs w:val="18"/>
          <w:lang w:eastAsia="ru-RU"/>
        </w:rPr>
        <w:t xml:space="preserve">                                                                                        </w:t>
      </w:r>
      <w:r w:rsidRPr="009E7E6D">
        <w:rPr>
          <w:rFonts w:eastAsiaTheme="minorEastAsia"/>
          <w:color w:val="auto"/>
          <w:sz w:val="18"/>
          <w:szCs w:val="18"/>
          <w:lang w:eastAsia="ru-RU"/>
        </w:rPr>
        <w:t xml:space="preserve">          (Ф.И.О.)</w:t>
      </w:r>
    </w:p>
    <w:p w:rsidR="00E95D95" w:rsidRPr="00452121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действующего на</w:t>
      </w:r>
      <w:r w:rsidR="009E7E6D">
        <w:rPr>
          <w:rFonts w:eastAsiaTheme="minorEastAsia"/>
          <w:color w:val="auto"/>
          <w:szCs w:val="28"/>
          <w:lang w:eastAsia="ru-RU"/>
        </w:rPr>
        <w:t xml:space="preserve"> </w:t>
      </w:r>
      <w:r w:rsidRPr="00452121">
        <w:rPr>
          <w:rFonts w:eastAsiaTheme="minorEastAsia"/>
          <w:color w:val="auto"/>
          <w:szCs w:val="28"/>
          <w:lang w:eastAsia="ru-RU"/>
        </w:rPr>
        <w:t>основании</w:t>
      </w:r>
      <w:r w:rsidR="009E7E6D">
        <w:rPr>
          <w:rFonts w:eastAsiaTheme="minorEastAsia"/>
          <w:color w:val="auto"/>
          <w:szCs w:val="28"/>
          <w:lang w:eastAsia="ru-RU"/>
        </w:rPr>
        <w:t>_</w:t>
      </w:r>
      <w:r w:rsidRPr="00452121">
        <w:rPr>
          <w:rFonts w:eastAsiaTheme="minorEastAsia"/>
          <w:color w:val="auto"/>
          <w:szCs w:val="28"/>
          <w:lang w:eastAsia="ru-RU"/>
        </w:rPr>
        <w:t>________________________________________,</w:t>
      </w:r>
    </w:p>
    <w:p w:rsidR="00E95D95" w:rsidRPr="009E7E6D" w:rsidRDefault="00E95D95" w:rsidP="00E95D95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8"/>
          <w:szCs w:val="18"/>
          <w:lang w:eastAsia="ru-RU"/>
        </w:rPr>
      </w:pPr>
      <w:r w:rsidRPr="009E7E6D">
        <w:rPr>
          <w:rFonts w:eastAsiaTheme="minorEastAsia"/>
          <w:color w:val="auto"/>
          <w:sz w:val="18"/>
          <w:szCs w:val="18"/>
          <w:lang w:eastAsia="ru-RU"/>
        </w:rPr>
        <w:t xml:space="preserve">        </w:t>
      </w:r>
      <w:r w:rsidR="009E7E6D">
        <w:rPr>
          <w:rFonts w:eastAsiaTheme="minorEastAsia"/>
          <w:color w:val="auto"/>
          <w:sz w:val="18"/>
          <w:szCs w:val="18"/>
          <w:lang w:eastAsia="ru-RU"/>
        </w:rPr>
        <w:t xml:space="preserve">                                                                    </w:t>
      </w:r>
      <w:r w:rsidRPr="009E7E6D">
        <w:rPr>
          <w:rFonts w:eastAsiaTheme="minorEastAsia"/>
          <w:color w:val="auto"/>
          <w:sz w:val="18"/>
          <w:szCs w:val="18"/>
          <w:lang w:eastAsia="ru-RU"/>
        </w:rPr>
        <w:t xml:space="preserve"> (наименование, дата, номер правового акта или доверенности)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с  другой  стороны,  далее  именуемые  Стороны,  заключили настоящее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Дополнительное соглашение о расторжении  соглашения о предоставлении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из бюджета Забайкальского края субсидии на иные цели, не связанные с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возмещением   нормативных   </w:t>
      </w:r>
      <w:proofErr w:type="gramStart"/>
      <w:r w:rsidRPr="00452121">
        <w:rPr>
          <w:rFonts w:eastAsiaTheme="minorEastAsia"/>
          <w:color w:val="auto"/>
          <w:szCs w:val="28"/>
          <w:lang w:eastAsia="ru-RU"/>
        </w:rPr>
        <w:t>затрат  на</w:t>
      </w:r>
      <w:proofErr w:type="gramEnd"/>
      <w:r w:rsidRPr="00452121">
        <w:rPr>
          <w:rFonts w:eastAsiaTheme="minorEastAsia"/>
          <w:color w:val="auto"/>
          <w:szCs w:val="28"/>
          <w:lang w:eastAsia="ru-RU"/>
        </w:rPr>
        <w:t xml:space="preserve">  оказание  в  соответствии  с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государственным  заданием,  государственных услуг (выполнение работ)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государственным   бюджетным   учреждениям   </w:t>
      </w:r>
      <w:proofErr w:type="gramStart"/>
      <w:r w:rsidRPr="00452121">
        <w:rPr>
          <w:rFonts w:eastAsiaTheme="minorEastAsia"/>
          <w:color w:val="auto"/>
          <w:szCs w:val="28"/>
          <w:lang w:eastAsia="ru-RU"/>
        </w:rPr>
        <w:t>Забайкальского  края</w:t>
      </w:r>
      <w:proofErr w:type="gramEnd"/>
      <w:r w:rsidRPr="00452121">
        <w:rPr>
          <w:rFonts w:eastAsiaTheme="minorEastAsia"/>
          <w:color w:val="auto"/>
          <w:szCs w:val="28"/>
          <w:lang w:eastAsia="ru-RU"/>
        </w:rPr>
        <w:t>,  в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отношении которых Государственная ветеринарная служба Забайкальского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края осуществляет функции и полномочия учредителя.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65" w:name="sub_67"/>
      <w:r w:rsidRPr="00452121">
        <w:rPr>
          <w:rFonts w:eastAsiaTheme="minorEastAsia"/>
          <w:color w:val="auto"/>
          <w:szCs w:val="28"/>
          <w:lang w:eastAsia="ru-RU"/>
        </w:rPr>
        <w:t xml:space="preserve">   1. Соглашение </w:t>
      </w:r>
      <w:r w:rsidR="009E7E6D">
        <w:rPr>
          <w:rFonts w:eastAsiaTheme="minorEastAsia"/>
          <w:color w:val="auto"/>
          <w:szCs w:val="28"/>
          <w:lang w:eastAsia="ru-RU"/>
        </w:rPr>
        <w:t>считается ра</w:t>
      </w:r>
      <w:r w:rsidRPr="00452121">
        <w:rPr>
          <w:rFonts w:eastAsiaTheme="minorEastAsia"/>
          <w:color w:val="auto"/>
          <w:szCs w:val="28"/>
          <w:lang w:eastAsia="ru-RU"/>
        </w:rPr>
        <w:t>сторг</w:t>
      </w:r>
      <w:r w:rsidR="009E7E6D">
        <w:rPr>
          <w:rFonts w:eastAsiaTheme="minorEastAsia"/>
          <w:color w:val="auto"/>
          <w:szCs w:val="28"/>
          <w:lang w:eastAsia="ru-RU"/>
        </w:rPr>
        <w:t>нутым</w:t>
      </w:r>
      <w:r w:rsidRPr="00452121">
        <w:rPr>
          <w:rFonts w:eastAsiaTheme="minorEastAsia"/>
          <w:color w:val="auto"/>
          <w:szCs w:val="28"/>
          <w:lang w:eastAsia="ru-RU"/>
        </w:rPr>
        <w:t xml:space="preserve"> с даты </w:t>
      </w:r>
      <w:r w:rsidR="009E7E6D">
        <w:rPr>
          <w:rFonts w:eastAsiaTheme="minorEastAsia"/>
          <w:color w:val="auto"/>
          <w:szCs w:val="28"/>
          <w:lang w:eastAsia="ru-RU"/>
        </w:rPr>
        <w:t>вступления в силу</w:t>
      </w:r>
      <w:r w:rsidRPr="00452121">
        <w:rPr>
          <w:rFonts w:eastAsiaTheme="minorEastAsia"/>
          <w:color w:val="auto"/>
          <w:szCs w:val="28"/>
          <w:lang w:eastAsia="ru-RU"/>
        </w:rPr>
        <w:t xml:space="preserve"> настоящего</w:t>
      </w:r>
      <w:r w:rsidR="009E7E6D">
        <w:rPr>
          <w:rFonts w:eastAsiaTheme="minorEastAsia"/>
          <w:color w:val="auto"/>
          <w:szCs w:val="28"/>
          <w:lang w:eastAsia="ru-RU"/>
        </w:rPr>
        <w:t xml:space="preserve"> </w:t>
      </w:r>
      <w:bookmarkEnd w:id="65"/>
      <w:r w:rsidRPr="00452121">
        <w:rPr>
          <w:rFonts w:eastAsiaTheme="minorEastAsia"/>
          <w:color w:val="auto"/>
          <w:szCs w:val="28"/>
          <w:lang w:eastAsia="ru-RU"/>
        </w:rPr>
        <w:t>Дополнительного соглашения о расторжении Соглашения.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66" w:name="sub_68"/>
      <w:r w:rsidRPr="00452121">
        <w:rPr>
          <w:rFonts w:eastAsiaTheme="minorEastAsia"/>
          <w:color w:val="auto"/>
          <w:szCs w:val="28"/>
          <w:lang w:eastAsia="ru-RU"/>
        </w:rPr>
        <w:t xml:space="preserve">   2. Состояние расчетов на дату расторжения Соглашения: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67" w:name="sub_69"/>
      <w:bookmarkEnd w:id="66"/>
      <w:r w:rsidRPr="00452121">
        <w:rPr>
          <w:rFonts w:eastAsiaTheme="minorEastAsia"/>
          <w:color w:val="auto"/>
          <w:szCs w:val="28"/>
          <w:lang w:eastAsia="ru-RU"/>
        </w:rPr>
        <w:t xml:space="preserve">   2.1. Бюджетное   обязательство  Учредителя  исполнено  в  размере</w:t>
      </w:r>
    </w:p>
    <w:bookmarkEnd w:id="67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________ (_____________________________) рублей __________ копеек по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коду БК ______________________________.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68" w:name="sub_70"/>
      <w:r w:rsidRPr="00452121">
        <w:rPr>
          <w:rFonts w:eastAsiaTheme="minorEastAsia"/>
          <w:color w:val="auto"/>
          <w:szCs w:val="28"/>
          <w:lang w:eastAsia="ru-RU"/>
        </w:rPr>
        <w:t xml:space="preserve">   2.2. Обязательство учреждения Исполнено в размере _______________</w:t>
      </w:r>
    </w:p>
    <w:bookmarkEnd w:id="68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(________________________) рублей ___________ копеек предоставленной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 xml:space="preserve">субсидии в соответствии </w:t>
      </w:r>
      <w:r w:rsidRPr="009E7E6D">
        <w:rPr>
          <w:rFonts w:eastAsiaTheme="minorEastAsia"/>
          <w:color w:val="auto"/>
          <w:szCs w:val="28"/>
          <w:lang w:eastAsia="ru-RU"/>
        </w:rPr>
        <w:t xml:space="preserve">с </w:t>
      </w:r>
      <w:hyperlink r:id="rId17" w:history="1">
        <w:r w:rsidRPr="009E7E6D">
          <w:rPr>
            <w:rFonts w:eastAsiaTheme="minorEastAsia"/>
            <w:color w:val="auto"/>
            <w:szCs w:val="28"/>
            <w:lang w:eastAsia="ru-RU"/>
          </w:rPr>
          <w:t>абзацем 2 пунктом 1 статьи 78.1</w:t>
        </w:r>
      </w:hyperlink>
      <w:r w:rsidRPr="00452121">
        <w:rPr>
          <w:rFonts w:eastAsiaTheme="minorEastAsia"/>
          <w:color w:val="auto"/>
          <w:szCs w:val="28"/>
          <w:lang w:eastAsia="ru-RU"/>
        </w:rPr>
        <w:t xml:space="preserve"> Бюджетного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кодекса Российской Федерации.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69" w:name="sub_71"/>
      <w:r w:rsidRPr="00452121">
        <w:rPr>
          <w:rFonts w:eastAsiaTheme="minorEastAsia"/>
          <w:color w:val="auto"/>
          <w:szCs w:val="28"/>
          <w:lang w:eastAsia="ru-RU"/>
        </w:rPr>
        <w:t xml:space="preserve">   2.3. Учреждение в течение "_____" рабочих дней со дня расторжения</w:t>
      </w:r>
    </w:p>
    <w:bookmarkEnd w:id="69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Соглашения  обязуется  возвратить учредителю в бюджет Забайкальского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края    сумму    Субсидии    в    размере    _______________________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(_________________________) рублей ________ копеек.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70" w:name="sub_72"/>
      <w:r w:rsidRPr="00452121">
        <w:rPr>
          <w:rFonts w:eastAsiaTheme="minorEastAsia"/>
          <w:color w:val="auto"/>
          <w:szCs w:val="28"/>
          <w:lang w:eastAsia="ru-RU"/>
        </w:rPr>
        <w:t xml:space="preserve">   2.4. Учредитель в течение  "_____"  со дня расторжения Соглашения</w:t>
      </w:r>
    </w:p>
    <w:bookmarkEnd w:id="70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обязуется перечислить Учреждению сумму субсидии в размере __________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(________________________) рублей __________ копеек.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71" w:name="sub_73"/>
      <w:r w:rsidRPr="00452121">
        <w:rPr>
          <w:rFonts w:eastAsiaTheme="minorEastAsia"/>
          <w:color w:val="auto"/>
          <w:szCs w:val="28"/>
          <w:lang w:eastAsia="ru-RU"/>
        </w:rPr>
        <w:t xml:space="preserve">   3. Стороны взаимных претензий не имеют.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72" w:name="sub_74"/>
      <w:bookmarkEnd w:id="71"/>
      <w:r w:rsidRPr="00452121">
        <w:rPr>
          <w:rFonts w:eastAsiaTheme="minorEastAsia"/>
          <w:color w:val="auto"/>
          <w:szCs w:val="28"/>
          <w:lang w:eastAsia="ru-RU"/>
        </w:rPr>
        <w:t xml:space="preserve">   4. Настоящее  дополнительно  Соглашение вступает в силу с момента</w:t>
      </w:r>
    </w:p>
    <w:bookmarkEnd w:id="72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его подписания обеими сторонами.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73" w:name="sub_75"/>
      <w:r w:rsidRPr="00452121">
        <w:rPr>
          <w:rFonts w:eastAsiaTheme="minorEastAsia"/>
          <w:color w:val="auto"/>
          <w:szCs w:val="28"/>
          <w:lang w:eastAsia="ru-RU"/>
        </w:rPr>
        <w:t xml:space="preserve">   5. Настоящее  Соглашение  составлено в двух  экземплярах, имеющих</w:t>
      </w:r>
    </w:p>
    <w:bookmarkEnd w:id="73"/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одинаковую  юридическую  силу,  на  ____  листах  каждое  по  одному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r w:rsidRPr="00452121">
        <w:rPr>
          <w:rFonts w:eastAsiaTheme="minorEastAsia"/>
          <w:color w:val="auto"/>
          <w:szCs w:val="28"/>
          <w:lang w:eastAsia="ru-RU"/>
        </w:rPr>
        <w:t>экземпляру для каждой Стороны Соглашения.</w:t>
      </w:r>
    </w:p>
    <w:p w:rsidR="00E95D95" w:rsidRPr="00452121" w:rsidRDefault="00E95D95" w:rsidP="009E7E6D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auto"/>
          <w:szCs w:val="28"/>
          <w:lang w:eastAsia="ru-RU"/>
        </w:rPr>
      </w:pPr>
      <w:bookmarkStart w:id="74" w:name="sub_76"/>
      <w:r w:rsidRPr="00452121">
        <w:rPr>
          <w:rFonts w:eastAsiaTheme="minorEastAsia"/>
          <w:color w:val="auto"/>
          <w:szCs w:val="28"/>
          <w:lang w:eastAsia="ru-RU"/>
        </w:rPr>
        <w:t xml:space="preserve">   6. Платежные реквизиты сторон:</w:t>
      </w:r>
      <w:bookmarkEnd w:id="7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174"/>
      </w:tblGrid>
      <w:tr w:rsidR="00E95D95" w:rsidRPr="00452121" w:rsidTr="009E7E6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Государственная ветеринарная служба Забайкальского края (Госветслужба Забайкальского края)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Учреждение</w:t>
            </w:r>
          </w:p>
        </w:tc>
      </w:tr>
      <w:tr w:rsidR="00E95D95" w:rsidRPr="00452121" w:rsidTr="009E7E6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г. Чита, ул. Амурская, 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Место нахождения</w:t>
            </w:r>
          </w:p>
        </w:tc>
      </w:tr>
      <w:tr w:rsidR="009E7E6D" w:rsidRPr="009E7E6D" w:rsidTr="009E7E6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Банковские реквизиты: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18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ИНН</w:t>
              </w:r>
            </w:hyperlink>
            <w:r w:rsidR="00E95D95" w:rsidRPr="009E7E6D">
              <w:rPr>
                <w:rFonts w:eastAsiaTheme="minorEastAsia"/>
                <w:color w:val="auto"/>
                <w:szCs w:val="28"/>
                <w:lang w:eastAsia="ru-RU"/>
              </w:rPr>
              <w:t>/КПП 7536095737/753601001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Отделение Чита Банка России // УФК по Забайкальскому г. Чита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Единый казначейский счет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40102810945370000063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Казначейский счет 03221643760000009100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19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БИК</w:t>
              </w:r>
            </w:hyperlink>
            <w:r w:rsidR="00E95D95" w:rsidRPr="009E7E6D">
              <w:rPr>
                <w:rFonts w:eastAsiaTheme="minorEastAsia"/>
                <w:color w:val="auto"/>
                <w:szCs w:val="28"/>
                <w:lang w:eastAsia="ru-RU"/>
              </w:rPr>
              <w:t xml:space="preserve"> ТОФК - 017601329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л/с 03912J38080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0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ОКПО</w:t>
              </w:r>
            </w:hyperlink>
            <w:r w:rsidR="00E95D95" w:rsidRPr="009E7E6D">
              <w:rPr>
                <w:rFonts w:eastAsiaTheme="minorEastAsia"/>
                <w:color w:val="auto"/>
                <w:szCs w:val="28"/>
                <w:lang w:eastAsia="ru-RU"/>
              </w:rPr>
              <w:t xml:space="preserve"> - 00086088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1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ОКТМО</w:t>
              </w:r>
            </w:hyperlink>
            <w:r w:rsidR="00E95D95" w:rsidRPr="009E7E6D">
              <w:rPr>
                <w:rFonts w:eastAsiaTheme="minorEastAsia"/>
                <w:color w:val="auto"/>
                <w:szCs w:val="28"/>
                <w:lang w:eastAsia="ru-RU"/>
              </w:rPr>
              <w:t xml:space="preserve"> 76701000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Банковские реквизиты: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2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ИНН</w:t>
              </w:r>
            </w:hyperlink>
            <w:r w:rsidR="00E95D95" w:rsidRPr="009E7E6D">
              <w:rPr>
                <w:rFonts w:eastAsiaTheme="minorEastAsia"/>
                <w:color w:val="auto"/>
                <w:szCs w:val="28"/>
                <w:lang w:eastAsia="ru-RU"/>
              </w:rPr>
              <w:t>/КПП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3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БИК</w:t>
              </w:r>
            </w:hyperlink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Расчетный счет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9E7E6D">
              <w:rPr>
                <w:rFonts w:eastAsiaTheme="minorEastAsia"/>
                <w:color w:val="auto"/>
                <w:szCs w:val="28"/>
                <w:lang w:eastAsia="ru-RU"/>
              </w:rPr>
              <w:t>Лицевой счет</w:t>
            </w:r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4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ОКОПФ</w:t>
              </w:r>
            </w:hyperlink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5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ОКПО</w:t>
              </w:r>
            </w:hyperlink>
          </w:p>
          <w:p w:rsidR="00E95D95" w:rsidRPr="009E7E6D" w:rsidRDefault="00E8344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hyperlink r:id="rId26" w:history="1">
              <w:r w:rsidR="00E95D95" w:rsidRPr="009E7E6D">
                <w:rPr>
                  <w:rFonts w:eastAsiaTheme="minorEastAsia"/>
                  <w:color w:val="auto"/>
                  <w:szCs w:val="28"/>
                  <w:lang w:eastAsia="ru-RU"/>
                </w:rPr>
                <w:t>ОКВЭД</w:t>
              </w:r>
            </w:hyperlink>
          </w:p>
        </w:tc>
      </w:tr>
      <w:tr w:rsidR="00E95D95" w:rsidRPr="00452121" w:rsidTr="009E7E6D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 xml:space="preserve">__________________ </w:t>
            </w:r>
          </w:p>
          <w:p w:rsidR="00E95D95" w:rsidRPr="009E7E6D" w:rsidRDefault="009E7E6D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 xml:space="preserve">(Ф.И.О., </w:t>
            </w:r>
            <w:proofErr w:type="gramStart"/>
            <w:r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подпись )</w:t>
            </w:r>
            <w:proofErr w:type="gramEnd"/>
          </w:p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М.П.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 xml:space="preserve">________________ </w:t>
            </w:r>
          </w:p>
          <w:p w:rsidR="00E95D95" w:rsidRPr="009E7E6D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18"/>
                <w:szCs w:val="18"/>
                <w:lang w:eastAsia="ru-RU"/>
              </w:rPr>
            </w:pPr>
            <w:r w:rsidRPr="009E7E6D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(Ф.И.О.</w:t>
            </w:r>
            <w:r w:rsidR="009E7E6D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9E7E6D">
              <w:rPr>
                <w:rFonts w:eastAsiaTheme="minorEastAsia"/>
                <w:color w:val="auto"/>
                <w:sz w:val="18"/>
                <w:szCs w:val="18"/>
                <w:lang w:eastAsia="ru-RU"/>
              </w:rPr>
              <w:t>подпись )</w:t>
            </w:r>
            <w:proofErr w:type="gramEnd"/>
          </w:p>
          <w:p w:rsidR="00E95D95" w:rsidRPr="00452121" w:rsidRDefault="00E95D95" w:rsidP="00E95D9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Cs w:val="28"/>
                <w:lang w:eastAsia="ru-RU"/>
              </w:rPr>
            </w:pPr>
            <w:r w:rsidRPr="00452121">
              <w:rPr>
                <w:rFonts w:eastAsiaTheme="minorEastAsia"/>
                <w:color w:val="auto"/>
                <w:szCs w:val="28"/>
                <w:lang w:eastAsia="ru-RU"/>
              </w:rPr>
              <w:t>М.П.</w:t>
            </w:r>
          </w:p>
        </w:tc>
      </w:tr>
    </w:tbl>
    <w:p w:rsidR="005F0A7E" w:rsidRPr="00452121" w:rsidRDefault="005F0A7E" w:rsidP="00723C26">
      <w:pPr>
        <w:jc w:val="right"/>
        <w:rPr>
          <w:rFonts w:eastAsiaTheme="minorHAnsi"/>
          <w:color w:val="auto"/>
          <w:szCs w:val="28"/>
        </w:rPr>
      </w:pPr>
    </w:p>
    <w:tbl>
      <w:tblPr>
        <w:tblpPr w:leftFromText="180" w:rightFromText="180" w:vertAnchor="text" w:horzAnchor="page" w:tblpX="11782" w:tblpY="1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5F0A7E" w:rsidTr="005F0A7E">
        <w:trPr>
          <w:trHeight w:val="2835"/>
        </w:trPr>
        <w:tc>
          <w:tcPr>
            <w:tcW w:w="4536" w:type="dxa"/>
          </w:tcPr>
          <w:p w:rsidR="005F0A7E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  <w:r>
              <w:rPr>
                <w:rFonts w:eastAsiaTheme="minorHAnsi"/>
                <w:color w:val="auto"/>
                <w:sz w:val="20"/>
              </w:rPr>
              <w:t xml:space="preserve">ПРИЛОЖЕНИЕ № </w:t>
            </w:r>
            <w:r w:rsidR="00E95D95">
              <w:rPr>
                <w:rFonts w:eastAsiaTheme="minorHAnsi"/>
                <w:color w:val="auto"/>
                <w:sz w:val="20"/>
              </w:rPr>
              <w:t>4</w:t>
            </w:r>
          </w:p>
          <w:p w:rsidR="005F0A7E" w:rsidRPr="00471D24" w:rsidRDefault="005F0A7E" w:rsidP="005F0A7E">
            <w:pPr>
              <w:jc w:val="center"/>
              <w:rPr>
                <w:rFonts w:eastAsiaTheme="minorHAnsi"/>
                <w:color w:val="auto"/>
                <w:sz w:val="20"/>
              </w:rPr>
            </w:pPr>
          </w:p>
          <w:p w:rsidR="005F0A7E" w:rsidRPr="005F0A7E" w:rsidRDefault="005F0A7E" w:rsidP="005F0A7E">
            <w:pPr>
              <w:ind w:left="284"/>
              <w:jc w:val="center"/>
              <w:rPr>
                <w:rFonts w:eastAsiaTheme="minorHAnsi"/>
                <w:color w:val="auto"/>
                <w:sz w:val="20"/>
              </w:rPr>
            </w:pPr>
            <w:r w:rsidRPr="00471D24">
              <w:rPr>
                <w:rFonts w:eastAsiaTheme="minorHAnsi"/>
                <w:color w:val="auto"/>
                <w:sz w:val="20"/>
              </w:rPr>
              <w:t xml:space="preserve">к соглашению о предоставлении субсидий </w:t>
            </w:r>
            <w:r w:rsidRPr="00471D24">
              <w:rPr>
                <w:color w:val="auto"/>
                <w:sz w:val="20"/>
                <w:lang w:eastAsia="ar-SA"/>
              </w:rPr>
              <w:t>на иные цели</w:t>
            </w:r>
            <w:r w:rsidRPr="005F0A7E">
              <w:rPr>
                <w:color w:val="auto"/>
                <w:sz w:val="20"/>
              </w:rPr>
              <w:t>, не связанные с возмещением нормативных затрат на оказание в соответствии с государственным заданием государственных услуг (выполнение работ), государственным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      </w:r>
          </w:p>
          <w:p w:rsidR="005F0A7E" w:rsidRPr="00471D24" w:rsidRDefault="005F0A7E" w:rsidP="005F0A7E">
            <w:pPr>
              <w:ind w:left="284"/>
              <w:jc w:val="center"/>
              <w:rPr>
                <w:color w:val="auto"/>
                <w:sz w:val="20"/>
                <w:lang w:eastAsia="ar-SA"/>
              </w:rPr>
            </w:pPr>
            <w:r w:rsidRPr="00471D24">
              <w:rPr>
                <w:color w:val="auto"/>
                <w:sz w:val="20"/>
                <w:lang w:eastAsia="ar-SA"/>
              </w:rPr>
              <w:t>№ _____от « ____ » _______________ 20</w:t>
            </w:r>
            <w:r>
              <w:rPr>
                <w:color w:val="auto"/>
                <w:sz w:val="20"/>
                <w:lang w:eastAsia="ar-SA"/>
              </w:rPr>
              <w:t>___</w:t>
            </w:r>
            <w:r w:rsidRPr="00471D24">
              <w:rPr>
                <w:color w:val="auto"/>
                <w:sz w:val="20"/>
                <w:lang w:eastAsia="ar-SA"/>
              </w:rPr>
              <w:t xml:space="preserve"> г.</w:t>
            </w:r>
          </w:p>
          <w:p w:rsidR="005F0A7E" w:rsidRDefault="005F0A7E" w:rsidP="005F0A7E">
            <w:pPr>
              <w:jc w:val="right"/>
              <w:rPr>
                <w:rFonts w:eastAsiaTheme="minorHAnsi"/>
                <w:color w:val="auto"/>
                <w:sz w:val="20"/>
              </w:rPr>
            </w:pPr>
          </w:p>
        </w:tc>
      </w:tr>
    </w:tbl>
    <w:p w:rsidR="005F0A7E" w:rsidRDefault="005F0A7E" w:rsidP="00723C26">
      <w:pPr>
        <w:jc w:val="right"/>
        <w:rPr>
          <w:rFonts w:eastAsiaTheme="minorHAnsi"/>
          <w:color w:val="auto"/>
          <w:sz w:val="20"/>
        </w:rPr>
      </w:pPr>
    </w:p>
    <w:p w:rsidR="005F0A7E" w:rsidRDefault="005F0A7E" w:rsidP="00723C26">
      <w:pPr>
        <w:jc w:val="right"/>
        <w:rPr>
          <w:rFonts w:eastAsiaTheme="minorHAnsi"/>
          <w:color w:val="auto"/>
          <w:sz w:val="20"/>
        </w:rPr>
      </w:pPr>
    </w:p>
    <w:p w:rsidR="005F0A7E" w:rsidRDefault="005F0A7E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</w:pPr>
    </w:p>
    <w:p w:rsidR="00E95D95" w:rsidRDefault="00E95D95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4"/>
          <w:szCs w:val="24"/>
          <w:lang w:eastAsia="ru-RU"/>
        </w:rPr>
        <w:sectPr w:rsidR="00E95D95" w:rsidSect="00452121">
          <w:pgSz w:w="11906" w:h="16838"/>
          <w:pgMar w:top="567" w:right="566" w:bottom="1985" w:left="1985" w:header="709" w:footer="709" w:gutter="0"/>
          <w:cols w:space="708"/>
          <w:docGrid w:linePitch="381"/>
        </w:sectPr>
      </w:pPr>
    </w:p>
    <w:p w:rsidR="00E95D95" w:rsidRPr="009E7E6D" w:rsidRDefault="00E95D95" w:rsidP="009E7E6D">
      <w:pPr>
        <w:widowControl w:val="0"/>
        <w:autoSpaceDE w:val="0"/>
        <w:autoSpaceDN w:val="0"/>
        <w:adjustRightInd w:val="0"/>
        <w:ind w:left="8789"/>
        <w:jc w:val="center"/>
        <w:rPr>
          <w:rFonts w:eastAsiaTheme="minorEastAsia"/>
          <w:bCs/>
          <w:color w:val="auto"/>
          <w:szCs w:val="28"/>
          <w:lang w:eastAsia="ru-RU"/>
        </w:rPr>
      </w:pPr>
      <w:r w:rsidRPr="009E7E6D">
        <w:rPr>
          <w:rFonts w:eastAsiaTheme="minorEastAsia"/>
          <w:bCs/>
          <w:color w:val="auto"/>
          <w:szCs w:val="28"/>
          <w:lang w:eastAsia="ru-RU"/>
        </w:rPr>
        <w:t>Приложение N 4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 xml:space="preserve">к </w:t>
      </w:r>
      <w:hyperlink w:anchor="sub_5" w:history="1">
        <w:r w:rsidRPr="009E7E6D">
          <w:rPr>
            <w:rFonts w:eastAsiaTheme="minorEastAsia"/>
            <w:color w:val="auto"/>
            <w:szCs w:val="28"/>
            <w:lang w:eastAsia="ru-RU"/>
          </w:rPr>
          <w:t>Порядку</w:t>
        </w:r>
      </w:hyperlink>
      <w:r w:rsidRPr="009E7E6D">
        <w:rPr>
          <w:rFonts w:eastAsiaTheme="minorEastAsia"/>
          <w:bCs/>
          <w:color w:val="auto"/>
          <w:szCs w:val="28"/>
          <w:lang w:eastAsia="ru-RU"/>
        </w:rPr>
        <w:t xml:space="preserve"> предоставления из бюджета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Забайкальского края субсидий на иные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цели, не связанные с возмещением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нормативных затрат на оказание в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соответствии с государственным заданием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государственных услуг (выполнение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работ) государственным учреждениям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Забайкальского края, в отношении которых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Государственная ветеринарная служба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Забайкальского края осуществляет функции</w:t>
      </w:r>
      <w:r w:rsidRPr="009E7E6D">
        <w:rPr>
          <w:rFonts w:eastAsiaTheme="minorEastAsia"/>
          <w:bCs/>
          <w:color w:val="auto"/>
          <w:szCs w:val="28"/>
          <w:lang w:eastAsia="ru-RU"/>
        </w:rPr>
        <w:br/>
        <w:t>и полномочия учредителя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t>Отчет</w:t>
      </w: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о расходах, источником финансового обеспечения которых является Субсидия</w:t>
      </w:r>
      <w:r w:rsidRPr="00944F6B">
        <w:rPr>
          <w:rFonts w:eastAsiaTheme="minorEastAsia"/>
          <w:b/>
          <w:bCs/>
          <w:color w:val="26282F"/>
          <w:sz w:val="24"/>
          <w:szCs w:val="24"/>
          <w:lang w:eastAsia="ru-RU"/>
        </w:rPr>
        <w:br/>
        <w:t>на "__" ____________ 20__ г.</w:t>
      </w:r>
      <w:hyperlink w:anchor="sub_271" w:history="1">
        <w:r w:rsidRPr="00944F6B">
          <w:rPr>
            <w:rFonts w:eastAsiaTheme="minorEastAsia"/>
            <w:color w:val="auto"/>
            <w:sz w:val="24"/>
            <w:szCs w:val="24"/>
            <w:lang w:eastAsia="ru-RU"/>
          </w:rPr>
          <w:t>*(1)</w:t>
        </w:r>
      </w:hyperlink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Наименование Учредителя ____________________________________________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Наименование Учреждения ____________________________________________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4"/>
          <w:szCs w:val="24"/>
          <w:lang w:eastAsia="ru-RU"/>
        </w:rPr>
      </w:pPr>
      <w:r w:rsidRPr="00944F6B">
        <w:rPr>
          <w:rFonts w:eastAsiaTheme="minorEastAsia"/>
          <w:color w:val="auto"/>
          <w:sz w:val="24"/>
          <w:szCs w:val="24"/>
          <w:lang w:eastAsia="ru-RU"/>
        </w:rPr>
        <w:t>Единица измерения: рубль (с точностью до второго десятичного знака)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1276"/>
        <w:gridCol w:w="709"/>
        <w:gridCol w:w="1417"/>
        <w:gridCol w:w="851"/>
        <w:gridCol w:w="1134"/>
        <w:gridCol w:w="1417"/>
        <w:gridCol w:w="709"/>
        <w:gridCol w:w="1276"/>
        <w:gridCol w:w="1134"/>
        <w:gridCol w:w="567"/>
        <w:gridCol w:w="1276"/>
        <w:gridCol w:w="850"/>
      </w:tblGrid>
      <w:tr w:rsidR="00944F6B" w:rsidRPr="00944F6B" w:rsidTr="00944F6B"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Субсидия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E8344D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hyperlink r:id="rId27" w:history="1">
              <w:r w:rsidR="00723C26" w:rsidRPr="00944F6B">
                <w:rPr>
                  <w:rFonts w:eastAsiaTheme="minorEastAsia"/>
                  <w:color w:val="auto"/>
                  <w:sz w:val="20"/>
                  <w:lang w:eastAsia="ru-RU"/>
                </w:rPr>
                <w:t>Код бюджетной классификации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Остаток Субсидии на начало текущего финансового года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Поступления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Выплаты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94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Курсовая разница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Остаток Субсидии на конец отчетного периода</w:t>
            </w:r>
          </w:p>
        </w:tc>
      </w:tr>
      <w:tr w:rsidR="00944F6B" w:rsidRPr="00723C26" w:rsidTr="00944F6B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Код ДК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из них, разрешенный к использо</w:t>
            </w:r>
            <w:r w:rsidR="00944F6B"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из бюджета Забайкальского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возврат дебиторской задолженности прошлых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из них: возвращено в бюджет Забайкальского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в том числе:</w:t>
            </w:r>
          </w:p>
        </w:tc>
      </w:tr>
      <w:tr w:rsidR="00944F6B" w:rsidRPr="00723C26" w:rsidTr="009E7E6D">
        <w:trPr>
          <w:cantSplit/>
          <w:trHeight w:val="962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944F6B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требуется в направлен</w:t>
            </w:r>
            <w:r w:rsid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proofErr w:type="spellStart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ии</w:t>
            </w:r>
            <w:proofErr w:type="spellEnd"/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 xml:space="preserve"> на те же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944F6B" w:rsidRDefault="00944F6B" w:rsidP="00944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0"/>
                <w:lang w:eastAsia="ru-RU"/>
              </w:rPr>
            </w:pPr>
            <w:r w:rsidRPr="00944F6B">
              <w:rPr>
                <w:rFonts w:eastAsiaTheme="minorEastAsia"/>
                <w:color w:val="auto"/>
                <w:sz w:val="20"/>
                <w:lang w:eastAsia="ru-RU"/>
              </w:rPr>
              <w:t>П</w:t>
            </w:r>
            <w:r w:rsidR="00723C26" w:rsidRPr="00944F6B">
              <w:rPr>
                <w:rFonts w:eastAsiaTheme="minorEastAsia"/>
                <w:color w:val="auto"/>
                <w:sz w:val="20"/>
                <w:lang w:eastAsia="ru-RU"/>
              </w:rPr>
              <w:t>од</w:t>
            </w:r>
            <w:r>
              <w:rPr>
                <w:rFonts w:eastAsiaTheme="minorEastAsia"/>
                <w:color w:val="auto"/>
                <w:sz w:val="20"/>
                <w:lang w:eastAsia="ru-RU"/>
              </w:rPr>
              <w:t xml:space="preserve"> </w:t>
            </w:r>
            <w:r w:rsidR="00723C26" w:rsidRPr="00944F6B">
              <w:rPr>
                <w:rFonts w:eastAsiaTheme="minorEastAsia"/>
                <w:color w:val="auto"/>
                <w:sz w:val="20"/>
                <w:lang w:eastAsia="ru-RU"/>
              </w:rPr>
              <w:t>лежит возврату</w:t>
            </w: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  <w:r w:rsidRPr="00723C26">
              <w:rPr>
                <w:rFonts w:eastAsiaTheme="minorEastAsia"/>
                <w:color w:val="auto"/>
                <w:sz w:val="24"/>
                <w:szCs w:val="24"/>
                <w:lang w:eastAsia="ru-RU"/>
              </w:rPr>
              <w:t>14</w:t>
            </w: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</w:tr>
      <w:tr w:rsidR="00944F6B" w:rsidRPr="00723C26" w:rsidTr="00944F6B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C26" w:rsidRPr="00723C26" w:rsidRDefault="00723C26" w:rsidP="00723C2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23C26" w:rsidRPr="00723C26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lang w:eastAsia="ru-RU"/>
        </w:rPr>
      </w:pPr>
      <w:r w:rsidRPr="00723C26">
        <w:rPr>
          <w:rFonts w:eastAsiaTheme="minorEastAsia"/>
          <w:color w:val="auto"/>
          <w:sz w:val="22"/>
          <w:szCs w:val="22"/>
          <w:lang w:eastAsia="ru-RU"/>
        </w:rPr>
        <w:t>Руководитель</w:t>
      </w:r>
      <w:r w:rsidR="00944F6B">
        <w:rPr>
          <w:rFonts w:eastAsiaTheme="minorEastAsia"/>
          <w:color w:val="auto"/>
          <w:sz w:val="22"/>
          <w:szCs w:val="22"/>
          <w:lang w:eastAsia="ru-RU"/>
        </w:rPr>
        <w:t xml:space="preserve"> </w:t>
      </w:r>
      <w:r w:rsidRPr="00723C26">
        <w:rPr>
          <w:rFonts w:eastAsiaTheme="minorEastAsia"/>
          <w:color w:val="auto"/>
          <w:sz w:val="22"/>
          <w:szCs w:val="22"/>
          <w:lang w:eastAsia="ru-RU"/>
        </w:rPr>
        <w:t>(уполномоченное лицо) ______________ _________ _____________________</w:t>
      </w:r>
    </w:p>
    <w:p w:rsidR="00723C26" w:rsidRPr="00944F6B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16"/>
          <w:szCs w:val="16"/>
          <w:lang w:eastAsia="ru-RU"/>
        </w:rPr>
      </w:pP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             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                 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(должность)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(подпись)</w:t>
      </w:r>
      <w:r w:rsidR="00944F6B" w:rsidRPr="00944F6B">
        <w:rPr>
          <w:rFonts w:eastAsiaTheme="minorEastAsia"/>
          <w:color w:val="auto"/>
          <w:sz w:val="16"/>
          <w:szCs w:val="16"/>
          <w:lang w:eastAsia="ru-RU"/>
        </w:rPr>
        <w:t xml:space="preserve">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 xml:space="preserve"> </w:t>
      </w:r>
      <w:r w:rsidR="00944F6B">
        <w:rPr>
          <w:rFonts w:eastAsiaTheme="minorEastAsia"/>
          <w:color w:val="auto"/>
          <w:sz w:val="16"/>
          <w:szCs w:val="16"/>
          <w:lang w:eastAsia="ru-RU"/>
        </w:rPr>
        <w:t xml:space="preserve">          </w:t>
      </w:r>
      <w:r w:rsidRPr="00944F6B">
        <w:rPr>
          <w:rFonts w:eastAsiaTheme="minorEastAsia"/>
          <w:color w:val="auto"/>
          <w:sz w:val="16"/>
          <w:szCs w:val="16"/>
          <w:lang w:eastAsia="ru-RU"/>
        </w:rPr>
        <w:t>(расшифровка подписи)</w:t>
      </w:r>
    </w:p>
    <w:p w:rsidR="00723C26" w:rsidRDefault="00723C26" w:rsidP="00723C26">
      <w:pPr>
        <w:widowControl w:val="0"/>
        <w:autoSpaceDE w:val="0"/>
        <w:autoSpaceDN w:val="0"/>
        <w:adjustRightInd w:val="0"/>
        <w:rPr>
          <w:rFonts w:eastAsiaTheme="minorEastAsia"/>
          <w:color w:val="auto"/>
          <w:sz w:val="22"/>
          <w:szCs w:val="22"/>
          <w:lang w:eastAsia="ru-RU"/>
        </w:rPr>
      </w:pPr>
      <w:r w:rsidRPr="00723C26">
        <w:rPr>
          <w:rFonts w:eastAsiaTheme="minorEastAsia"/>
          <w:color w:val="auto"/>
          <w:sz w:val="22"/>
          <w:szCs w:val="22"/>
          <w:lang w:eastAsia="ru-RU"/>
        </w:rPr>
        <w:t>"__" _________ 20__ г.</w:t>
      </w:r>
    </w:p>
    <w:p w:rsidR="003C32B2" w:rsidRPr="00723C26" w:rsidRDefault="003C32B2" w:rsidP="003C32B2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auto"/>
          <w:sz w:val="22"/>
          <w:szCs w:val="22"/>
          <w:lang w:eastAsia="ru-RU"/>
        </w:rPr>
      </w:pPr>
      <w:r>
        <w:rPr>
          <w:rFonts w:eastAsiaTheme="minorEastAsia"/>
          <w:color w:val="auto"/>
          <w:sz w:val="22"/>
          <w:szCs w:val="22"/>
          <w:lang w:eastAsia="ru-RU"/>
        </w:rPr>
        <w:t>_______________________</w:t>
      </w:r>
    </w:p>
    <w:sectPr w:rsidR="003C32B2" w:rsidRPr="00723C26" w:rsidSect="00E95D95">
      <w:pgSz w:w="16838" w:h="11906" w:orient="landscape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 w15:restartNumberingAfterBreak="0">
    <w:nsid w:val="26025CFE"/>
    <w:multiLevelType w:val="hybridMultilevel"/>
    <w:tmpl w:val="79ECB0EC"/>
    <w:lvl w:ilvl="0" w:tplc="3E9C73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7AD7"/>
    <w:multiLevelType w:val="hybridMultilevel"/>
    <w:tmpl w:val="579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64828"/>
    <w:multiLevelType w:val="hybridMultilevel"/>
    <w:tmpl w:val="97CA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72A34"/>
    <w:multiLevelType w:val="hybridMultilevel"/>
    <w:tmpl w:val="B46E8CAE"/>
    <w:lvl w:ilvl="0" w:tplc="AB1AB6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1B861C2"/>
    <w:multiLevelType w:val="hybridMultilevel"/>
    <w:tmpl w:val="2D7076C0"/>
    <w:lvl w:ilvl="0" w:tplc="18BC6392">
      <w:start w:val="1"/>
      <w:numFmt w:val="decimal"/>
      <w:lvlText w:val="%1."/>
      <w:lvlJc w:val="left"/>
      <w:pPr>
        <w:ind w:left="3338" w:hanging="36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59E97611"/>
    <w:multiLevelType w:val="hybridMultilevel"/>
    <w:tmpl w:val="2CA642A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5E10F3"/>
    <w:multiLevelType w:val="hybridMultilevel"/>
    <w:tmpl w:val="9C46D5E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03772"/>
    <w:multiLevelType w:val="hybridMultilevel"/>
    <w:tmpl w:val="A4D87C16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03074"/>
    <w:multiLevelType w:val="hybridMultilevel"/>
    <w:tmpl w:val="1D06F022"/>
    <w:lvl w:ilvl="0" w:tplc="AB1A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A3A14"/>
    <w:multiLevelType w:val="hybridMultilevel"/>
    <w:tmpl w:val="2C7878AC"/>
    <w:lvl w:ilvl="0" w:tplc="5AD056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07EA0"/>
    <w:rsid w:val="000312A8"/>
    <w:rsid w:val="00054DB2"/>
    <w:rsid w:val="000652CC"/>
    <w:rsid w:val="000755D7"/>
    <w:rsid w:val="00076EB8"/>
    <w:rsid w:val="00093C0A"/>
    <w:rsid w:val="00094C24"/>
    <w:rsid w:val="000A41EF"/>
    <w:rsid w:val="000A641C"/>
    <w:rsid w:val="000B09BA"/>
    <w:rsid w:val="000B0A35"/>
    <w:rsid w:val="000D3950"/>
    <w:rsid w:val="000E6580"/>
    <w:rsid w:val="000E6972"/>
    <w:rsid w:val="00107D49"/>
    <w:rsid w:val="00110AD5"/>
    <w:rsid w:val="00110B1C"/>
    <w:rsid w:val="0012094B"/>
    <w:rsid w:val="00152155"/>
    <w:rsid w:val="00154D8D"/>
    <w:rsid w:val="0017088A"/>
    <w:rsid w:val="001B7EFC"/>
    <w:rsid w:val="001D01CC"/>
    <w:rsid w:val="001D1DD6"/>
    <w:rsid w:val="001E490E"/>
    <w:rsid w:val="001F4CAF"/>
    <w:rsid w:val="00203476"/>
    <w:rsid w:val="00222486"/>
    <w:rsid w:val="002274EE"/>
    <w:rsid w:val="002342C6"/>
    <w:rsid w:val="00250972"/>
    <w:rsid w:val="00284B19"/>
    <w:rsid w:val="002C53EE"/>
    <w:rsid w:val="002C7EF2"/>
    <w:rsid w:val="002D5535"/>
    <w:rsid w:val="002E645E"/>
    <w:rsid w:val="002E72B4"/>
    <w:rsid w:val="003121F6"/>
    <w:rsid w:val="0032554B"/>
    <w:rsid w:val="00370340"/>
    <w:rsid w:val="003B464B"/>
    <w:rsid w:val="003B62C0"/>
    <w:rsid w:val="003B695E"/>
    <w:rsid w:val="003C32B2"/>
    <w:rsid w:val="003C5273"/>
    <w:rsid w:val="003D38B5"/>
    <w:rsid w:val="0040639C"/>
    <w:rsid w:val="0041480A"/>
    <w:rsid w:val="00452121"/>
    <w:rsid w:val="00471D24"/>
    <w:rsid w:val="004C5375"/>
    <w:rsid w:val="004D03F0"/>
    <w:rsid w:val="004E5778"/>
    <w:rsid w:val="0050798B"/>
    <w:rsid w:val="0051027E"/>
    <w:rsid w:val="00535349"/>
    <w:rsid w:val="00536764"/>
    <w:rsid w:val="005424F3"/>
    <w:rsid w:val="005711C1"/>
    <w:rsid w:val="00593E78"/>
    <w:rsid w:val="005B59F7"/>
    <w:rsid w:val="005D094A"/>
    <w:rsid w:val="005E068F"/>
    <w:rsid w:val="005E3A1C"/>
    <w:rsid w:val="005F0A7E"/>
    <w:rsid w:val="005F229F"/>
    <w:rsid w:val="00601BC6"/>
    <w:rsid w:val="00640AD7"/>
    <w:rsid w:val="00641945"/>
    <w:rsid w:val="00643013"/>
    <w:rsid w:val="00660217"/>
    <w:rsid w:val="00664B44"/>
    <w:rsid w:val="00681412"/>
    <w:rsid w:val="00682A65"/>
    <w:rsid w:val="006833B8"/>
    <w:rsid w:val="00687A12"/>
    <w:rsid w:val="006963E1"/>
    <w:rsid w:val="006B0EB5"/>
    <w:rsid w:val="006B7222"/>
    <w:rsid w:val="006C0339"/>
    <w:rsid w:val="006D4A80"/>
    <w:rsid w:val="006D7597"/>
    <w:rsid w:val="006F2D89"/>
    <w:rsid w:val="00711383"/>
    <w:rsid w:val="00713950"/>
    <w:rsid w:val="0072264C"/>
    <w:rsid w:val="00723C26"/>
    <w:rsid w:val="00726247"/>
    <w:rsid w:val="00730099"/>
    <w:rsid w:val="00790FC5"/>
    <w:rsid w:val="0079442E"/>
    <w:rsid w:val="007A6F81"/>
    <w:rsid w:val="007A7AC0"/>
    <w:rsid w:val="007D2F0F"/>
    <w:rsid w:val="007F0082"/>
    <w:rsid w:val="0081269A"/>
    <w:rsid w:val="008134B0"/>
    <w:rsid w:val="00831E85"/>
    <w:rsid w:val="00835280"/>
    <w:rsid w:val="0084069A"/>
    <w:rsid w:val="008448E2"/>
    <w:rsid w:val="00851DC1"/>
    <w:rsid w:val="008528FB"/>
    <w:rsid w:val="008642C9"/>
    <w:rsid w:val="00892F60"/>
    <w:rsid w:val="008A43DB"/>
    <w:rsid w:val="008A7BCE"/>
    <w:rsid w:val="008B1B70"/>
    <w:rsid w:val="008C36DC"/>
    <w:rsid w:val="008C6286"/>
    <w:rsid w:val="008C78E5"/>
    <w:rsid w:val="008D16FC"/>
    <w:rsid w:val="008D5D3F"/>
    <w:rsid w:val="008F1B6D"/>
    <w:rsid w:val="00905A26"/>
    <w:rsid w:val="009121DE"/>
    <w:rsid w:val="0092701D"/>
    <w:rsid w:val="0093238B"/>
    <w:rsid w:val="00944F6B"/>
    <w:rsid w:val="009717C4"/>
    <w:rsid w:val="00973051"/>
    <w:rsid w:val="0097718D"/>
    <w:rsid w:val="00995846"/>
    <w:rsid w:val="009C2416"/>
    <w:rsid w:val="009C33A9"/>
    <w:rsid w:val="009E339C"/>
    <w:rsid w:val="009E7E6D"/>
    <w:rsid w:val="009F2089"/>
    <w:rsid w:val="009F3C95"/>
    <w:rsid w:val="009F52AA"/>
    <w:rsid w:val="00A22DAD"/>
    <w:rsid w:val="00A26803"/>
    <w:rsid w:val="00A31A57"/>
    <w:rsid w:val="00A425E0"/>
    <w:rsid w:val="00A4282D"/>
    <w:rsid w:val="00A5061E"/>
    <w:rsid w:val="00A56D5A"/>
    <w:rsid w:val="00A64181"/>
    <w:rsid w:val="00A83653"/>
    <w:rsid w:val="00A96CBA"/>
    <w:rsid w:val="00AA3ED0"/>
    <w:rsid w:val="00AA4E4B"/>
    <w:rsid w:val="00AC0C69"/>
    <w:rsid w:val="00AC3FC9"/>
    <w:rsid w:val="00AD297C"/>
    <w:rsid w:val="00AD4EE6"/>
    <w:rsid w:val="00B23DAB"/>
    <w:rsid w:val="00B33ABC"/>
    <w:rsid w:val="00B36E0C"/>
    <w:rsid w:val="00B50307"/>
    <w:rsid w:val="00B62FDA"/>
    <w:rsid w:val="00B834A8"/>
    <w:rsid w:val="00BA06E3"/>
    <w:rsid w:val="00BA3A46"/>
    <w:rsid w:val="00BB59E6"/>
    <w:rsid w:val="00BC3800"/>
    <w:rsid w:val="00BD3B78"/>
    <w:rsid w:val="00BD3F3C"/>
    <w:rsid w:val="00BE254E"/>
    <w:rsid w:val="00BF5198"/>
    <w:rsid w:val="00C0723D"/>
    <w:rsid w:val="00C45C0F"/>
    <w:rsid w:val="00C653DF"/>
    <w:rsid w:val="00C7655A"/>
    <w:rsid w:val="00CD00E4"/>
    <w:rsid w:val="00CE23C0"/>
    <w:rsid w:val="00CF15D6"/>
    <w:rsid w:val="00D039E5"/>
    <w:rsid w:val="00D11679"/>
    <w:rsid w:val="00D408A8"/>
    <w:rsid w:val="00D5124B"/>
    <w:rsid w:val="00D656B3"/>
    <w:rsid w:val="00D66065"/>
    <w:rsid w:val="00D754A8"/>
    <w:rsid w:val="00D868EE"/>
    <w:rsid w:val="00DA66F6"/>
    <w:rsid w:val="00DB234D"/>
    <w:rsid w:val="00DB5BC3"/>
    <w:rsid w:val="00DD7F98"/>
    <w:rsid w:val="00DE36C3"/>
    <w:rsid w:val="00DE44EB"/>
    <w:rsid w:val="00DE5BCA"/>
    <w:rsid w:val="00DF0036"/>
    <w:rsid w:val="00E243A5"/>
    <w:rsid w:val="00E42E39"/>
    <w:rsid w:val="00E56BA3"/>
    <w:rsid w:val="00E56D3D"/>
    <w:rsid w:val="00E636D0"/>
    <w:rsid w:val="00E72411"/>
    <w:rsid w:val="00E746D9"/>
    <w:rsid w:val="00E8344D"/>
    <w:rsid w:val="00E866DB"/>
    <w:rsid w:val="00E95D95"/>
    <w:rsid w:val="00EA2A46"/>
    <w:rsid w:val="00EA7F61"/>
    <w:rsid w:val="00EB71AB"/>
    <w:rsid w:val="00EC16C6"/>
    <w:rsid w:val="00EC608C"/>
    <w:rsid w:val="00ED0AF3"/>
    <w:rsid w:val="00EE2F67"/>
    <w:rsid w:val="00EF211B"/>
    <w:rsid w:val="00F2507A"/>
    <w:rsid w:val="00F27DFD"/>
    <w:rsid w:val="00F27E16"/>
    <w:rsid w:val="00F33204"/>
    <w:rsid w:val="00F36598"/>
    <w:rsid w:val="00F37A81"/>
    <w:rsid w:val="00F6151A"/>
    <w:rsid w:val="00F6571E"/>
    <w:rsid w:val="00F90F7F"/>
    <w:rsid w:val="00F96FB8"/>
    <w:rsid w:val="00FA4F75"/>
    <w:rsid w:val="00FC5398"/>
    <w:rsid w:val="00FE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24276-20E6-46FB-B909-FDE78181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E95D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D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C16C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lang w:eastAsia="ru-RU" w:bidi="ne-NP"/>
    </w:rPr>
  </w:style>
  <w:style w:type="character" w:customStyle="1" w:styleId="40">
    <w:name w:val="Заголовок 4 Знак"/>
    <w:basedOn w:val="a0"/>
    <w:link w:val="4"/>
    <w:uiPriority w:val="9"/>
    <w:semiHidden/>
    <w:rsid w:val="00107D4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</w:rPr>
  </w:style>
  <w:style w:type="character" w:styleId="af0">
    <w:name w:val="Hyperlink"/>
    <w:basedOn w:val="a0"/>
    <w:uiPriority w:val="99"/>
    <w:semiHidden/>
    <w:unhideWhenUsed/>
    <w:rsid w:val="00AD29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5D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://internet.garant.ru/document/redirect/400265887/0" TargetMode="External"/><Relationship Id="rId18" Type="http://schemas.openxmlformats.org/officeDocument/2006/relationships/hyperlink" Target="http://mobileonline.garant.ru/document/redirect/12134853/1000" TargetMode="External"/><Relationship Id="rId26" Type="http://schemas.openxmlformats.org/officeDocument/2006/relationships/hyperlink" Target="http://mobileonline.garant.ru/document/redirect/7065072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70465940/0" TargetMode="Externa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://internet.garant.ru/document/redirect/400265887/217" TargetMode="External"/><Relationship Id="rId17" Type="http://schemas.openxmlformats.org/officeDocument/2006/relationships/hyperlink" Target="http://mobileonline.garant.ru/document/redirect/12112604/78111" TargetMode="External"/><Relationship Id="rId25" Type="http://schemas.openxmlformats.org/officeDocument/2006/relationships/hyperlink" Target="http://mobileonline.garant.ru/document/redirect/71653776/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78111" TargetMode="External"/><Relationship Id="rId20" Type="http://schemas.openxmlformats.org/officeDocument/2006/relationships/hyperlink" Target="http://mobileonline.garant.ru/document/redirect/71653776/10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mobileonline.garant.ru/document/redirect/7028493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403442594/0" TargetMode="External"/><Relationship Id="rId23" Type="http://schemas.openxmlformats.org/officeDocument/2006/relationships/hyperlink" Target="http://mobileonline.garant.ru/document/redirect/555333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71532420/0" TargetMode="External"/><Relationship Id="rId19" Type="http://schemas.openxmlformats.org/officeDocument/2006/relationships/hyperlink" Target="http://mobileonline.garant.ru/document/redirect/55533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81" TargetMode="External"/><Relationship Id="rId14" Type="http://schemas.openxmlformats.org/officeDocument/2006/relationships/hyperlink" Target="http://internet.garant.ru/document/redirect/403442594/5" TargetMode="External"/><Relationship Id="rId22" Type="http://schemas.openxmlformats.org/officeDocument/2006/relationships/hyperlink" Target="http://mobileonline.garant.ru/document/redirect/12134853/1000" TargetMode="External"/><Relationship Id="rId27" Type="http://schemas.openxmlformats.org/officeDocument/2006/relationships/hyperlink" Target="garantF1://7217561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DF86-5642-4767-AF1D-32D82B4D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22</Pages>
  <Words>7020</Words>
  <Characters>40015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Матвеева Татьяна Юрьевна</cp:lastModifiedBy>
  <cp:revision>7</cp:revision>
  <cp:lastPrinted>2023-03-27T00:43:00Z</cp:lastPrinted>
  <dcterms:created xsi:type="dcterms:W3CDTF">2023-03-25T03:11:00Z</dcterms:created>
  <dcterms:modified xsi:type="dcterms:W3CDTF">2023-03-27T08:48:00Z</dcterms:modified>
</cp:coreProperties>
</file>