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6" w:rsidRDefault="00EC6D56" w:rsidP="00EC6D5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8C6DEEA" wp14:editId="1062A26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56" w:rsidRPr="005A3151" w:rsidRDefault="00EC6D56" w:rsidP="00EC6D5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C6D56" w:rsidRPr="00622134" w:rsidRDefault="00EC6D56" w:rsidP="00EC6D5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C6D56" w:rsidRPr="007F41E2" w:rsidRDefault="00EC6D56" w:rsidP="00EC6D5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C6D56" w:rsidRDefault="00EC6D56" w:rsidP="00EC6D56">
      <w:pPr>
        <w:jc w:val="center"/>
        <w:rPr>
          <w:b/>
          <w:sz w:val="24"/>
        </w:rPr>
      </w:pPr>
    </w:p>
    <w:p w:rsidR="00EC6D56" w:rsidRDefault="00EC6D56" w:rsidP="00EC6D56">
      <w:pPr>
        <w:jc w:val="center"/>
        <w:rPr>
          <w:b/>
          <w:sz w:val="24"/>
        </w:rPr>
      </w:pPr>
    </w:p>
    <w:p w:rsidR="00EC6D56" w:rsidRDefault="00EC6D56" w:rsidP="00EC6D5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C6D56" w:rsidRPr="00F66801" w:rsidRDefault="00EC6D56" w:rsidP="00EC6D5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C6D56" w:rsidRDefault="00EC6D56" w:rsidP="00EC6D56"/>
    <w:p w:rsidR="00EC6D56" w:rsidRDefault="00EC6D56" w:rsidP="00EC6D5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Стрельцова Константина Александровича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C6D56" w:rsidRPr="004B07E7" w:rsidRDefault="00EC6D56" w:rsidP="00EC6D56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</w:t>
      </w:r>
      <w:r>
        <w:rPr>
          <w:rFonts w:eastAsiaTheme="minorHAnsi"/>
          <w:szCs w:val="28"/>
          <w:lang w:eastAsia="en-US"/>
        </w:rPr>
        <w:t>2</w:t>
      </w:r>
      <w:r w:rsidRPr="004B07E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декабря</w:t>
      </w:r>
      <w:r w:rsidRPr="004B07E7">
        <w:rPr>
          <w:rFonts w:eastAsiaTheme="minorHAnsi"/>
          <w:szCs w:val="28"/>
          <w:lang w:eastAsia="en-US"/>
        </w:rPr>
        <w:t xml:space="preserve">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18 ноября 2019 года № </w:t>
      </w:r>
      <w:r>
        <w:rPr>
          <w:rFonts w:eastAsia="Calibri"/>
          <w:szCs w:val="28"/>
          <w:lang w:eastAsia="en-US"/>
        </w:rPr>
        <w:t>П-3974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3976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31417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31419</w:t>
      </w:r>
      <w:r>
        <w:rPr>
          <w:rFonts w:eastAsia="Calibri"/>
          <w:szCs w:val="28"/>
          <w:lang w:eastAsia="en-US"/>
        </w:rPr>
        <w:t xml:space="preserve">, выданной </w:t>
      </w:r>
      <w:r w:rsidRPr="00A07EB9">
        <w:rPr>
          <w:szCs w:val="28"/>
        </w:rPr>
        <w:t>Государственн</w:t>
      </w:r>
      <w:r>
        <w:rPr>
          <w:szCs w:val="28"/>
        </w:rPr>
        <w:t>ым</w:t>
      </w:r>
      <w:r w:rsidRPr="00A07EB9">
        <w:rPr>
          <w:szCs w:val="28"/>
        </w:rPr>
        <w:t xml:space="preserve"> учреждение</w:t>
      </w:r>
      <w:r>
        <w:rPr>
          <w:szCs w:val="28"/>
        </w:rPr>
        <w:t>м</w:t>
      </w:r>
      <w:r w:rsidRPr="00A07EB9">
        <w:rPr>
          <w:szCs w:val="28"/>
        </w:rPr>
        <w:t xml:space="preserve"> «Забайкальская краевая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 животноводческой стоянки </w:t>
      </w:r>
      <w:r w:rsidRPr="00EC6D56">
        <w:rPr>
          <w:bCs/>
          <w:szCs w:val="28"/>
        </w:rPr>
        <w:t>Стрельцова Константина Александровича</w:t>
      </w:r>
      <w:r w:rsidRPr="00AA35D3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3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 года ограничительные мероприятия (карантин) на территории животноводческой стоянки </w:t>
      </w:r>
      <w:r w:rsidRPr="00EC6D56">
        <w:rPr>
          <w:bCs/>
          <w:szCs w:val="28"/>
        </w:rPr>
        <w:t>Стрельцова Константина Александровича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3</w:t>
      </w:r>
      <w:r>
        <w:rPr>
          <w:bCs/>
          <w:szCs w:val="28"/>
        </w:rPr>
        <w:t xml:space="preserve"> км на </w:t>
      </w:r>
      <w:r>
        <w:rPr>
          <w:bCs/>
          <w:szCs w:val="28"/>
        </w:rPr>
        <w:t>юго-восток</w:t>
      </w:r>
      <w:r>
        <w:rPr>
          <w:bCs/>
          <w:szCs w:val="28"/>
        </w:rPr>
        <w:t xml:space="preserve"> от </w:t>
      </w:r>
      <w:r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с. </w:t>
      </w:r>
      <w:r>
        <w:rPr>
          <w:bCs/>
          <w:szCs w:val="28"/>
        </w:rPr>
        <w:t xml:space="preserve">Маргуцек Краснокаменского района Забайкальского края и в 47 км в северном направлении от г. Краснокаменск Краснокаменского района Забайкальского края на земельном участке с кадастровым номером  75:09:210101:14 </w:t>
      </w:r>
      <w:r>
        <w:rPr>
          <w:bCs/>
          <w:szCs w:val="28"/>
        </w:rPr>
        <w:t xml:space="preserve"> (далее – неблагополучный пункт), до принятия решения об</w:t>
      </w:r>
      <w:proofErr w:type="gramEnd"/>
      <w:r>
        <w:rPr>
          <w:bCs/>
          <w:szCs w:val="28"/>
        </w:rPr>
        <w:t xml:space="preserve"> отмене указанных мероприятий (до получения отрицательных результатов исследований у всех обследованных животных).   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EC6D56" w:rsidRPr="00A82300" w:rsidRDefault="00EC6D56" w:rsidP="00EC6D5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C6D56" w:rsidRPr="00A82300" w:rsidRDefault="00EC6D56" w:rsidP="00EC6D5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C6D56" w:rsidRPr="00A82300" w:rsidRDefault="00EC6D56" w:rsidP="00EC6D5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C6D56" w:rsidRPr="00A82300" w:rsidRDefault="00EC6D56" w:rsidP="00EC6D5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3. Начальнику государственного бюджетного учреждения «</w:t>
      </w:r>
      <w:r>
        <w:rPr>
          <w:bCs/>
          <w:szCs w:val="28"/>
        </w:rPr>
        <w:t>Краснокаменская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Краснокаменского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А</w:t>
      </w:r>
      <w:r>
        <w:rPr>
          <w:bCs/>
          <w:szCs w:val="28"/>
        </w:rPr>
        <w:t>.</w:t>
      </w:r>
      <w:r>
        <w:rPr>
          <w:bCs/>
          <w:szCs w:val="28"/>
        </w:rPr>
        <w:t>М</w:t>
      </w:r>
      <w:r>
        <w:rPr>
          <w:bCs/>
          <w:szCs w:val="28"/>
        </w:rPr>
        <w:t>.</w:t>
      </w:r>
      <w:r>
        <w:rPr>
          <w:bCs/>
          <w:szCs w:val="28"/>
        </w:rPr>
        <w:t>Кузнецову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C6D56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C6D56" w:rsidRPr="00E723F2" w:rsidRDefault="00EC6D56" w:rsidP="00EC6D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EC6D56" w:rsidRPr="00E723F2" w:rsidRDefault="00EC6D56" w:rsidP="00EC6D56">
      <w:pPr>
        <w:pStyle w:val="a3"/>
        <w:ind w:firstLine="720"/>
      </w:pPr>
    </w:p>
    <w:p w:rsidR="00EC6D56" w:rsidRDefault="00EC6D56" w:rsidP="00EC6D56">
      <w:pPr>
        <w:pStyle w:val="a3"/>
        <w:ind w:firstLine="720"/>
      </w:pPr>
    </w:p>
    <w:p w:rsidR="00EC6D56" w:rsidRDefault="00EC6D56" w:rsidP="00EC6D56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C6D56" w:rsidRPr="00E27D3D" w:rsidTr="00CC3C8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D56" w:rsidRPr="00E27D3D" w:rsidRDefault="00EC6D56" w:rsidP="00CC3C8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6D56" w:rsidRPr="00E27D3D" w:rsidRDefault="00EC6D56" w:rsidP="00CC3C83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EC6D56" w:rsidRDefault="00EC6D56" w:rsidP="00EC6D56">
      <w:pPr>
        <w:pStyle w:val="a3"/>
        <w:rPr>
          <w:bCs/>
        </w:rPr>
      </w:pPr>
      <w:r>
        <w:rPr>
          <w:bCs/>
        </w:rPr>
        <w:t xml:space="preserve"> </w:t>
      </w: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bCs/>
        </w:rPr>
      </w:pPr>
    </w:p>
    <w:p w:rsidR="00EC6D56" w:rsidRDefault="00EC6D56" w:rsidP="00EC6D56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C6D56" w:rsidTr="00CC3C83">
        <w:trPr>
          <w:trHeight w:val="1849"/>
        </w:trPr>
        <w:tc>
          <w:tcPr>
            <w:tcW w:w="4781" w:type="dxa"/>
          </w:tcPr>
          <w:p w:rsidR="00EC6D56" w:rsidRPr="00F85E90" w:rsidRDefault="00EC6D56" w:rsidP="00CC3C83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C6D56" w:rsidRDefault="00EC6D56" w:rsidP="00CC3C8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EC6D56" w:rsidRDefault="00EC6D56" w:rsidP="00CC3C8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EC6D56" w:rsidRPr="00F85E90" w:rsidRDefault="00EC6D56" w:rsidP="00CC3C8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C6D56" w:rsidRDefault="00EC6D56" w:rsidP="00EC6D56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C6D56" w:rsidRDefault="00EC6D56" w:rsidP="00EC6D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6D56" w:rsidRDefault="00EC6D56" w:rsidP="00EC6D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6D56" w:rsidRDefault="00EC6D56" w:rsidP="00EC6D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6D56" w:rsidRDefault="00EC6D56" w:rsidP="00EC6D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6D56" w:rsidRDefault="00EC6D56" w:rsidP="00EC6D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C6D56" w:rsidRPr="00287CBD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EC6D56" w:rsidRPr="00287CBD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EC6D56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EC6D56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C6D56" w:rsidRPr="00486EF3" w:rsidRDefault="00EC6D56" w:rsidP="00EC6D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Краснокаменска</w:t>
            </w:r>
            <w:r>
              <w:rPr>
                <w:sz w:val="24"/>
                <w:szCs w:val="24"/>
              </w:rPr>
              <w:t>я станция по борьбе с болезнями животных»)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Краснокаменская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Краснокаменского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Кузнецов</w:t>
            </w:r>
            <w:proofErr w:type="spellEnd"/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Краснокаменская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C6D56" w:rsidRPr="00486EF3" w:rsidRDefault="00EC6D56" w:rsidP="00EC6D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Стрельцов Константин Александрович</w:t>
            </w:r>
            <w:r>
              <w:rPr>
                <w:sz w:val="24"/>
                <w:szCs w:val="24"/>
              </w:rPr>
              <w:t xml:space="preserve"> (ЛПХ </w:t>
            </w:r>
            <w:r>
              <w:rPr>
                <w:sz w:val="24"/>
                <w:szCs w:val="24"/>
              </w:rPr>
              <w:t xml:space="preserve">       Стрельцов К.А.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СББЖ»;</w:t>
            </w:r>
          </w:p>
          <w:p w:rsidR="00EC6D56" w:rsidRPr="00486EF3" w:rsidRDefault="00EC6D56" w:rsidP="00EC6D5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Стрельцов К.А.</w:t>
            </w: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«Краснокаменская СББЖ»; </w:t>
            </w:r>
            <w:r w:rsidR="00421181"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421181">
              <w:rPr>
                <w:sz w:val="24"/>
                <w:szCs w:val="24"/>
              </w:rPr>
              <w:t>раевое государственное учреждение</w:t>
            </w:r>
            <w:r w:rsidR="00421181" w:rsidRPr="00A8037D">
              <w:rPr>
                <w:sz w:val="24"/>
                <w:szCs w:val="24"/>
              </w:rPr>
              <w:t xml:space="preserve"> «</w:t>
            </w:r>
            <w:r w:rsidR="00421181">
              <w:rPr>
                <w:sz w:val="24"/>
                <w:szCs w:val="24"/>
              </w:rPr>
              <w:t>Агинская</w:t>
            </w:r>
            <w:r w:rsidR="00421181" w:rsidRPr="00A8037D">
              <w:rPr>
                <w:sz w:val="24"/>
                <w:szCs w:val="24"/>
              </w:rPr>
              <w:t xml:space="preserve"> </w:t>
            </w:r>
            <w:r w:rsidR="00421181">
              <w:rPr>
                <w:sz w:val="24"/>
                <w:szCs w:val="24"/>
              </w:rPr>
              <w:t>окружная</w:t>
            </w:r>
            <w:r w:rsidR="00421181"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Стрельцов К.А.</w:t>
            </w: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«Краснокаменская СББЖ»;</w:t>
            </w:r>
          </w:p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Стрельцов К.А.</w:t>
            </w:r>
          </w:p>
        </w:tc>
      </w:tr>
      <w:tr w:rsidR="00EC6D56" w:rsidTr="00CC3C83">
        <w:tc>
          <w:tcPr>
            <w:tcW w:w="540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EC6D56" w:rsidRDefault="00EC6D56" w:rsidP="00CC3C83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СББЖ»;</w:t>
            </w:r>
          </w:p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Стрельцов К.А.</w:t>
            </w: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C6D56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</w:t>
            </w:r>
          </w:p>
          <w:p w:rsidR="00EC6D56" w:rsidRPr="008F57D1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C6D56" w:rsidTr="00CC3C83">
        <w:tc>
          <w:tcPr>
            <w:tcW w:w="540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C6D56" w:rsidRPr="00486EF3" w:rsidRDefault="00EC6D56" w:rsidP="00CC3C8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</w:t>
            </w:r>
          </w:p>
        </w:tc>
      </w:tr>
    </w:tbl>
    <w:p w:rsidR="00EC6D56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C6D56" w:rsidRDefault="00EC6D56" w:rsidP="00EC6D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EC6D56" w:rsidRDefault="00EC6D56" w:rsidP="00EC6D56"/>
    <w:p w:rsidR="00EC6D56" w:rsidRPr="00AA35D3" w:rsidRDefault="00EC6D56" w:rsidP="00EC6D56"/>
    <w:p w:rsidR="00D56333" w:rsidRDefault="00D912F3"/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7"/>
    <w:rsid w:val="000751D4"/>
    <w:rsid w:val="00421181"/>
    <w:rsid w:val="00864086"/>
    <w:rsid w:val="009F6C57"/>
    <w:rsid w:val="00D912F3"/>
    <w:rsid w:val="00E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D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C6D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D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D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C6D56"/>
    <w:pPr>
      <w:jc w:val="both"/>
    </w:pPr>
  </w:style>
  <w:style w:type="character" w:customStyle="1" w:styleId="a4">
    <w:name w:val="Основной текст Знак"/>
    <w:basedOn w:val="a0"/>
    <w:link w:val="a3"/>
    <w:rsid w:val="00EC6D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C6D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6D56"/>
  </w:style>
  <w:style w:type="character" w:styleId="a6">
    <w:name w:val="Hyperlink"/>
    <w:basedOn w:val="a0"/>
    <w:uiPriority w:val="99"/>
    <w:semiHidden/>
    <w:unhideWhenUsed/>
    <w:rsid w:val="00EC6D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D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C6D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D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D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C6D56"/>
    <w:pPr>
      <w:jc w:val="both"/>
    </w:pPr>
  </w:style>
  <w:style w:type="character" w:customStyle="1" w:styleId="a4">
    <w:name w:val="Основной текст Знак"/>
    <w:basedOn w:val="a0"/>
    <w:link w:val="a3"/>
    <w:rsid w:val="00EC6D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C6D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6D56"/>
  </w:style>
  <w:style w:type="character" w:styleId="a6">
    <w:name w:val="Hyperlink"/>
    <w:basedOn w:val="a0"/>
    <w:uiPriority w:val="99"/>
    <w:semiHidden/>
    <w:unhideWhenUsed/>
    <w:rsid w:val="00EC6D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2019-12-03T05:53:00Z</cp:lastPrinted>
  <dcterms:created xsi:type="dcterms:W3CDTF">2019-12-03T05:09:00Z</dcterms:created>
  <dcterms:modified xsi:type="dcterms:W3CDTF">2019-12-03T05:58:00Z</dcterms:modified>
</cp:coreProperties>
</file>