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8" w:rsidRPr="00A93B44" w:rsidRDefault="00D24568" w:rsidP="00D245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93B44">
        <w:rPr>
          <w:szCs w:val="28"/>
        </w:rPr>
        <w:t>АДМИНИСТРАЦИЯ МУНИЦИПАЛЬНОГО ОБРАЗОВАНИЯ</w:t>
      </w:r>
    </w:p>
    <w:p w:rsidR="00D24568" w:rsidRPr="00A93B44" w:rsidRDefault="00D24568" w:rsidP="00D245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93B44">
        <w:rPr>
          <w:szCs w:val="28"/>
        </w:rPr>
        <w:t>СЕЛЬСКОГО ПОСЕЛЕНИЯ «ЛИНЁВО-ОЗЁРСКОЕ»</w:t>
      </w:r>
    </w:p>
    <w:p w:rsidR="00D24568" w:rsidRDefault="00D24568" w:rsidP="00D24568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D24568" w:rsidRDefault="00D24568" w:rsidP="00D24568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9422B2" w:rsidRDefault="009422B2" w:rsidP="00D24568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9422B2" w:rsidRPr="00A93B44" w:rsidRDefault="009422B2" w:rsidP="00D24568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D24568" w:rsidRDefault="00D24568" w:rsidP="00D2456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B50F05">
        <w:rPr>
          <w:b/>
          <w:sz w:val="32"/>
          <w:szCs w:val="32"/>
        </w:rPr>
        <w:t>ПОСТАНОВЛЕНИЕ</w:t>
      </w:r>
    </w:p>
    <w:p w:rsidR="00D24568" w:rsidRPr="00B50F05" w:rsidRDefault="00D24568" w:rsidP="00D24568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D24568" w:rsidRPr="00A93B44" w:rsidRDefault="00D24568" w:rsidP="00D24568">
      <w:pPr>
        <w:pStyle w:val="af2"/>
        <w:suppressAutoHyphens/>
        <w:rPr>
          <w:sz w:val="28"/>
          <w:szCs w:val="28"/>
        </w:rPr>
      </w:pPr>
    </w:p>
    <w:p w:rsidR="00D24568" w:rsidRDefault="009D41D5" w:rsidP="00D24568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11 июня </w:t>
      </w:r>
      <w:r w:rsidR="00D24568">
        <w:rPr>
          <w:szCs w:val="28"/>
        </w:rPr>
        <w:t xml:space="preserve">2021 год </w:t>
      </w:r>
      <w:r w:rsidR="00D24568" w:rsidRPr="00A93B44">
        <w:rPr>
          <w:szCs w:val="28"/>
        </w:rPr>
        <w:t xml:space="preserve">                     </w:t>
      </w:r>
      <w:r w:rsidR="00D24568" w:rsidRPr="00A93B44">
        <w:rPr>
          <w:szCs w:val="28"/>
        </w:rPr>
        <w:tab/>
        <w:t xml:space="preserve">  </w:t>
      </w:r>
      <w:r w:rsidR="00D24568" w:rsidRPr="00A93B44">
        <w:rPr>
          <w:szCs w:val="28"/>
        </w:rPr>
        <w:tab/>
      </w:r>
      <w:r w:rsidR="00D24568">
        <w:rPr>
          <w:szCs w:val="28"/>
        </w:rPr>
        <w:tab/>
      </w:r>
      <w:r w:rsidR="00D24568">
        <w:rPr>
          <w:szCs w:val="28"/>
        </w:rPr>
        <w:tab/>
      </w:r>
      <w:r w:rsidR="00D24568">
        <w:rPr>
          <w:szCs w:val="28"/>
        </w:rPr>
        <w:tab/>
        <w:t xml:space="preserve">              </w:t>
      </w:r>
      <w:r w:rsidR="006466C0">
        <w:rPr>
          <w:szCs w:val="28"/>
        </w:rPr>
        <w:t xml:space="preserve">       </w:t>
      </w:r>
      <w:r w:rsidR="00D24568" w:rsidRPr="00A93B44">
        <w:rPr>
          <w:szCs w:val="28"/>
        </w:rPr>
        <w:t xml:space="preserve">№ </w:t>
      </w:r>
      <w:r>
        <w:rPr>
          <w:szCs w:val="28"/>
        </w:rPr>
        <w:t>27</w:t>
      </w:r>
      <w:r w:rsidR="00D24568" w:rsidRPr="00A93B44">
        <w:rPr>
          <w:szCs w:val="28"/>
        </w:rPr>
        <w:t xml:space="preserve">                                 </w:t>
      </w:r>
    </w:p>
    <w:p w:rsidR="00D24568" w:rsidRPr="00A93B44" w:rsidRDefault="00D24568" w:rsidP="00D24568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93B44">
        <w:rPr>
          <w:szCs w:val="28"/>
        </w:rPr>
        <w:t>с. Линёво  Озеро</w:t>
      </w:r>
    </w:p>
    <w:p w:rsidR="00D24568" w:rsidRDefault="00D24568" w:rsidP="00D24568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0B492E" w:rsidRDefault="000B492E" w:rsidP="00D24568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F46A9D" w:rsidRDefault="00F46A9D" w:rsidP="00D24568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D67B08" w:rsidRDefault="00454992" w:rsidP="00D67B08">
      <w:pPr>
        <w:spacing w:after="0" w:line="240" w:lineRule="auto"/>
        <w:ind w:firstLine="0"/>
        <w:jc w:val="center"/>
        <w:rPr>
          <w:rFonts w:eastAsia="Arial"/>
          <w:b/>
          <w:sz w:val="26"/>
          <w:szCs w:val="26"/>
          <w:lang w:bidi="hi-IN"/>
        </w:rPr>
      </w:pPr>
      <w:r w:rsidRPr="00085D3F">
        <w:rPr>
          <w:b/>
          <w:bCs/>
          <w:szCs w:val="28"/>
        </w:rPr>
        <w:t xml:space="preserve">Об утверждении </w:t>
      </w:r>
      <w:r w:rsidR="00D67B08">
        <w:rPr>
          <w:b/>
          <w:bCs/>
          <w:szCs w:val="28"/>
        </w:rPr>
        <w:t>П</w:t>
      </w:r>
      <w:r w:rsidR="000B492E">
        <w:rPr>
          <w:b/>
          <w:bCs/>
          <w:szCs w:val="28"/>
        </w:rPr>
        <w:t xml:space="preserve">оложения о комиссии </w:t>
      </w:r>
      <w:r w:rsidR="00D67B08">
        <w:rPr>
          <w:rFonts w:eastAsia="Arial"/>
          <w:b/>
          <w:sz w:val="26"/>
          <w:szCs w:val="26"/>
          <w:lang w:bidi="hi-IN"/>
        </w:rPr>
        <w:t xml:space="preserve">по осуществлению закупок </w:t>
      </w:r>
    </w:p>
    <w:p w:rsidR="00D67B08" w:rsidRDefault="00D67B08" w:rsidP="00D67B08">
      <w:pPr>
        <w:spacing w:after="0" w:line="240" w:lineRule="auto"/>
        <w:ind w:firstLine="0"/>
        <w:jc w:val="center"/>
      </w:pPr>
      <w:r>
        <w:rPr>
          <w:rFonts w:eastAsia="Arial"/>
          <w:b/>
          <w:sz w:val="26"/>
          <w:szCs w:val="26"/>
          <w:lang w:bidi="hi-IN"/>
        </w:rPr>
        <w:t>для обеспечения нужд администрации муниципального образования сельского поселения «Линёво-Озёрское»</w:t>
      </w:r>
    </w:p>
    <w:p w:rsidR="00AA1522" w:rsidRDefault="00AA1522" w:rsidP="0053008C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0B492E" w:rsidRPr="000B492E" w:rsidRDefault="000B492E" w:rsidP="0053008C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AA1522" w:rsidRPr="00085D3F" w:rsidRDefault="00454992" w:rsidP="006466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proofErr w:type="gramStart"/>
      <w:r w:rsidRPr="00085D3F">
        <w:rPr>
          <w:szCs w:val="28"/>
        </w:rPr>
        <w:t>В соответствии с</w:t>
      </w:r>
      <w:r w:rsidR="000B492E">
        <w:rPr>
          <w:szCs w:val="28"/>
        </w:rPr>
        <w:t>о</w:t>
      </w:r>
      <w:r w:rsidRPr="00085D3F">
        <w:rPr>
          <w:szCs w:val="28"/>
        </w:rPr>
        <w:t xml:space="preserve"> стать</w:t>
      </w:r>
      <w:r w:rsidR="000B492E">
        <w:rPr>
          <w:szCs w:val="28"/>
        </w:rPr>
        <w:t>ей</w:t>
      </w:r>
      <w:r w:rsidRPr="00085D3F">
        <w:rPr>
          <w:szCs w:val="28"/>
        </w:rPr>
        <w:t xml:space="preserve"> </w:t>
      </w:r>
      <w:r w:rsidR="000B492E">
        <w:rPr>
          <w:szCs w:val="28"/>
        </w:rPr>
        <w:t>3</w:t>
      </w:r>
      <w:r w:rsidRPr="00085D3F">
        <w:rPr>
          <w:szCs w:val="28"/>
        </w:rPr>
        <w:t xml:space="preserve">9 Федерального закона от </w:t>
      </w:r>
      <w:r w:rsidR="00D67B08">
        <w:rPr>
          <w:szCs w:val="28"/>
        </w:rPr>
        <w:t xml:space="preserve">                                                </w:t>
      </w:r>
      <w:r w:rsidRPr="00085D3F">
        <w:rPr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85D3F" w:rsidRPr="00085D3F">
        <w:rPr>
          <w:szCs w:val="28"/>
        </w:rPr>
        <w:t>,</w:t>
      </w:r>
      <w:r w:rsidRPr="00085D3F">
        <w:rPr>
          <w:szCs w:val="28"/>
        </w:rPr>
        <w:t xml:space="preserve"> </w:t>
      </w:r>
      <w:r w:rsidR="00AA1522" w:rsidRPr="00085D3F">
        <w:rPr>
          <w:szCs w:val="28"/>
        </w:rPr>
        <w:t xml:space="preserve">руководствуясь </w:t>
      </w:r>
      <w:r w:rsidR="00D24568">
        <w:rPr>
          <w:szCs w:val="28"/>
        </w:rPr>
        <w:t xml:space="preserve">статьей 43 </w:t>
      </w:r>
      <w:r w:rsidR="00D24568" w:rsidRPr="009374D9">
        <w:rPr>
          <w:szCs w:val="28"/>
        </w:rPr>
        <w:t xml:space="preserve">Устава муниципального образования сельского поселения «Линёво-Озёрское», утвержденного решением </w:t>
      </w:r>
      <w:r w:rsidR="009422B2">
        <w:rPr>
          <w:szCs w:val="28"/>
        </w:rPr>
        <w:t xml:space="preserve">Совета </w:t>
      </w:r>
      <w:r w:rsidR="00D24568" w:rsidRPr="009374D9">
        <w:rPr>
          <w:szCs w:val="28"/>
        </w:rPr>
        <w:t>от</w:t>
      </w:r>
      <w:r w:rsidR="009422B2">
        <w:rPr>
          <w:szCs w:val="28"/>
        </w:rPr>
        <w:t xml:space="preserve"> </w:t>
      </w:r>
      <w:r w:rsidR="00D24568" w:rsidRPr="009374D9">
        <w:rPr>
          <w:szCs w:val="28"/>
        </w:rPr>
        <w:t>04 мая 2018 года № 95</w:t>
      </w:r>
      <w:r w:rsidR="00D24568">
        <w:rPr>
          <w:szCs w:val="28"/>
        </w:rPr>
        <w:t xml:space="preserve">, </w:t>
      </w:r>
      <w:r w:rsidR="00AA1522" w:rsidRPr="00085D3F">
        <w:rPr>
          <w:iCs/>
          <w:szCs w:val="28"/>
        </w:rPr>
        <w:t xml:space="preserve">администрация </w:t>
      </w:r>
      <w:r w:rsidR="00D24568" w:rsidRPr="009374D9">
        <w:rPr>
          <w:szCs w:val="28"/>
        </w:rPr>
        <w:t>муниципального образования сельского поселения «Линёво-Озёрское»</w:t>
      </w:r>
      <w:r w:rsidR="00AA1522" w:rsidRPr="00085D3F">
        <w:rPr>
          <w:szCs w:val="28"/>
        </w:rPr>
        <w:t xml:space="preserve"> </w:t>
      </w:r>
      <w:r w:rsidR="00AA1522" w:rsidRPr="00085D3F">
        <w:rPr>
          <w:b/>
          <w:szCs w:val="28"/>
        </w:rPr>
        <w:t>постановляет</w:t>
      </w:r>
      <w:r w:rsidR="00AA1522" w:rsidRPr="00085D3F">
        <w:rPr>
          <w:szCs w:val="28"/>
        </w:rPr>
        <w:t>:</w:t>
      </w:r>
      <w:proofErr w:type="gramEnd"/>
    </w:p>
    <w:p w:rsidR="00AA1522" w:rsidRPr="009422B2" w:rsidRDefault="00AA1522" w:rsidP="006466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D67B08" w:rsidRPr="00085D3F" w:rsidRDefault="00D67B08" w:rsidP="00D67B08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 xml:space="preserve">1. </w:t>
      </w:r>
      <w:r w:rsidR="00454992" w:rsidRPr="00085D3F">
        <w:rPr>
          <w:szCs w:val="28"/>
        </w:rPr>
        <w:t>Утвердить прилагаем</w:t>
      </w:r>
      <w:r w:rsidR="000B492E">
        <w:rPr>
          <w:szCs w:val="28"/>
        </w:rPr>
        <w:t>о</w:t>
      </w:r>
      <w:r w:rsidR="00454992" w:rsidRPr="00085D3F">
        <w:rPr>
          <w:szCs w:val="28"/>
        </w:rPr>
        <w:t xml:space="preserve">е </w:t>
      </w:r>
      <w:r w:rsidRPr="00D67B08">
        <w:rPr>
          <w:bCs/>
          <w:szCs w:val="28"/>
        </w:rPr>
        <w:t>П</w:t>
      </w:r>
      <w:r>
        <w:rPr>
          <w:bCs/>
          <w:szCs w:val="28"/>
        </w:rPr>
        <w:t>оложение</w:t>
      </w:r>
      <w:r w:rsidRPr="00D67B08">
        <w:rPr>
          <w:bCs/>
          <w:szCs w:val="28"/>
        </w:rPr>
        <w:t xml:space="preserve"> о комиссии </w:t>
      </w:r>
      <w:r w:rsidRPr="00D67B08">
        <w:rPr>
          <w:rFonts w:eastAsia="Arial"/>
          <w:sz w:val="26"/>
          <w:szCs w:val="26"/>
          <w:lang w:bidi="hi-IN"/>
        </w:rPr>
        <w:t>по осуществлению закупок для обеспечения нужд администрации муниципального образования сельского поселения «Линёво-Озёрское»</w:t>
      </w:r>
      <w:r w:rsidR="009422B2">
        <w:rPr>
          <w:rFonts w:eastAsia="Arial"/>
          <w:sz w:val="26"/>
          <w:szCs w:val="26"/>
          <w:lang w:bidi="hi-IN"/>
        </w:rPr>
        <w:t xml:space="preserve">. </w:t>
      </w:r>
    </w:p>
    <w:p w:rsidR="006466C0" w:rsidRDefault="006466C0" w:rsidP="006466C0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AA1522" w:rsidRPr="00085D3F">
        <w:rPr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</w:t>
      </w:r>
      <w:r>
        <w:rPr>
          <w:szCs w:val="28"/>
        </w:rPr>
        <w:t>.</w:t>
      </w:r>
    </w:p>
    <w:p w:rsidR="006466C0" w:rsidRPr="009137DD" w:rsidRDefault="006466C0" w:rsidP="006466C0">
      <w:pPr>
        <w:suppressAutoHyphens/>
        <w:spacing w:after="0" w:line="240" w:lineRule="auto"/>
        <w:rPr>
          <w:b/>
          <w:bCs/>
          <w:szCs w:val="28"/>
        </w:rPr>
      </w:pPr>
      <w:r>
        <w:rPr>
          <w:szCs w:val="28"/>
        </w:rPr>
        <w:t xml:space="preserve">3. </w:t>
      </w:r>
      <w:proofErr w:type="gramStart"/>
      <w:r w:rsidRPr="009137DD">
        <w:rPr>
          <w:szCs w:val="28"/>
        </w:rPr>
        <w:t>Разместить</w:t>
      </w:r>
      <w:proofErr w:type="gramEnd"/>
      <w:r w:rsidRPr="009137DD">
        <w:rPr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6466C0" w:rsidRDefault="006466C0" w:rsidP="006466C0">
      <w:pPr>
        <w:shd w:val="clear" w:color="auto" w:fill="FFFFFF"/>
        <w:suppressAutoHyphens/>
        <w:spacing w:after="0" w:line="240" w:lineRule="auto"/>
        <w:rPr>
          <w:szCs w:val="28"/>
        </w:rPr>
      </w:pPr>
    </w:p>
    <w:p w:rsidR="009422B2" w:rsidRPr="009137DD" w:rsidRDefault="009422B2" w:rsidP="006466C0">
      <w:pPr>
        <w:shd w:val="clear" w:color="auto" w:fill="FFFFFF"/>
        <w:suppressAutoHyphens/>
        <w:spacing w:after="0" w:line="240" w:lineRule="auto"/>
        <w:rPr>
          <w:szCs w:val="28"/>
        </w:rPr>
      </w:pPr>
    </w:p>
    <w:p w:rsidR="006466C0" w:rsidRPr="009137DD" w:rsidRDefault="006466C0" w:rsidP="006466C0">
      <w:pPr>
        <w:shd w:val="clear" w:color="auto" w:fill="FFFFFF"/>
        <w:suppressAutoHyphens/>
        <w:spacing w:after="0" w:line="240" w:lineRule="auto"/>
        <w:ind w:firstLine="0"/>
        <w:rPr>
          <w:szCs w:val="28"/>
        </w:rPr>
      </w:pPr>
      <w:r w:rsidRPr="009137DD">
        <w:rPr>
          <w:szCs w:val="28"/>
        </w:rPr>
        <w:t>Глава муниципального образования</w:t>
      </w:r>
    </w:p>
    <w:p w:rsidR="006466C0" w:rsidRPr="009137DD" w:rsidRDefault="006466C0" w:rsidP="006466C0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>с</w:t>
      </w:r>
      <w:r w:rsidRPr="009137DD">
        <w:rPr>
          <w:szCs w:val="28"/>
        </w:rPr>
        <w:t xml:space="preserve">ельского поселения «Линёво-Озёрское»                                       </w:t>
      </w:r>
      <w:r>
        <w:rPr>
          <w:szCs w:val="28"/>
        </w:rPr>
        <w:t xml:space="preserve">Н.Е. </w:t>
      </w:r>
      <w:r w:rsidRPr="009137DD">
        <w:rPr>
          <w:szCs w:val="28"/>
        </w:rPr>
        <w:t xml:space="preserve">Горюнов </w:t>
      </w:r>
    </w:p>
    <w:p w:rsidR="000B492E" w:rsidRDefault="000B492E" w:rsidP="006466C0">
      <w:pPr>
        <w:spacing w:after="0" w:line="240" w:lineRule="auto"/>
        <w:ind w:left="5387" w:firstLine="0"/>
        <w:jc w:val="left"/>
        <w:outlineLvl w:val="0"/>
        <w:rPr>
          <w:bCs/>
          <w:szCs w:val="28"/>
        </w:rPr>
      </w:pPr>
    </w:p>
    <w:p w:rsidR="000B492E" w:rsidRDefault="000B492E" w:rsidP="006466C0">
      <w:pPr>
        <w:spacing w:after="0" w:line="240" w:lineRule="auto"/>
        <w:ind w:left="5387" w:firstLine="0"/>
        <w:jc w:val="left"/>
        <w:outlineLvl w:val="0"/>
        <w:rPr>
          <w:bCs/>
          <w:szCs w:val="28"/>
        </w:rPr>
      </w:pPr>
    </w:p>
    <w:p w:rsidR="000B492E" w:rsidRDefault="000B492E" w:rsidP="006466C0">
      <w:pPr>
        <w:spacing w:after="0" w:line="240" w:lineRule="auto"/>
        <w:ind w:left="5387" w:firstLine="0"/>
        <w:jc w:val="left"/>
        <w:outlineLvl w:val="0"/>
        <w:rPr>
          <w:bCs/>
          <w:szCs w:val="28"/>
        </w:rPr>
      </w:pPr>
    </w:p>
    <w:p w:rsidR="000B492E" w:rsidRDefault="000B492E" w:rsidP="006466C0">
      <w:pPr>
        <w:spacing w:after="0" w:line="240" w:lineRule="auto"/>
        <w:ind w:left="5387" w:firstLine="0"/>
        <w:jc w:val="left"/>
        <w:outlineLvl w:val="0"/>
        <w:rPr>
          <w:bCs/>
          <w:szCs w:val="28"/>
        </w:rPr>
      </w:pPr>
    </w:p>
    <w:p w:rsidR="000B492E" w:rsidRDefault="000B492E" w:rsidP="006466C0">
      <w:pPr>
        <w:spacing w:after="0" w:line="240" w:lineRule="auto"/>
        <w:ind w:left="5387" w:firstLine="0"/>
        <w:jc w:val="left"/>
        <w:outlineLvl w:val="0"/>
        <w:rPr>
          <w:bCs/>
          <w:szCs w:val="28"/>
        </w:rPr>
      </w:pPr>
    </w:p>
    <w:p w:rsidR="006466C0" w:rsidRPr="009137DD" w:rsidRDefault="006466C0" w:rsidP="006466C0">
      <w:pPr>
        <w:spacing w:after="0" w:line="240" w:lineRule="auto"/>
        <w:ind w:left="5387" w:firstLine="0"/>
        <w:jc w:val="left"/>
        <w:outlineLvl w:val="0"/>
        <w:rPr>
          <w:bCs/>
          <w:szCs w:val="28"/>
        </w:rPr>
      </w:pPr>
      <w:r w:rsidRPr="009137DD">
        <w:rPr>
          <w:bCs/>
          <w:szCs w:val="28"/>
        </w:rPr>
        <w:lastRenderedPageBreak/>
        <w:t>УТВЕРЖДЕН</w:t>
      </w:r>
      <w:r w:rsidR="009422B2">
        <w:rPr>
          <w:bCs/>
          <w:szCs w:val="28"/>
        </w:rPr>
        <w:t>О</w:t>
      </w:r>
    </w:p>
    <w:p w:rsidR="006466C0" w:rsidRPr="009137DD" w:rsidRDefault="006466C0" w:rsidP="006466C0">
      <w:pPr>
        <w:spacing w:after="0" w:line="240" w:lineRule="auto"/>
        <w:ind w:left="5387" w:firstLine="0"/>
        <w:jc w:val="left"/>
        <w:rPr>
          <w:szCs w:val="28"/>
        </w:rPr>
      </w:pPr>
      <w:r w:rsidRPr="009137DD">
        <w:rPr>
          <w:szCs w:val="28"/>
        </w:rPr>
        <w:t xml:space="preserve">постановлением администрации муниципального образования сельского поселения </w:t>
      </w:r>
    </w:p>
    <w:p w:rsidR="006466C0" w:rsidRPr="009137DD" w:rsidRDefault="006466C0" w:rsidP="006466C0">
      <w:pPr>
        <w:spacing w:after="0" w:line="240" w:lineRule="auto"/>
        <w:ind w:left="5387" w:firstLine="0"/>
        <w:jc w:val="left"/>
        <w:rPr>
          <w:szCs w:val="28"/>
        </w:rPr>
      </w:pPr>
      <w:r w:rsidRPr="009137DD">
        <w:rPr>
          <w:szCs w:val="28"/>
        </w:rPr>
        <w:t>«Линёво-Озёрское»</w:t>
      </w:r>
    </w:p>
    <w:p w:rsidR="006466C0" w:rsidRPr="009137DD" w:rsidRDefault="006466C0" w:rsidP="006466C0">
      <w:pPr>
        <w:spacing w:after="0" w:line="240" w:lineRule="auto"/>
        <w:ind w:left="5387" w:firstLine="0"/>
        <w:jc w:val="left"/>
        <w:rPr>
          <w:sz w:val="22"/>
        </w:rPr>
      </w:pPr>
      <w:r w:rsidRPr="009137DD">
        <w:rPr>
          <w:szCs w:val="28"/>
        </w:rPr>
        <w:t xml:space="preserve">от </w:t>
      </w:r>
      <w:r w:rsidR="009D41D5">
        <w:rPr>
          <w:szCs w:val="28"/>
        </w:rPr>
        <w:t>11 июня 2021 года № 27</w:t>
      </w:r>
    </w:p>
    <w:p w:rsidR="006466C0" w:rsidRPr="006466C0" w:rsidRDefault="006466C0" w:rsidP="006466C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B492E" w:rsidRDefault="000B492E" w:rsidP="000B492E">
      <w:pPr>
        <w:jc w:val="center"/>
      </w:pPr>
      <w:r>
        <w:rPr>
          <w:rFonts w:eastAsia="Times New Roman"/>
          <w:b/>
          <w:sz w:val="26"/>
          <w:szCs w:val="26"/>
        </w:rPr>
        <w:t xml:space="preserve">                       </w:t>
      </w:r>
    </w:p>
    <w:p w:rsidR="009422B2" w:rsidRDefault="009422B2" w:rsidP="009422B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9422B2">
        <w:rPr>
          <w:b/>
          <w:bCs/>
          <w:szCs w:val="28"/>
        </w:rPr>
        <w:t xml:space="preserve">Положение </w:t>
      </w:r>
    </w:p>
    <w:p w:rsidR="009422B2" w:rsidRDefault="009422B2" w:rsidP="009422B2">
      <w:pPr>
        <w:spacing w:after="0" w:line="240" w:lineRule="auto"/>
        <w:ind w:firstLine="0"/>
        <w:jc w:val="center"/>
        <w:rPr>
          <w:rFonts w:eastAsia="Arial"/>
          <w:b/>
          <w:sz w:val="26"/>
          <w:szCs w:val="26"/>
          <w:lang w:bidi="hi-IN"/>
        </w:rPr>
      </w:pPr>
      <w:r w:rsidRPr="009422B2">
        <w:rPr>
          <w:b/>
          <w:bCs/>
          <w:szCs w:val="28"/>
        </w:rPr>
        <w:t xml:space="preserve">о комиссии </w:t>
      </w:r>
      <w:r w:rsidRPr="009422B2">
        <w:rPr>
          <w:rFonts w:eastAsia="Arial"/>
          <w:b/>
          <w:sz w:val="26"/>
          <w:szCs w:val="26"/>
          <w:lang w:bidi="hi-IN"/>
        </w:rPr>
        <w:t xml:space="preserve">по осуществлению закупок для обеспечения нужд </w:t>
      </w:r>
    </w:p>
    <w:p w:rsidR="009422B2" w:rsidRDefault="009422B2" w:rsidP="009422B2">
      <w:pPr>
        <w:spacing w:after="0" w:line="240" w:lineRule="auto"/>
        <w:ind w:firstLine="0"/>
        <w:jc w:val="center"/>
        <w:rPr>
          <w:rFonts w:eastAsia="Arial"/>
          <w:b/>
          <w:sz w:val="26"/>
          <w:szCs w:val="26"/>
          <w:lang w:bidi="hi-IN"/>
        </w:rPr>
      </w:pPr>
      <w:r w:rsidRPr="009422B2">
        <w:rPr>
          <w:rFonts w:eastAsia="Arial"/>
          <w:b/>
          <w:sz w:val="26"/>
          <w:szCs w:val="26"/>
          <w:lang w:bidi="hi-IN"/>
        </w:rPr>
        <w:t xml:space="preserve">администрации муниципального образования сельского поселения </w:t>
      </w:r>
    </w:p>
    <w:p w:rsidR="000B492E" w:rsidRDefault="009422B2" w:rsidP="009422B2">
      <w:pPr>
        <w:spacing w:after="0" w:line="240" w:lineRule="auto"/>
        <w:ind w:firstLine="0"/>
        <w:jc w:val="center"/>
        <w:rPr>
          <w:rFonts w:eastAsia="Arial"/>
          <w:b/>
          <w:sz w:val="26"/>
          <w:szCs w:val="26"/>
          <w:lang w:bidi="hi-IN"/>
        </w:rPr>
      </w:pPr>
      <w:r w:rsidRPr="009422B2">
        <w:rPr>
          <w:rFonts w:eastAsia="Arial"/>
          <w:b/>
          <w:sz w:val="26"/>
          <w:szCs w:val="26"/>
          <w:lang w:bidi="hi-IN"/>
        </w:rPr>
        <w:t>«Линёво-Озёрское»</w:t>
      </w:r>
    </w:p>
    <w:p w:rsidR="009422B2" w:rsidRPr="00F46A9D" w:rsidRDefault="009422B2" w:rsidP="00F46A9D">
      <w:pPr>
        <w:spacing w:after="0" w:line="240" w:lineRule="auto"/>
        <w:jc w:val="center"/>
        <w:rPr>
          <w:rFonts w:eastAsia="Arial"/>
          <w:b/>
          <w:szCs w:val="28"/>
          <w:lang w:bidi="hi-IN"/>
        </w:rPr>
      </w:pPr>
    </w:p>
    <w:p w:rsidR="000B492E" w:rsidRDefault="000B492E" w:rsidP="00F46A9D">
      <w:pPr>
        <w:pStyle w:val="ConsPlusNormal"/>
        <w:jc w:val="center"/>
        <w:rPr>
          <w:b/>
          <w:bCs/>
          <w:sz w:val="28"/>
          <w:szCs w:val="28"/>
        </w:rPr>
      </w:pPr>
      <w:r w:rsidRPr="00F46A9D">
        <w:rPr>
          <w:b/>
          <w:bCs/>
          <w:sz w:val="28"/>
          <w:szCs w:val="28"/>
        </w:rPr>
        <w:t>1. Общие положения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1.1. </w:t>
      </w:r>
      <w:proofErr w:type="gramStart"/>
      <w:r w:rsidR="00F46A9D" w:rsidRPr="00F46A9D">
        <w:rPr>
          <w:bCs/>
          <w:sz w:val="28"/>
          <w:szCs w:val="28"/>
        </w:rPr>
        <w:t xml:space="preserve">Положение о комиссии </w:t>
      </w:r>
      <w:r w:rsidR="00F46A9D" w:rsidRPr="00F46A9D">
        <w:rPr>
          <w:rFonts w:eastAsia="Arial"/>
          <w:sz w:val="28"/>
          <w:szCs w:val="28"/>
          <w:lang w:bidi="hi-IN"/>
        </w:rPr>
        <w:t>по осуществлению закупок для обеспечения нужд администрации муниципального образования сельского поселения «Линёво-Озёрское»</w:t>
      </w:r>
      <w:r w:rsidR="00F46A9D" w:rsidRPr="00F46A9D">
        <w:rPr>
          <w:sz w:val="28"/>
          <w:szCs w:val="28"/>
        </w:rPr>
        <w:t xml:space="preserve"> </w:t>
      </w:r>
      <w:r w:rsidRPr="00F46A9D">
        <w:rPr>
          <w:sz w:val="28"/>
          <w:szCs w:val="28"/>
        </w:rPr>
        <w:t>(далее - Положение, комиссия) устанавливает требования к составу комиссии, порядок формирования и деятельности  комиссии, полн</w:t>
      </w:r>
      <w:r w:rsidR="00F46A9D">
        <w:rPr>
          <w:sz w:val="28"/>
          <w:szCs w:val="28"/>
        </w:rPr>
        <w:t xml:space="preserve">омочия и ответственность членов </w:t>
      </w:r>
      <w:r w:rsidRPr="00F46A9D">
        <w:rPr>
          <w:sz w:val="28"/>
          <w:szCs w:val="28"/>
        </w:rPr>
        <w:t xml:space="preserve">комиссии по осуществлению закупок для обеспечения нужд </w:t>
      </w:r>
      <w:r w:rsidR="00E2768D">
        <w:rPr>
          <w:sz w:val="28"/>
          <w:szCs w:val="28"/>
        </w:rPr>
        <w:t>а</w:t>
      </w:r>
      <w:r w:rsidR="00E2768D" w:rsidRPr="00F46A9D">
        <w:rPr>
          <w:sz w:val="28"/>
          <w:szCs w:val="28"/>
        </w:rPr>
        <w:t>дминистрации</w:t>
      </w:r>
      <w:r w:rsidR="00E2768D" w:rsidRPr="00F46A9D">
        <w:rPr>
          <w:rFonts w:eastAsia="Arial"/>
          <w:sz w:val="28"/>
          <w:szCs w:val="28"/>
          <w:lang w:bidi="hi-IN"/>
        </w:rPr>
        <w:t xml:space="preserve"> муниципального образования сельского поселения «Линёво-Озёрское»</w:t>
      </w:r>
      <w:r w:rsidRPr="00F46A9D">
        <w:rPr>
          <w:sz w:val="28"/>
          <w:szCs w:val="28"/>
        </w:rPr>
        <w:t xml:space="preserve"> путем проведения  конкурсов, аукционов, запросов котировок, запросов предложений.</w:t>
      </w:r>
      <w:proofErr w:type="gramEnd"/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F46A9D">
        <w:rPr>
          <w:sz w:val="28"/>
          <w:szCs w:val="28"/>
        </w:rPr>
        <w:t xml:space="preserve">1.2. </w:t>
      </w:r>
      <w:r w:rsidR="00DC18CA">
        <w:rPr>
          <w:sz w:val="28"/>
          <w:szCs w:val="28"/>
        </w:rPr>
        <w:t>К</w:t>
      </w:r>
      <w:r w:rsidRPr="00F46A9D">
        <w:rPr>
          <w:sz w:val="28"/>
          <w:szCs w:val="28"/>
        </w:rPr>
        <w:t>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</w:t>
      </w:r>
      <w:r w:rsidR="00E2768D">
        <w:rPr>
          <w:sz w:val="28"/>
          <w:szCs w:val="28"/>
        </w:rPr>
        <w:t xml:space="preserve"> апреля </w:t>
      </w:r>
      <w:r w:rsidRPr="00F46A9D">
        <w:rPr>
          <w:sz w:val="28"/>
          <w:szCs w:val="28"/>
        </w:rPr>
        <w:t>2013</w:t>
      </w:r>
      <w:r w:rsidR="00E2768D">
        <w:rPr>
          <w:sz w:val="28"/>
          <w:szCs w:val="28"/>
        </w:rPr>
        <w:t xml:space="preserve"> года</w:t>
      </w:r>
      <w:r w:rsidRPr="00F46A9D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- Федеральный закон), Федеральным законом от 26</w:t>
      </w:r>
      <w:r w:rsidR="00E2768D">
        <w:rPr>
          <w:sz w:val="28"/>
          <w:szCs w:val="28"/>
        </w:rPr>
        <w:t xml:space="preserve"> июля </w:t>
      </w:r>
      <w:r w:rsidRPr="00F46A9D">
        <w:rPr>
          <w:sz w:val="28"/>
          <w:szCs w:val="28"/>
        </w:rPr>
        <w:t>2006</w:t>
      </w:r>
      <w:r w:rsidR="00E2768D">
        <w:rPr>
          <w:sz w:val="28"/>
          <w:szCs w:val="28"/>
        </w:rPr>
        <w:t xml:space="preserve"> года </w:t>
      </w:r>
      <w:r w:rsidRPr="00F46A9D">
        <w:rPr>
          <w:sz w:val="28"/>
          <w:szCs w:val="28"/>
        </w:rPr>
        <w:t>№ 135-ФЗ «О защите конкуренции», иными</w:t>
      </w:r>
      <w:proofErr w:type="gramEnd"/>
      <w:r w:rsidRPr="00F46A9D">
        <w:rPr>
          <w:sz w:val="28"/>
          <w:szCs w:val="28"/>
        </w:rPr>
        <w:t xml:space="preserve"> нормативно-правовыми актами, регулирующими отношения в сфере контрактной системы.</w:t>
      </w:r>
    </w:p>
    <w:p w:rsidR="000B492E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1.3. При проведении конкурсов, аукционов, запросов котировок, запросов предложений (далее - конкурентные процедуры) требования Положения являются </w:t>
      </w:r>
      <w:proofErr w:type="gramStart"/>
      <w:r w:rsidRPr="00F46A9D">
        <w:rPr>
          <w:sz w:val="28"/>
          <w:szCs w:val="28"/>
        </w:rPr>
        <w:t>обязательными</w:t>
      </w:r>
      <w:proofErr w:type="gramEnd"/>
      <w:r w:rsidRPr="00F46A9D">
        <w:rPr>
          <w:sz w:val="28"/>
          <w:szCs w:val="28"/>
        </w:rPr>
        <w:t xml:space="preserve"> для  комиссии.</w:t>
      </w:r>
    </w:p>
    <w:p w:rsidR="00424410" w:rsidRPr="00F46A9D" w:rsidRDefault="00424410" w:rsidP="00F46A9D">
      <w:pPr>
        <w:pStyle w:val="ConsPlusNormal"/>
        <w:ind w:firstLine="851"/>
        <w:jc w:val="both"/>
        <w:rPr>
          <w:sz w:val="28"/>
          <w:szCs w:val="28"/>
        </w:rPr>
      </w:pPr>
    </w:p>
    <w:p w:rsidR="000B492E" w:rsidRPr="00F46A9D" w:rsidRDefault="000B492E" w:rsidP="00B60544">
      <w:pPr>
        <w:pStyle w:val="ConsPlusNormal"/>
        <w:jc w:val="center"/>
        <w:rPr>
          <w:sz w:val="28"/>
          <w:szCs w:val="28"/>
        </w:rPr>
      </w:pPr>
      <w:r w:rsidRPr="00F46A9D">
        <w:rPr>
          <w:b/>
          <w:bCs/>
          <w:sz w:val="28"/>
          <w:szCs w:val="28"/>
        </w:rPr>
        <w:t>2. Цели и задачи  комиссии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2.1. </w:t>
      </w:r>
      <w:r w:rsidR="00424410">
        <w:rPr>
          <w:sz w:val="28"/>
          <w:szCs w:val="28"/>
        </w:rPr>
        <w:t>К</w:t>
      </w:r>
      <w:r w:rsidRPr="00F46A9D">
        <w:rPr>
          <w:sz w:val="28"/>
          <w:szCs w:val="28"/>
        </w:rPr>
        <w:t>омиссия создается в целях: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2.1.1. </w:t>
      </w:r>
      <w:r w:rsidR="00424410">
        <w:rPr>
          <w:sz w:val="28"/>
          <w:szCs w:val="28"/>
        </w:rPr>
        <w:t>у</w:t>
      </w:r>
      <w:r w:rsidRPr="00F46A9D">
        <w:rPr>
          <w:sz w:val="28"/>
          <w:szCs w:val="28"/>
        </w:rPr>
        <w:t xml:space="preserve">становления единого порядка определения поставщиков (подрядчиков, исполнителей) для обеспечения нужд </w:t>
      </w:r>
      <w:r w:rsidR="00424410">
        <w:rPr>
          <w:sz w:val="28"/>
          <w:szCs w:val="28"/>
        </w:rPr>
        <w:t>а</w:t>
      </w:r>
      <w:r w:rsidR="00424410" w:rsidRPr="00F46A9D">
        <w:rPr>
          <w:sz w:val="28"/>
          <w:szCs w:val="28"/>
        </w:rPr>
        <w:t>дминистрации</w:t>
      </w:r>
      <w:r w:rsidR="00424410" w:rsidRPr="00F46A9D">
        <w:rPr>
          <w:rFonts w:eastAsia="Arial"/>
          <w:sz w:val="28"/>
          <w:szCs w:val="28"/>
          <w:lang w:bidi="hi-IN"/>
        </w:rPr>
        <w:t xml:space="preserve"> муниципального образования сельского поселения «Линёво-Озёрское»</w:t>
      </w:r>
      <w:r w:rsidR="00424410" w:rsidRPr="00F46A9D">
        <w:rPr>
          <w:sz w:val="28"/>
          <w:szCs w:val="28"/>
        </w:rPr>
        <w:t xml:space="preserve"> </w:t>
      </w:r>
      <w:r w:rsidRPr="00F46A9D">
        <w:rPr>
          <w:sz w:val="28"/>
          <w:szCs w:val="28"/>
        </w:rPr>
        <w:t>(далее - заказчик), прово</w:t>
      </w:r>
      <w:r w:rsidR="00424410">
        <w:rPr>
          <w:sz w:val="28"/>
          <w:szCs w:val="28"/>
        </w:rPr>
        <w:t>димых конкурентными процедурами;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lastRenderedPageBreak/>
        <w:t xml:space="preserve">2.1.2. </w:t>
      </w:r>
      <w:r w:rsidR="00424410">
        <w:rPr>
          <w:sz w:val="28"/>
          <w:szCs w:val="28"/>
        </w:rPr>
        <w:t>о</w:t>
      </w:r>
      <w:r w:rsidRPr="00F46A9D">
        <w:rPr>
          <w:sz w:val="28"/>
          <w:szCs w:val="28"/>
        </w:rPr>
        <w:t>пределения участников конкурентных процедур и подведения итогов конкурентных процедур.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2.2. Исходя из целей деятельности  комиссии, определенных в пункте 2.1. настоящего Положения, в задачи  комиссии входит: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2.2.1. </w:t>
      </w:r>
      <w:r w:rsidR="00424410">
        <w:rPr>
          <w:sz w:val="28"/>
          <w:szCs w:val="28"/>
        </w:rPr>
        <w:t>о</w:t>
      </w:r>
      <w:r w:rsidRPr="00F46A9D">
        <w:rPr>
          <w:sz w:val="28"/>
          <w:szCs w:val="28"/>
        </w:rPr>
        <w:t>беспечение объективности при рассмотрении заявок на уч</w:t>
      </w:r>
      <w:r w:rsidR="00424410">
        <w:rPr>
          <w:sz w:val="28"/>
          <w:szCs w:val="28"/>
        </w:rPr>
        <w:t>астие в конкурентных процедурах;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2.2.2. </w:t>
      </w:r>
      <w:r w:rsidR="00424410">
        <w:rPr>
          <w:sz w:val="28"/>
          <w:szCs w:val="28"/>
        </w:rPr>
        <w:t>о</w:t>
      </w:r>
      <w:r w:rsidRPr="00F46A9D">
        <w:rPr>
          <w:sz w:val="28"/>
          <w:szCs w:val="28"/>
        </w:rPr>
        <w:t>беспечение эффективности и экономности использования бюджетных средств и (или) средств внебюджетных источников финансиро</w:t>
      </w:r>
      <w:r w:rsidR="00424410">
        <w:rPr>
          <w:sz w:val="28"/>
          <w:szCs w:val="28"/>
        </w:rPr>
        <w:t>вания при осуществлении закупок;</w:t>
      </w:r>
    </w:p>
    <w:p w:rsidR="000B492E" w:rsidRPr="00F46A9D" w:rsidRDefault="00424410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 с</w:t>
      </w:r>
      <w:r w:rsidR="000B492E" w:rsidRPr="00F46A9D">
        <w:rPr>
          <w:sz w:val="28"/>
          <w:szCs w:val="28"/>
        </w:rPr>
        <w:t>облюдение принципов гласности и прозрачности процедур определения поставщиков (подрядчиков, исполнит</w:t>
      </w:r>
      <w:r>
        <w:rPr>
          <w:sz w:val="28"/>
          <w:szCs w:val="28"/>
        </w:rPr>
        <w:t>елей);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2.2.4. </w:t>
      </w:r>
      <w:r w:rsidR="00424410">
        <w:rPr>
          <w:sz w:val="28"/>
          <w:szCs w:val="28"/>
        </w:rPr>
        <w:t>с</w:t>
      </w:r>
      <w:r w:rsidRPr="00F46A9D">
        <w:rPr>
          <w:sz w:val="28"/>
          <w:szCs w:val="28"/>
        </w:rPr>
        <w:t>облюдение конфиденциальности информации, содержащейся в заявках у</w:t>
      </w:r>
      <w:r w:rsidR="00424410">
        <w:rPr>
          <w:sz w:val="28"/>
          <w:szCs w:val="28"/>
        </w:rPr>
        <w:t>частников конкурентных процедур;</w:t>
      </w:r>
    </w:p>
    <w:p w:rsidR="000B492E" w:rsidRPr="00F46A9D" w:rsidRDefault="00424410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 у</w:t>
      </w:r>
      <w:r w:rsidR="000B492E" w:rsidRPr="00F46A9D">
        <w:rPr>
          <w:sz w:val="28"/>
          <w:szCs w:val="28"/>
        </w:rPr>
        <w:t>странение возможностей злоупотребления и коррупции в ходе определения поставщиков (подрядчиков, исполнителей).</w:t>
      </w:r>
    </w:p>
    <w:p w:rsidR="000B492E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2.2.6. Обеспечение добросовестной конкуренции, соблюдения ограничений или преимуще</w:t>
      </w:r>
      <w:proofErr w:type="gramStart"/>
      <w:r w:rsidRPr="00F46A9D">
        <w:rPr>
          <w:sz w:val="28"/>
          <w:szCs w:val="28"/>
        </w:rPr>
        <w:t>ств дл</w:t>
      </w:r>
      <w:proofErr w:type="gramEnd"/>
      <w:r w:rsidRPr="00F46A9D">
        <w:rPr>
          <w:sz w:val="28"/>
          <w:szCs w:val="28"/>
        </w:rPr>
        <w:t>я отдельных участников закупки, когда такие преимущества установлены действующим законодательством Российской Федерации.</w:t>
      </w:r>
    </w:p>
    <w:p w:rsidR="00424410" w:rsidRPr="00F46A9D" w:rsidRDefault="00424410" w:rsidP="00F46A9D">
      <w:pPr>
        <w:pStyle w:val="ConsPlusNormal"/>
        <w:ind w:firstLine="851"/>
        <w:jc w:val="both"/>
        <w:rPr>
          <w:sz w:val="28"/>
          <w:szCs w:val="28"/>
        </w:rPr>
      </w:pPr>
    </w:p>
    <w:p w:rsidR="000B492E" w:rsidRPr="00F46A9D" w:rsidRDefault="000B492E" w:rsidP="00B60544">
      <w:pPr>
        <w:pStyle w:val="ConsPlusNormal"/>
        <w:jc w:val="center"/>
        <w:rPr>
          <w:sz w:val="28"/>
          <w:szCs w:val="28"/>
        </w:rPr>
      </w:pPr>
      <w:r w:rsidRPr="00F46A9D">
        <w:rPr>
          <w:b/>
          <w:bCs/>
          <w:sz w:val="28"/>
          <w:szCs w:val="28"/>
        </w:rPr>
        <w:t>3. Порядок формирования комиссии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3.1.  </w:t>
      </w:r>
      <w:r w:rsidR="00A9330B">
        <w:rPr>
          <w:sz w:val="28"/>
          <w:szCs w:val="28"/>
        </w:rPr>
        <w:t>К</w:t>
      </w:r>
      <w:r w:rsidRPr="00F46A9D">
        <w:rPr>
          <w:sz w:val="28"/>
          <w:szCs w:val="28"/>
        </w:rPr>
        <w:t xml:space="preserve">омиссия является постоянным коллегиальным органом </w:t>
      </w:r>
      <w:r w:rsidR="00A9330B">
        <w:rPr>
          <w:sz w:val="28"/>
          <w:szCs w:val="28"/>
        </w:rPr>
        <w:t>а</w:t>
      </w:r>
      <w:r w:rsidR="00A9330B" w:rsidRPr="00F46A9D">
        <w:rPr>
          <w:sz w:val="28"/>
          <w:szCs w:val="28"/>
        </w:rPr>
        <w:t>дминистрации</w:t>
      </w:r>
      <w:r w:rsidR="00A9330B" w:rsidRPr="00F46A9D">
        <w:rPr>
          <w:rFonts w:eastAsia="Arial"/>
          <w:sz w:val="28"/>
          <w:szCs w:val="28"/>
          <w:lang w:bidi="hi-IN"/>
        </w:rPr>
        <w:t xml:space="preserve"> муниципального образования сельского поселения «Линёво-Озёрское»</w:t>
      </w:r>
      <w:r w:rsidR="00A9330B">
        <w:rPr>
          <w:rFonts w:eastAsia="Arial"/>
          <w:sz w:val="28"/>
          <w:szCs w:val="28"/>
          <w:lang w:bidi="hi-IN"/>
        </w:rPr>
        <w:t xml:space="preserve"> </w:t>
      </w:r>
      <w:r w:rsidRPr="00F46A9D">
        <w:rPr>
          <w:sz w:val="28"/>
          <w:szCs w:val="28"/>
        </w:rPr>
        <w:t>для определения поставщика (подрядчика, исполнителя).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3.2. </w:t>
      </w:r>
      <w:r w:rsidR="00A9330B">
        <w:rPr>
          <w:sz w:val="28"/>
          <w:szCs w:val="28"/>
        </w:rPr>
        <w:t xml:space="preserve"> К</w:t>
      </w:r>
      <w:r w:rsidRPr="00F46A9D">
        <w:rPr>
          <w:sz w:val="28"/>
          <w:szCs w:val="28"/>
        </w:rPr>
        <w:t>омиссия формируется из состава муниципальных служащих</w:t>
      </w:r>
      <w:r w:rsidR="00A9330B">
        <w:rPr>
          <w:sz w:val="28"/>
          <w:szCs w:val="28"/>
        </w:rPr>
        <w:t xml:space="preserve"> и служащих а</w:t>
      </w:r>
      <w:r w:rsidR="00A9330B" w:rsidRPr="00F46A9D">
        <w:rPr>
          <w:sz w:val="28"/>
          <w:szCs w:val="28"/>
        </w:rPr>
        <w:t>дминистрации</w:t>
      </w:r>
      <w:r w:rsidR="00A9330B" w:rsidRPr="00F46A9D">
        <w:rPr>
          <w:rFonts w:eastAsia="Arial"/>
          <w:sz w:val="28"/>
          <w:szCs w:val="28"/>
          <w:lang w:bidi="hi-IN"/>
        </w:rPr>
        <w:t xml:space="preserve"> муниципального образования сельского поселения «Линёво-Озёрское»</w:t>
      </w:r>
      <w:r w:rsidRPr="00F46A9D">
        <w:rPr>
          <w:sz w:val="28"/>
          <w:szCs w:val="28"/>
        </w:rPr>
        <w:t>.</w:t>
      </w:r>
      <w:r w:rsidR="00A9330B">
        <w:rPr>
          <w:sz w:val="28"/>
          <w:szCs w:val="28"/>
        </w:rPr>
        <w:t xml:space="preserve"> 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3.3. В состав 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1342F8">
        <w:rPr>
          <w:sz w:val="28"/>
          <w:szCs w:val="28"/>
        </w:rPr>
        <w:t>3.4. Персональный состав  комиссии, в том числе председатель  комиссии, утверждается распоряжением</w:t>
      </w:r>
      <w:r w:rsidR="00A9330B" w:rsidRPr="001342F8">
        <w:rPr>
          <w:sz w:val="28"/>
          <w:szCs w:val="28"/>
        </w:rPr>
        <w:t xml:space="preserve"> администрации</w:t>
      </w:r>
      <w:r w:rsidR="00A9330B" w:rsidRPr="001342F8">
        <w:rPr>
          <w:rFonts w:eastAsia="Arial"/>
          <w:sz w:val="28"/>
          <w:szCs w:val="28"/>
          <w:lang w:bidi="hi-IN"/>
        </w:rPr>
        <w:t xml:space="preserve"> муниципального образования сельского поселения «Линёво-Озёрское»</w:t>
      </w:r>
      <w:r w:rsidRPr="001342F8">
        <w:rPr>
          <w:sz w:val="28"/>
          <w:szCs w:val="28"/>
        </w:rPr>
        <w:t>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3.5. В состав  комиссии входят не менее чем пять человек - членов  комиссии. Общее количество членов </w:t>
      </w:r>
      <w:r w:rsidR="001342F8">
        <w:rPr>
          <w:sz w:val="28"/>
          <w:szCs w:val="28"/>
        </w:rPr>
        <w:t>к</w:t>
      </w:r>
      <w:r w:rsidRPr="00F46A9D">
        <w:rPr>
          <w:sz w:val="28"/>
          <w:szCs w:val="28"/>
        </w:rPr>
        <w:t>омиссии не может быть четным.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3.6. Членами  комиссии не могут быть лица, указанные в части 6 статьи 39 Федерального закона.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3.7. </w:t>
      </w:r>
      <w:proofErr w:type="gramStart"/>
      <w:r w:rsidRPr="00F46A9D">
        <w:rPr>
          <w:sz w:val="28"/>
          <w:szCs w:val="28"/>
        </w:rPr>
        <w:t xml:space="preserve">При формировании состава  комиссии не допускается наличие установленного пунктом 9 части 1 статьи 31 Федерального закона конфликта интересов между участником закупки и членом  комиссии, под которым понимаются случаи, при которых член  комиссии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</w:t>
      </w:r>
      <w:r w:rsidRPr="00F46A9D">
        <w:rPr>
          <w:sz w:val="28"/>
          <w:szCs w:val="28"/>
        </w:rPr>
        <w:lastRenderedPageBreak/>
        <w:t>коллегиального исполнительного органа хозяйственного общества, руководителем (директором</w:t>
      </w:r>
      <w:proofErr w:type="gramEnd"/>
      <w:r w:rsidRPr="00F46A9D">
        <w:rPr>
          <w:sz w:val="28"/>
          <w:szCs w:val="28"/>
        </w:rPr>
        <w:t xml:space="preserve">, </w:t>
      </w:r>
      <w:proofErr w:type="gramStart"/>
      <w:r w:rsidRPr="00F46A9D">
        <w:rPr>
          <w:sz w:val="28"/>
          <w:szCs w:val="28"/>
        </w:rPr>
        <w:t xml:space="preserve">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46A9D">
        <w:rPr>
          <w:sz w:val="28"/>
          <w:szCs w:val="28"/>
        </w:rPr>
        <w:t>неполнородными</w:t>
      </w:r>
      <w:proofErr w:type="spellEnd"/>
      <w:r w:rsidRPr="00F46A9D"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</w:t>
      </w:r>
      <w:proofErr w:type="gramEnd"/>
      <w:r w:rsidRPr="00F46A9D">
        <w:rPr>
          <w:sz w:val="28"/>
          <w:szCs w:val="28"/>
        </w:rPr>
        <w:t xml:space="preserve"> физических лиц.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3.8. В случае выявления в составе  комиссии лиц, не соответствующих положениям части 6 статьи 39 и пункта 9 части 1 статьи 31 Федерального закона, осуществляется незамедлительное их отстранение от закупки.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3.9. Член  комиссии, обнаруживший в процессе работы 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 комиссии, который в таком случае обязан донести до руководителя заказчика информацию о необходимости замены члена  комиссии.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Личная заинтересованность заключается в возможности получения членом  комиссии доходов в виде денег, ценностей, иного имущества, в том числе имущественных прав, или  услуг имущественного характера, а так же иной выгоды для себя или третьих лиц.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3.10. Замена членов комиссии допускается только по решению заказчика, которое оформляется распоряжением.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3.11.  </w:t>
      </w:r>
      <w:r w:rsidR="00E61339">
        <w:rPr>
          <w:sz w:val="28"/>
          <w:szCs w:val="28"/>
        </w:rPr>
        <w:t>К</w:t>
      </w:r>
      <w:r w:rsidRPr="00F46A9D">
        <w:rPr>
          <w:sz w:val="28"/>
          <w:szCs w:val="28"/>
        </w:rPr>
        <w:t xml:space="preserve">омиссия может привлекать </w:t>
      </w:r>
      <w:proofErr w:type="gramStart"/>
      <w:r w:rsidRPr="00F46A9D">
        <w:rPr>
          <w:sz w:val="28"/>
          <w:szCs w:val="28"/>
        </w:rPr>
        <w:t>к</w:t>
      </w:r>
      <w:proofErr w:type="gramEnd"/>
      <w:r w:rsidRPr="00F46A9D">
        <w:rPr>
          <w:sz w:val="28"/>
          <w:szCs w:val="28"/>
        </w:rPr>
        <w:t xml:space="preserve">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0B492E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3.12. Эксперты представляют в комиссию свои экспертные заключения по вопросам, поставленным перед ними  комиссией. Экспертное заключение оформляется письменно и прикладывается к протоколу рассмотрения заявок на участие в конкурентных процедур</w:t>
      </w:r>
      <w:r w:rsidR="00E61339">
        <w:rPr>
          <w:sz w:val="28"/>
          <w:szCs w:val="28"/>
        </w:rPr>
        <w:t>ах</w:t>
      </w:r>
      <w:r w:rsidRPr="00F46A9D">
        <w:rPr>
          <w:sz w:val="28"/>
          <w:szCs w:val="28"/>
        </w:rPr>
        <w:t>, протоколу подведения итогов аукциона.</w:t>
      </w:r>
    </w:p>
    <w:p w:rsidR="00E61339" w:rsidRPr="00F46A9D" w:rsidRDefault="00E61339" w:rsidP="00F46A9D">
      <w:pPr>
        <w:pStyle w:val="ConsPlusNormal"/>
        <w:ind w:firstLine="851"/>
        <w:jc w:val="both"/>
        <w:rPr>
          <w:sz w:val="28"/>
          <w:szCs w:val="28"/>
        </w:rPr>
      </w:pPr>
    </w:p>
    <w:p w:rsidR="000B492E" w:rsidRPr="00F46A9D" w:rsidRDefault="000B492E" w:rsidP="00B60544">
      <w:pPr>
        <w:pStyle w:val="ConsPlusNormal"/>
        <w:jc w:val="center"/>
        <w:rPr>
          <w:sz w:val="28"/>
          <w:szCs w:val="28"/>
        </w:rPr>
      </w:pPr>
      <w:r w:rsidRPr="00FA53C7">
        <w:rPr>
          <w:b/>
          <w:bCs/>
          <w:sz w:val="28"/>
          <w:szCs w:val="28"/>
        </w:rPr>
        <w:t>4. Порядок проведения заседаний  комиссии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4.1. Работа  комиссии осуществляется на ее заседаниях.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4.2.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4.3. Уведомление членов  комиссии о месте, дате и времени проведения заседаний комиссии осуществляется председателем  комиссии не </w:t>
      </w:r>
      <w:proofErr w:type="gramStart"/>
      <w:r w:rsidRPr="00F46A9D">
        <w:rPr>
          <w:sz w:val="28"/>
          <w:szCs w:val="28"/>
        </w:rPr>
        <w:t>позднее</w:t>
      </w:r>
      <w:proofErr w:type="gramEnd"/>
      <w:r w:rsidRPr="00F46A9D">
        <w:rPr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lastRenderedPageBreak/>
        <w:t>4.4. Заседания  комиссии открываются и закрываются председателем  комиссии.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4.5. Секретарь  комиссии, в ходе проведения заседаний  комиссии, ведет протоколы соответствующих заседаний.</w:t>
      </w:r>
    </w:p>
    <w:p w:rsidR="000B492E" w:rsidRPr="00F46A9D" w:rsidRDefault="0056635A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  К</w:t>
      </w:r>
      <w:r w:rsidR="000B492E" w:rsidRPr="00F46A9D">
        <w:rPr>
          <w:sz w:val="28"/>
          <w:szCs w:val="28"/>
        </w:rPr>
        <w:t>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4.7. На основании результатов рассмотрения заявок,  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Федеральным законом.</w:t>
      </w:r>
    </w:p>
    <w:p w:rsidR="000B492E" w:rsidRPr="00F46A9D" w:rsidRDefault="00FA53C7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  К</w:t>
      </w:r>
      <w:r w:rsidR="000B492E" w:rsidRPr="00F46A9D">
        <w:rPr>
          <w:sz w:val="28"/>
          <w:szCs w:val="28"/>
        </w:rPr>
        <w:t>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4.9. Члены  комиссии принимают участие в определении победителя конкурентных процедур, в том числе путем обсуждения и голосования.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4.10. Члены  комиссии обязаны принимать решения по вопросам, отнесенным к компетенции  комиссии Федеральным законом и настоящим Положением.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4.11. Решения  комиссии принимаются простым большинством голосов от числа присутствующих на заседании членов. При </w:t>
      </w:r>
      <w:proofErr w:type="gramStart"/>
      <w:r w:rsidRPr="00F46A9D">
        <w:rPr>
          <w:sz w:val="28"/>
          <w:szCs w:val="28"/>
        </w:rPr>
        <w:t>голосовании</w:t>
      </w:r>
      <w:proofErr w:type="gramEnd"/>
      <w:r w:rsidRPr="00F46A9D">
        <w:rPr>
          <w:sz w:val="28"/>
          <w:szCs w:val="28"/>
        </w:rPr>
        <w:t xml:space="preserve"> каждый член  комиссии имеет один голос: «за» или «против». При </w:t>
      </w:r>
      <w:proofErr w:type="gramStart"/>
      <w:r w:rsidRPr="00F46A9D">
        <w:rPr>
          <w:sz w:val="28"/>
          <w:szCs w:val="28"/>
        </w:rPr>
        <w:t>равенстве</w:t>
      </w:r>
      <w:proofErr w:type="gramEnd"/>
      <w:r w:rsidRPr="00F46A9D">
        <w:rPr>
          <w:sz w:val="28"/>
          <w:szCs w:val="28"/>
        </w:rPr>
        <w:t xml:space="preserve"> голосов голос председателя является решающим. Голосование осуществляется открыто.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4.12. Принятие решения членами  комиссии путем проведения заочного голосования, а так же делегирование ими своих полномочий третьим лицам (в том числе на основании доверенности) не допускается.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4.13.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4.14. Все протоколы заседаний  комиссии, составленные в процессе проведения конкурентных процедур, должны содержать решение каждого члена  комиссии по вопросам, возникающим в ходе работы 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4.15. Решения, принимаемые  комиссией в соответствии с полномочиями, являются обязательными для всех участников закупочного процесса.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4.16. Решение  комиссии, принятое в нарушение требований Федерального закона, может быть обжаловано любым участником закупки в </w:t>
      </w:r>
      <w:r w:rsidRPr="00F46A9D">
        <w:rPr>
          <w:sz w:val="28"/>
          <w:szCs w:val="28"/>
        </w:rPr>
        <w:lastRenderedPageBreak/>
        <w:t>порядке, установленном Федеральным законом, и признано недействительным по решению контрольного органа в сфере закупок.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4.17. Деятельность  комиссии обеспечивает контрактный управляющий заказчика.</w:t>
      </w:r>
    </w:p>
    <w:p w:rsidR="006D0C8D" w:rsidRDefault="006D0C8D" w:rsidP="00F46A9D">
      <w:pPr>
        <w:pStyle w:val="ConsPlusNormal"/>
        <w:ind w:firstLine="851"/>
        <w:jc w:val="center"/>
        <w:rPr>
          <w:b/>
          <w:bCs/>
          <w:sz w:val="28"/>
          <w:szCs w:val="28"/>
        </w:rPr>
      </w:pPr>
    </w:p>
    <w:p w:rsidR="000B492E" w:rsidRPr="00F46A9D" w:rsidRDefault="000B492E" w:rsidP="004A4626">
      <w:pPr>
        <w:pStyle w:val="ConsPlusNormal"/>
        <w:jc w:val="center"/>
        <w:rPr>
          <w:sz w:val="28"/>
          <w:szCs w:val="28"/>
        </w:rPr>
      </w:pPr>
      <w:r w:rsidRPr="00F46A9D">
        <w:rPr>
          <w:b/>
          <w:bCs/>
          <w:sz w:val="28"/>
          <w:szCs w:val="28"/>
        </w:rPr>
        <w:t>5. Обязанности  комиссии</w:t>
      </w:r>
    </w:p>
    <w:p w:rsidR="000B492E" w:rsidRPr="00F46A9D" w:rsidRDefault="00FA53C7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492E" w:rsidRPr="00F46A9D">
        <w:rPr>
          <w:sz w:val="28"/>
          <w:szCs w:val="28"/>
        </w:rPr>
        <w:t>омиссия обязана: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5.1. п</w:t>
      </w:r>
      <w:r w:rsidR="000B492E" w:rsidRPr="00F46A9D">
        <w:rPr>
          <w:sz w:val="28"/>
          <w:szCs w:val="28"/>
        </w:rPr>
        <w:t>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и в отношении отдельных видов закупок товаров, работ, услуг требованиям, установленным в соответствии с частями 2 и 2.1 статьи 31 Федерального закона, если такие требования установлены Прав</w:t>
      </w:r>
      <w:r>
        <w:rPr>
          <w:sz w:val="28"/>
          <w:szCs w:val="28"/>
        </w:rPr>
        <w:t>ительством Российской Федерации;</w:t>
      </w:r>
      <w:proofErr w:type="gramEnd"/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0B492E" w:rsidRPr="00F46A9D">
        <w:rPr>
          <w:sz w:val="28"/>
          <w:szCs w:val="28"/>
        </w:rPr>
        <w:t>роверять соответствие участников закупок требованиям, указанным в пунктах 3 - 5, 7 - 9, 11 части 1 статьи 31 Федерального закона, а также требованию, указанному в пункте 10 части 1 статьи 31 Федерального закона</w:t>
      </w:r>
      <w:r>
        <w:rPr>
          <w:sz w:val="28"/>
          <w:szCs w:val="28"/>
        </w:rPr>
        <w:t>;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 п</w:t>
      </w:r>
      <w:r w:rsidR="000B492E" w:rsidRPr="00F46A9D">
        <w:rPr>
          <w:sz w:val="28"/>
          <w:szCs w:val="28"/>
        </w:rPr>
        <w:t>ри принятии решений по вопросам, отнесенным к компетенции  комиссии, руководствоваться Федеральным законом, настоящим Положением, представленной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экспертными заключениями, а также иными документами и сведениями, подтверждающими мнение членов  комиссии о соответствии (несоответствии) участников конкурентных процедур и (или) их заявок требованиям Федерального</w:t>
      </w:r>
      <w:proofErr w:type="gramEnd"/>
      <w:r w:rsidR="000B492E" w:rsidRPr="00F46A9D">
        <w:rPr>
          <w:sz w:val="28"/>
          <w:szCs w:val="28"/>
        </w:rPr>
        <w:t xml:space="preserve"> закона и  документации</w:t>
      </w:r>
      <w:r>
        <w:rPr>
          <w:sz w:val="28"/>
          <w:szCs w:val="28"/>
        </w:rPr>
        <w:t>;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н</w:t>
      </w:r>
      <w:r w:rsidR="000B492E" w:rsidRPr="00F46A9D">
        <w:rPr>
          <w:sz w:val="28"/>
          <w:szCs w:val="28"/>
        </w:rPr>
        <w:t>е проводить переговоры с участниками конкурентных процедур во время проведения конкурентных процедур</w:t>
      </w:r>
      <w:r>
        <w:rPr>
          <w:sz w:val="28"/>
          <w:szCs w:val="28"/>
        </w:rPr>
        <w:t>;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в</w:t>
      </w:r>
      <w:r w:rsidR="000B492E" w:rsidRPr="00F46A9D">
        <w:rPr>
          <w:sz w:val="28"/>
          <w:szCs w:val="28"/>
        </w:rPr>
        <w:t xml:space="preserve">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Федерального закона</w:t>
      </w:r>
      <w:r>
        <w:rPr>
          <w:sz w:val="28"/>
          <w:szCs w:val="28"/>
        </w:rPr>
        <w:t>;</w:t>
      </w:r>
    </w:p>
    <w:p w:rsidR="000B492E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о</w:t>
      </w:r>
      <w:r w:rsidR="000B492E" w:rsidRPr="00F46A9D">
        <w:rPr>
          <w:sz w:val="28"/>
          <w:szCs w:val="28"/>
        </w:rPr>
        <w:t>существлять иные обязанности, установленные Федеральным законом и настоящим Положением.</w:t>
      </w:r>
    </w:p>
    <w:p w:rsidR="00FA53C7" w:rsidRPr="00F46A9D" w:rsidRDefault="00FA53C7" w:rsidP="00F46A9D">
      <w:pPr>
        <w:pStyle w:val="ConsPlusNormal"/>
        <w:ind w:firstLine="851"/>
        <w:jc w:val="both"/>
        <w:rPr>
          <w:sz w:val="28"/>
          <w:szCs w:val="28"/>
        </w:rPr>
      </w:pPr>
    </w:p>
    <w:p w:rsidR="000B492E" w:rsidRPr="00F46A9D" w:rsidRDefault="000B492E" w:rsidP="004A4626">
      <w:pPr>
        <w:pStyle w:val="ConsPlusNormal"/>
        <w:jc w:val="center"/>
        <w:rPr>
          <w:sz w:val="28"/>
          <w:szCs w:val="28"/>
        </w:rPr>
      </w:pPr>
      <w:r w:rsidRPr="00F46A9D">
        <w:rPr>
          <w:b/>
          <w:bCs/>
          <w:sz w:val="28"/>
          <w:szCs w:val="28"/>
        </w:rPr>
        <w:t>6. Права  комиссии</w:t>
      </w:r>
    </w:p>
    <w:p w:rsidR="000B492E" w:rsidRPr="00F46A9D" w:rsidRDefault="00FA53C7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492E" w:rsidRPr="00F46A9D">
        <w:rPr>
          <w:sz w:val="28"/>
          <w:szCs w:val="28"/>
        </w:rPr>
        <w:t>омиссия вправе: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="000B492E" w:rsidRPr="00F46A9D">
        <w:rPr>
          <w:sz w:val="28"/>
          <w:szCs w:val="28"/>
        </w:rPr>
        <w:t>бращаться к заказчику за разъяснениями положений документации в части, разработанной и утвержденной заказчиком</w:t>
      </w:r>
      <w:r>
        <w:rPr>
          <w:sz w:val="28"/>
          <w:szCs w:val="28"/>
        </w:rPr>
        <w:t>;</w:t>
      </w:r>
    </w:p>
    <w:p w:rsidR="000B492E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6.2. </w:t>
      </w:r>
      <w:r w:rsidR="006A240B">
        <w:rPr>
          <w:sz w:val="28"/>
          <w:szCs w:val="28"/>
        </w:rPr>
        <w:t>в</w:t>
      </w:r>
      <w:r w:rsidRPr="00F46A9D">
        <w:rPr>
          <w:sz w:val="28"/>
          <w:szCs w:val="28"/>
        </w:rPr>
        <w:t xml:space="preserve"> случаях, предусмотренных Федеральным законом, отстранить участника конкурентной процедуры от участия на любом этапе его проведения.</w:t>
      </w:r>
    </w:p>
    <w:p w:rsidR="00FA53C7" w:rsidRPr="00F46A9D" w:rsidRDefault="00FA53C7" w:rsidP="00F46A9D">
      <w:pPr>
        <w:pStyle w:val="ConsPlusNormal"/>
        <w:ind w:firstLine="851"/>
        <w:jc w:val="both"/>
        <w:rPr>
          <w:sz w:val="28"/>
          <w:szCs w:val="28"/>
        </w:rPr>
      </w:pPr>
    </w:p>
    <w:p w:rsidR="000B492E" w:rsidRPr="00F46A9D" w:rsidRDefault="000B492E" w:rsidP="004A4626">
      <w:pPr>
        <w:pStyle w:val="ConsPlusNormal"/>
        <w:jc w:val="center"/>
        <w:rPr>
          <w:sz w:val="28"/>
          <w:szCs w:val="28"/>
        </w:rPr>
      </w:pPr>
      <w:r w:rsidRPr="00F46A9D">
        <w:rPr>
          <w:b/>
          <w:bCs/>
          <w:sz w:val="28"/>
          <w:szCs w:val="28"/>
        </w:rPr>
        <w:t>7. Обязанности членов  комиссии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Члены  комиссии обязаны: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lastRenderedPageBreak/>
        <w:t xml:space="preserve">7.1. </w:t>
      </w:r>
      <w:r w:rsidR="006A240B">
        <w:rPr>
          <w:sz w:val="28"/>
          <w:szCs w:val="28"/>
        </w:rPr>
        <w:t>р</w:t>
      </w:r>
      <w:r w:rsidRPr="00F46A9D">
        <w:rPr>
          <w:sz w:val="28"/>
          <w:szCs w:val="28"/>
        </w:rPr>
        <w:t xml:space="preserve">уководствоваться в </w:t>
      </w:r>
      <w:proofErr w:type="gramStart"/>
      <w:r w:rsidRPr="00F46A9D">
        <w:rPr>
          <w:sz w:val="28"/>
          <w:szCs w:val="28"/>
        </w:rPr>
        <w:t>своей</w:t>
      </w:r>
      <w:proofErr w:type="gramEnd"/>
      <w:r w:rsidRPr="00F46A9D">
        <w:rPr>
          <w:sz w:val="28"/>
          <w:szCs w:val="28"/>
        </w:rPr>
        <w:t xml:space="preserve"> деятельности требованиями Федеральног</w:t>
      </w:r>
      <w:r w:rsidR="006A240B">
        <w:rPr>
          <w:sz w:val="28"/>
          <w:szCs w:val="28"/>
        </w:rPr>
        <w:t>о закона и настоящим Положением;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л</w:t>
      </w:r>
      <w:r w:rsidR="000B492E" w:rsidRPr="00F46A9D">
        <w:rPr>
          <w:sz w:val="28"/>
          <w:szCs w:val="28"/>
        </w:rPr>
        <w:t>ично присутствова</w:t>
      </w:r>
      <w:r>
        <w:rPr>
          <w:sz w:val="28"/>
          <w:szCs w:val="28"/>
        </w:rPr>
        <w:t>ть на всех заседаниях  комиссии;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7.3. </w:t>
      </w:r>
      <w:r w:rsidR="006A240B">
        <w:rPr>
          <w:sz w:val="28"/>
          <w:szCs w:val="28"/>
        </w:rPr>
        <w:t>п</w:t>
      </w:r>
      <w:r w:rsidRPr="00F46A9D">
        <w:rPr>
          <w:sz w:val="28"/>
          <w:szCs w:val="28"/>
        </w:rPr>
        <w:t>ринимать решения по вопросам, отнесенным к компетенции  комиссии Федеральным законом и настоящим Положением</w:t>
      </w:r>
      <w:r w:rsidR="006A240B">
        <w:rPr>
          <w:sz w:val="28"/>
          <w:szCs w:val="28"/>
        </w:rPr>
        <w:t>;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 р</w:t>
      </w:r>
      <w:r w:rsidR="000B492E" w:rsidRPr="00F46A9D">
        <w:rPr>
          <w:sz w:val="28"/>
          <w:szCs w:val="28"/>
        </w:rPr>
        <w:t>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Федерального закона и  документации, допускать (не допускать) участников конкурентных процедур к участию, знакомиться с протоколом рассмо</w:t>
      </w:r>
      <w:r>
        <w:rPr>
          <w:sz w:val="28"/>
          <w:szCs w:val="28"/>
        </w:rPr>
        <w:t>трения заявок и подписывать его;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7.5. </w:t>
      </w:r>
      <w:r w:rsidR="006A240B">
        <w:rPr>
          <w:sz w:val="28"/>
          <w:szCs w:val="28"/>
        </w:rPr>
        <w:t>р</w:t>
      </w:r>
      <w:r w:rsidRPr="00F46A9D">
        <w:rPr>
          <w:sz w:val="28"/>
          <w:szCs w:val="28"/>
        </w:rPr>
        <w:t>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 документацией, в порядке и по основаниям, предусмотренным Федеральным законом, знакомиться с протоколом подведения итогов конкурентных процедур и подписывать его</w:t>
      </w:r>
      <w:r w:rsidR="006A240B">
        <w:rPr>
          <w:sz w:val="28"/>
          <w:szCs w:val="28"/>
        </w:rPr>
        <w:t>;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7.6. с</w:t>
      </w:r>
      <w:r w:rsidR="000B492E" w:rsidRPr="00F46A9D">
        <w:rPr>
          <w:sz w:val="28"/>
          <w:szCs w:val="28"/>
        </w:rPr>
        <w:t>облюдать правила рассмотрения заявок на участие в конкурентных процедур</w:t>
      </w:r>
      <w:r w:rsidR="004A4626">
        <w:rPr>
          <w:sz w:val="28"/>
          <w:szCs w:val="28"/>
        </w:rPr>
        <w:t>ах</w:t>
      </w:r>
      <w:r w:rsidR="000B492E" w:rsidRPr="00F46A9D">
        <w:rPr>
          <w:sz w:val="28"/>
          <w:szCs w:val="28"/>
        </w:rPr>
        <w:t xml:space="preserve"> и признания участников закупки участниками, предусмотренные Федеральным законом</w:t>
      </w:r>
      <w:r>
        <w:rPr>
          <w:sz w:val="28"/>
          <w:szCs w:val="28"/>
        </w:rPr>
        <w:t>;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 н</w:t>
      </w:r>
      <w:r w:rsidR="000B492E" w:rsidRPr="00F46A9D">
        <w:rPr>
          <w:sz w:val="28"/>
          <w:szCs w:val="28"/>
        </w:rPr>
        <w:t>е допускать разглашения сведений, ставших им известными в ходе проведения конкурентных процедур, кроме случаев, прямо предусмотренных законод</w:t>
      </w:r>
      <w:r>
        <w:rPr>
          <w:sz w:val="28"/>
          <w:szCs w:val="28"/>
        </w:rPr>
        <w:t>ательством Российской Федерации;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7.8. о</w:t>
      </w:r>
      <w:r w:rsidR="000B492E" w:rsidRPr="00F46A9D">
        <w:rPr>
          <w:sz w:val="28"/>
          <w:szCs w:val="28"/>
        </w:rPr>
        <w:t>существлять иные действия, предусмотренные Федеральным законом и настоящим Положением.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</w:p>
    <w:p w:rsidR="000B492E" w:rsidRPr="00F46A9D" w:rsidRDefault="000B492E" w:rsidP="004A4626">
      <w:pPr>
        <w:pStyle w:val="ConsPlusNormal"/>
        <w:jc w:val="center"/>
        <w:rPr>
          <w:sz w:val="28"/>
          <w:szCs w:val="28"/>
        </w:rPr>
      </w:pPr>
      <w:r w:rsidRPr="00F46A9D">
        <w:rPr>
          <w:b/>
          <w:bCs/>
          <w:sz w:val="28"/>
          <w:szCs w:val="28"/>
        </w:rPr>
        <w:t>8. Права членов  комиссии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Члены  комиссии вправе: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8.1. </w:t>
      </w:r>
      <w:r w:rsidR="006A240B">
        <w:rPr>
          <w:sz w:val="28"/>
          <w:szCs w:val="28"/>
        </w:rPr>
        <w:t>з</w:t>
      </w:r>
      <w:r w:rsidRPr="00F46A9D">
        <w:rPr>
          <w:sz w:val="28"/>
          <w:szCs w:val="28"/>
        </w:rPr>
        <w:t>накомиться со всеми предоставленными на рассмотрение документами и сведениями, составляющими заявку на уч</w:t>
      </w:r>
      <w:r w:rsidR="009D41D5">
        <w:rPr>
          <w:sz w:val="28"/>
          <w:szCs w:val="28"/>
        </w:rPr>
        <w:t>астие в конкурентных процедурах;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8.2. </w:t>
      </w:r>
      <w:r w:rsidR="006A240B">
        <w:rPr>
          <w:sz w:val="28"/>
          <w:szCs w:val="28"/>
        </w:rPr>
        <w:t>п</w:t>
      </w:r>
      <w:r w:rsidRPr="00F46A9D">
        <w:rPr>
          <w:sz w:val="28"/>
          <w:szCs w:val="28"/>
        </w:rPr>
        <w:t>роверять содержание протокола рассмотрения заявок на участие в конкурентных процедурах, п</w:t>
      </w:r>
      <w:r w:rsidR="009D41D5">
        <w:rPr>
          <w:sz w:val="28"/>
          <w:szCs w:val="28"/>
        </w:rPr>
        <w:t>ротокола подведения итогов;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8.3. </w:t>
      </w:r>
      <w:r w:rsidR="006A240B">
        <w:rPr>
          <w:sz w:val="28"/>
          <w:szCs w:val="28"/>
        </w:rPr>
        <w:t>п</w:t>
      </w:r>
      <w:r w:rsidRPr="00F46A9D">
        <w:rPr>
          <w:sz w:val="28"/>
          <w:szCs w:val="28"/>
        </w:rPr>
        <w:t>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</w:t>
      </w:r>
      <w:r w:rsidR="009D41D5">
        <w:rPr>
          <w:sz w:val="28"/>
          <w:szCs w:val="28"/>
        </w:rPr>
        <w:t>о какому вопросу оно излагается;</w:t>
      </w:r>
    </w:p>
    <w:p w:rsidR="000B492E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8.4. </w:t>
      </w:r>
      <w:r w:rsidR="006A240B">
        <w:rPr>
          <w:sz w:val="28"/>
          <w:szCs w:val="28"/>
        </w:rPr>
        <w:t>п</w:t>
      </w:r>
      <w:r w:rsidRPr="00F46A9D">
        <w:rPr>
          <w:sz w:val="28"/>
          <w:szCs w:val="28"/>
        </w:rPr>
        <w:t>редоставлять в комиссию документы и сведения, подтверждающие мнение о соответствии (несоответствии) участников и (или) их заявок требованиям Федерального закона и  документации.</w:t>
      </w:r>
    </w:p>
    <w:p w:rsidR="004A4626" w:rsidRPr="00F46A9D" w:rsidRDefault="004A4626" w:rsidP="00F46A9D">
      <w:pPr>
        <w:pStyle w:val="ConsPlusNormal"/>
        <w:ind w:firstLine="851"/>
        <w:jc w:val="both"/>
        <w:rPr>
          <w:sz w:val="28"/>
          <w:szCs w:val="28"/>
        </w:rPr>
      </w:pPr>
    </w:p>
    <w:p w:rsidR="000B492E" w:rsidRPr="00F46A9D" w:rsidRDefault="000B492E" w:rsidP="006A240B">
      <w:pPr>
        <w:pStyle w:val="ConsPlusNormal"/>
        <w:jc w:val="center"/>
        <w:rPr>
          <w:sz w:val="28"/>
          <w:szCs w:val="28"/>
        </w:rPr>
      </w:pPr>
      <w:r w:rsidRPr="00F46A9D">
        <w:rPr>
          <w:b/>
          <w:bCs/>
          <w:sz w:val="28"/>
          <w:szCs w:val="28"/>
        </w:rPr>
        <w:t>9. Председатель  комиссии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9.1. Председатель  комиссии осуществляет общее руководство и организацию работы  комиссии, в том числе: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9.1.1. </w:t>
      </w:r>
      <w:r w:rsidR="006A240B">
        <w:rPr>
          <w:sz w:val="28"/>
          <w:szCs w:val="28"/>
        </w:rPr>
        <w:t>с</w:t>
      </w:r>
      <w:r w:rsidRPr="00F46A9D">
        <w:rPr>
          <w:sz w:val="28"/>
          <w:szCs w:val="28"/>
        </w:rPr>
        <w:t>воевременно извещает членов комиссии о времени и месте проведения заседаний  комиссии;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lastRenderedPageBreak/>
        <w:t xml:space="preserve">9.1.2. </w:t>
      </w:r>
      <w:r w:rsidR="006A240B">
        <w:rPr>
          <w:sz w:val="28"/>
          <w:szCs w:val="28"/>
        </w:rPr>
        <w:t>в</w:t>
      </w:r>
      <w:r w:rsidRPr="00F46A9D">
        <w:rPr>
          <w:sz w:val="28"/>
          <w:szCs w:val="28"/>
        </w:rPr>
        <w:t>едет заседания  комиссии;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9.1.3. </w:t>
      </w:r>
      <w:r w:rsidR="006A240B">
        <w:rPr>
          <w:sz w:val="28"/>
          <w:szCs w:val="28"/>
        </w:rPr>
        <w:t>о</w:t>
      </w:r>
      <w:r w:rsidRPr="00F46A9D">
        <w:rPr>
          <w:sz w:val="28"/>
          <w:szCs w:val="28"/>
        </w:rPr>
        <w:t>бъявляет состав  комиссии;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9.1.4. </w:t>
      </w:r>
      <w:r w:rsidR="006A240B">
        <w:rPr>
          <w:sz w:val="28"/>
          <w:szCs w:val="28"/>
        </w:rPr>
        <w:t>в</w:t>
      </w:r>
      <w:r w:rsidRPr="00F46A9D">
        <w:rPr>
          <w:sz w:val="28"/>
          <w:szCs w:val="28"/>
        </w:rPr>
        <w:t xml:space="preserve"> случае необходимости выносит на обсуждение  комиссии вопрос о привлечении к работе  комиссии экспертов;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9.1.5. </w:t>
      </w:r>
      <w:r w:rsidR="006A240B">
        <w:rPr>
          <w:sz w:val="28"/>
          <w:szCs w:val="28"/>
        </w:rPr>
        <w:t>п</w:t>
      </w:r>
      <w:r w:rsidRPr="00F46A9D">
        <w:rPr>
          <w:sz w:val="28"/>
          <w:szCs w:val="28"/>
        </w:rPr>
        <w:t>одписывает протоколы, составленные в ходе заседаний  комиссии;</w:t>
      </w:r>
    </w:p>
    <w:p w:rsidR="000B492E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9.1.6. </w:t>
      </w:r>
      <w:r w:rsidR="006A240B">
        <w:rPr>
          <w:sz w:val="28"/>
          <w:szCs w:val="28"/>
        </w:rPr>
        <w:t>о</w:t>
      </w:r>
      <w:r w:rsidRPr="00F46A9D">
        <w:rPr>
          <w:sz w:val="28"/>
          <w:szCs w:val="28"/>
        </w:rPr>
        <w:t>существляет иные действия в соответствии с Федеральным законом и настоящим Положением.</w:t>
      </w:r>
    </w:p>
    <w:p w:rsidR="006A240B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</w:p>
    <w:p w:rsidR="000B492E" w:rsidRPr="00F46A9D" w:rsidRDefault="000B492E" w:rsidP="006A240B">
      <w:pPr>
        <w:pStyle w:val="ConsPlusNormal"/>
        <w:jc w:val="center"/>
        <w:rPr>
          <w:sz w:val="28"/>
          <w:szCs w:val="28"/>
        </w:rPr>
      </w:pPr>
      <w:r w:rsidRPr="00F46A9D">
        <w:rPr>
          <w:b/>
          <w:bCs/>
          <w:sz w:val="28"/>
          <w:szCs w:val="28"/>
        </w:rPr>
        <w:t>10. С</w:t>
      </w:r>
      <w:bookmarkStart w:id="0" w:name="_GoBack"/>
      <w:bookmarkEnd w:id="0"/>
      <w:r w:rsidRPr="00F46A9D">
        <w:rPr>
          <w:b/>
          <w:bCs/>
          <w:sz w:val="28"/>
          <w:szCs w:val="28"/>
        </w:rPr>
        <w:t>екретарь  комиссии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10.1. Секретарь комиссии является членом комиссии и осуществляет организационно-технические функции, в том числе: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10.1.1. </w:t>
      </w:r>
      <w:r w:rsidR="006A240B">
        <w:rPr>
          <w:sz w:val="28"/>
          <w:szCs w:val="28"/>
        </w:rPr>
        <w:t>о</w:t>
      </w:r>
      <w:r w:rsidRPr="00F46A9D">
        <w:rPr>
          <w:sz w:val="28"/>
          <w:szCs w:val="28"/>
        </w:rPr>
        <w:t>существляет подготовку заседаний комиссии, включая оформление и рассылку необходимых документов, информирование членов  комиссии по всем вопросам, относящимся к их функциям;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10.1.2. </w:t>
      </w:r>
      <w:r w:rsidR="006A240B">
        <w:rPr>
          <w:sz w:val="28"/>
          <w:szCs w:val="28"/>
        </w:rPr>
        <w:t>в</w:t>
      </w:r>
      <w:r w:rsidRPr="00F46A9D">
        <w:rPr>
          <w:sz w:val="28"/>
          <w:szCs w:val="28"/>
        </w:rPr>
        <w:t xml:space="preserve"> установленном порядке осуществляет взаимодействие с заказчиками;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10.1.3. </w:t>
      </w:r>
      <w:r w:rsidR="006A240B">
        <w:rPr>
          <w:sz w:val="28"/>
          <w:szCs w:val="28"/>
        </w:rPr>
        <w:t>в</w:t>
      </w:r>
      <w:r w:rsidRPr="00F46A9D">
        <w:rPr>
          <w:sz w:val="28"/>
          <w:szCs w:val="28"/>
        </w:rPr>
        <w:t>едет и оформляет протоколы заседаний  комиссии в соответствии с Федеральным законом;</w:t>
      </w:r>
    </w:p>
    <w:p w:rsidR="000B492E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10.1.4. о</w:t>
      </w:r>
      <w:r w:rsidR="000B492E" w:rsidRPr="00F46A9D">
        <w:rPr>
          <w:sz w:val="28"/>
          <w:szCs w:val="28"/>
        </w:rPr>
        <w:t>беспечивает размещение протоколов в  информационной системе;</w:t>
      </w:r>
    </w:p>
    <w:p w:rsidR="000B492E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10.1.5. </w:t>
      </w:r>
      <w:r w:rsidR="006A240B">
        <w:rPr>
          <w:sz w:val="28"/>
          <w:szCs w:val="28"/>
        </w:rPr>
        <w:t>о</w:t>
      </w:r>
      <w:r w:rsidRPr="00F46A9D">
        <w:rPr>
          <w:sz w:val="28"/>
          <w:szCs w:val="28"/>
        </w:rPr>
        <w:t>существляет иные действия организационно-технического характера в соответствии с Федеральным законом.</w:t>
      </w:r>
    </w:p>
    <w:p w:rsidR="006A240B" w:rsidRPr="00F46A9D" w:rsidRDefault="006A240B" w:rsidP="00F46A9D">
      <w:pPr>
        <w:pStyle w:val="ConsPlusNormal"/>
        <w:ind w:firstLine="851"/>
        <w:jc w:val="both"/>
        <w:rPr>
          <w:sz w:val="28"/>
          <w:szCs w:val="28"/>
        </w:rPr>
      </w:pPr>
    </w:p>
    <w:p w:rsidR="000B492E" w:rsidRPr="00F46A9D" w:rsidRDefault="000B492E" w:rsidP="009D41D5">
      <w:pPr>
        <w:pStyle w:val="ConsPlusNormal"/>
        <w:jc w:val="center"/>
        <w:rPr>
          <w:sz w:val="28"/>
          <w:szCs w:val="28"/>
        </w:rPr>
      </w:pPr>
      <w:r w:rsidRPr="00F46A9D">
        <w:rPr>
          <w:b/>
          <w:bCs/>
          <w:sz w:val="28"/>
          <w:szCs w:val="28"/>
        </w:rPr>
        <w:t>11. Ответственность членов  комиссии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 xml:space="preserve">11.1. За неисполнение или ненадлежащее исполнение своих обязанностей члены  комиссии несут ответственность, предусмотренную </w:t>
      </w:r>
      <w:proofErr w:type="gramStart"/>
      <w:r w:rsidRPr="00F46A9D">
        <w:rPr>
          <w:sz w:val="28"/>
          <w:szCs w:val="28"/>
        </w:rPr>
        <w:t>действующим</w:t>
      </w:r>
      <w:proofErr w:type="gramEnd"/>
      <w:r w:rsidRPr="00F46A9D">
        <w:rPr>
          <w:sz w:val="28"/>
          <w:szCs w:val="28"/>
        </w:rPr>
        <w:t xml:space="preserve"> законодательством Российской Федерации.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11.2. В случае если члену  комиссии станет известно о нарушении другим членом  комиссии Федерального закона, иных нормативных правовых актов Российской Федерации, Псковской области и настоящего Положения, он должен письменно сообщить об этом председателю  комиссии в течение одного дня с момента, когда ему стало известно о таком нарушении.</w:t>
      </w:r>
    </w:p>
    <w:p w:rsidR="000B492E" w:rsidRPr="00F46A9D" w:rsidRDefault="000B492E" w:rsidP="00F46A9D">
      <w:pPr>
        <w:pStyle w:val="ConsPlusNormal"/>
        <w:ind w:firstLine="851"/>
        <w:jc w:val="both"/>
        <w:rPr>
          <w:sz w:val="28"/>
          <w:szCs w:val="28"/>
        </w:rPr>
      </w:pPr>
      <w:r w:rsidRPr="00F46A9D">
        <w:rPr>
          <w:sz w:val="28"/>
          <w:szCs w:val="28"/>
        </w:rPr>
        <w:t>11.3. Члены  комиссии и привлеченные 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EE4699" w:rsidRPr="00F46A9D" w:rsidRDefault="00FF2BB0" w:rsidP="00F46A9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____________</w:t>
      </w:r>
    </w:p>
    <w:sectPr w:rsidR="00EE4699" w:rsidRPr="00F46A9D" w:rsidSect="009D41D5">
      <w:footerReference w:type="default" r:id="rId8"/>
      <w:pgSz w:w="11907" w:h="16840" w:code="9"/>
      <w:pgMar w:top="1134" w:right="851" w:bottom="1134" w:left="1701" w:header="72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9E" w:rsidRDefault="006A359E" w:rsidP="00454992">
      <w:pPr>
        <w:spacing w:after="0" w:line="240" w:lineRule="auto"/>
      </w:pPr>
      <w:r>
        <w:separator/>
      </w:r>
    </w:p>
  </w:endnote>
  <w:endnote w:type="continuationSeparator" w:id="0">
    <w:p w:rsidR="006A359E" w:rsidRDefault="006A359E" w:rsidP="0045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D5" w:rsidRDefault="009D41D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Pr="009D41D5">
      <w:rPr>
        <w:noProof/>
        <w:lang w:val="ru-RU"/>
      </w:rPr>
      <w:t>7</w:t>
    </w:r>
    <w:r>
      <w:fldChar w:fldCharType="end"/>
    </w:r>
  </w:p>
  <w:p w:rsidR="009D41D5" w:rsidRDefault="009D41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9E" w:rsidRDefault="006A359E" w:rsidP="00454992">
      <w:pPr>
        <w:spacing w:after="0" w:line="240" w:lineRule="auto"/>
      </w:pPr>
      <w:r>
        <w:separator/>
      </w:r>
    </w:p>
  </w:footnote>
  <w:footnote w:type="continuationSeparator" w:id="0">
    <w:p w:rsidR="006A359E" w:rsidRDefault="006A359E" w:rsidP="0045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E85"/>
    <w:multiLevelType w:val="hybridMultilevel"/>
    <w:tmpl w:val="1618D8D4"/>
    <w:lvl w:ilvl="0" w:tplc="322C3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4BF"/>
    <w:multiLevelType w:val="hybridMultilevel"/>
    <w:tmpl w:val="9DF08CE6"/>
    <w:lvl w:ilvl="0" w:tplc="CAB2B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42DC6"/>
    <w:multiLevelType w:val="hybridMultilevel"/>
    <w:tmpl w:val="80D6FA64"/>
    <w:lvl w:ilvl="0" w:tplc="4E9AF7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522589"/>
    <w:multiLevelType w:val="hybridMultilevel"/>
    <w:tmpl w:val="6B9A5384"/>
    <w:lvl w:ilvl="0" w:tplc="93746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32E60"/>
    <w:multiLevelType w:val="hybridMultilevel"/>
    <w:tmpl w:val="863E5AD4"/>
    <w:lvl w:ilvl="0" w:tplc="EAD46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038ED"/>
    <w:multiLevelType w:val="hybridMultilevel"/>
    <w:tmpl w:val="7A2C5DEC"/>
    <w:lvl w:ilvl="0" w:tplc="C5945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92B77"/>
    <w:multiLevelType w:val="hybridMultilevel"/>
    <w:tmpl w:val="471449FC"/>
    <w:lvl w:ilvl="0" w:tplc="80AEF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22"/>
    <w:rsid w:val="00000300"/>
    <w:rsid w:val="00005D57"/>
    <w:rsid w:val="000066AD"/>
    <w:rsid w:val="0001665E"/>
    <w:rsid w:val="0002045C"/>
    <w:rsid w:val="00021B64"/>
    <w:rsid w:val="00022A4A"/>
    <w:rsid w:val="00024445"/>
    <w:rsid w:val="00030B7D"/>
    <w:rsid w:val="0003216B"/>
    <w:rsid w:val="00036904"/>
    <w:rsid w:val="00042889"/>
    <w:rsid w:val="00042A26"/>
    <w:rsid w:val="000438AF"/>
    <w:rsid w:val="000448EC"/>
    <w:rsid w:val="000509FD"/>
    <w:rsid w:val="00050B23"/>
    <w:rsid w:val="000521E9"/>
    <w:rsid w:val="00052582"/>
    <w:rsid w:val="000603A5"/>
    <w:rsid w:val="00071C61"/>
    <w:rsid w:val="00085D3F"/>
    <w:rsid w:val="00095AB6"/>
    <w:rsid w:val="000A133F"/>
    <w:rsid w:val="000A7516"/>
    <w:rsid w:val="000B0723"/>
    <w:rsid w:val="000B2501"/>
    <w:rsid w:val="000B492E"/>
    <w:rsid w:val="000C298C"/>
    <w:rsid w:val="000C6C0C"/>
    <w:rsid w:val="000D0E08"/>
    <w:rsid w:val="000D1ECC"/>
    <w:rsid w:val="000D591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342F8"/>
    <w:rsid w:val="0014025F"/>
    <w:rsid w:val="001405AE"/>
    <w:rsid w:val="00141988"/>
    <w:rsid w:val="00141BFA"/>
    <w:rsid w:val="001509D2"/>
    <w:rsid w:val="0015420F"/>
    <w:rsid w:val="0016085D"/>
    <w:rsid w:val="00160C41"/>
    <w:rsid w:val="00163AFB"/>
    <w:rsid w:val="00164946"/>
    <w:rsid w:val="00171A95"/>
    <w:rsid w:val="00172E99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387F"/>
    <w:rsid w:val="001D5DF4"/>
    <w:rsid w:val="001E4F55"/>
    <w:rsid w:val="002043B1"/>
    <w:rsid w:val="002051F1"/>
    <w:rsid w:val="002118CD"/>
    <w:rsid w:val="00216447"/>
    <w:rsid w:val="00222BB5"/>
    <w:rsid w:val="00226305"/>
    <w:rsid w:val="0023034D"/>
    <w:rsid w:val="00233154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D4"/>
    <w:rsid w:val="002C3D0C"/>
    <w:rsid w:val="002C7289"/>
    <w:rsid w:val="002D5E75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762A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4BCF"/>
    <w:rsid w:val="003760AE"/>
    <w:rsid w:val="003778A4"/>
    <w:rsid w:val="00385C3F"/>
    <w:rsid w:val="003874FB"/>
    <w:rsid w:val="00391A77"/>
    <w:rsid w:val="00396FA3"/>
    <w:rsid w:val="003A5C74"/>
    <w:rsid w:val="003A66EA"/>
    <w:rsid w:val="003B062A"/>
    <w:rsid w:val="003B5D2F"/>
    <w:rsid w:val="003C2382"/>
    <w:rsid w:val="003C3798"/>
    <w:rsid w:val="003C69B9"/>
    <w:rsid w:val="003D3351"/>
    <w:rsid w:val="003D35DD"/>
    <w:rsid w:val="003D7FFB"/>
    <w:rsid w:val="003E7AC5"/>
    <w:rsid w:val="00405E4C"/>
    <w:rsid w:val="0041381C"/>
    <w:rsid w:val="00421EE8"/>
    <w:rsid w:val="0042430A"/>
    <w:rsid w:val="00424410"/>
    <w:rsid w:val="00426726"/>
    <w:rsid w:val="00435254"/>
    <w:rsid w:val="00437D95"/>
    <w:rsid w:val="0044240D"/>
    <w:rsid w:val="004424FB"/>
    <w:rsid w:val="00444E26"/>
    <w:rsid w:val="00445362"/>
    <w:rsid w:val="00447A77"/>
    <w:rsid w:val="00450289"/>
    <w:rsid w:val="00450E62"/>
    <w:rsid w:val="00451662"/>
    <w:rsid w:val="00454992"/>
    <w:rsid w:val="00454D21"/>
    <w:rsid w:val="00455321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A4626"/>
    <w:rsid w:val="004C2F77"/>
    <w:rsid w:val="004C6978"/>
    <w:rsid w:val="004D49B9"/>
    <w:rsid w:val="004D7DE1"/>
    <w:rsid w:val="004E09BA"/>
    <w:rsid w:val="004E20E2"/>
    <w:rsid w:val="004E7C15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59C"/>
    <w:rsid w:val="00522B12"/>
    <w:rsid w:val="00527A05"/>
    <w:rsid w:val="0053008C"/>
    <w:rsid w:val="005300D5"/>
    <w:rsid w:val="0053226A"/>
    <w:rsid w:val="00546DA4"/>
    <w:rsid w:val="00547B6F"/>
    <w:rsid w:val="00562D3A"/>
    <w:rsid w:val="005640F4"/>
    <w:rsid w:val="005650A9"/>
    <w:rsid w:val="0056635A"/>
    <w:rsid w:val="005679D9"/>
    <w:rsid w:val="00580783"/>
    <w:rsid w:val="00582D30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66C0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0B"/>
    <w:rsid w:val="006A359E"/>
    <w:rsid w:val="006A7FA9"/>
    <w:rsid w:val="006C166E"/>
    <w:rsid w:val="006C1AAA"/>
    <w:rsid w:val="006C1E84"/>
    <w:rsid w:val="006C6042"/>
    <w:rsid w:val="006C76F5"/>
    <w:rsid w:val="006D0047"/>
    <w:rsid w:val="006D0C8D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579BB"/>
    <w:rsid w:val="0076631D"/>
    <w:rsid w:val="007721F3"/>
    <w:rsid w:val="00777DBC"/>
    <w:rsid w:val="00785B2A"/>
    <w:rsid w:val="007931FB"/>
    <w:rsid w:val="00796299"/>
    <w:rsid w:val="007A1BD1"/>
    <w:rsid w:val="007A7C4E"/>
    <w:rsid w:val="007C5E33"/>
    <w:rsid w:val="007C79AE"/>
    <w:rsid w:val="007D27CE"/>
    <w:rsid w:val="007D62A3"/>
    <w:rsid w:val="007D6ABA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3A1"/>
    <w:rsid w:val="00884490"/>
    <w:rsid w:val="00891085"/>
    <w:rsid w:val="00892A50"/>
    <w:rsid w:val="00896306"/>
    <w:rsid w:val="008A01CA"/>
    <w:rsid w:val="008A3446"/>
    <w:rsid w:val="008A7756"/>
    <w:rsid w:val="008B3E88"/>
    <w:rsid w:val="008C091B"/>
    <w:rsid w:val="008C1AC4"/>
    <w:rsid w:val="008C3DE3"/>
    <w:rsid w:val="008D04BA"/>
    <w:rsid w:val="008D73EB"/>
    <w:rsid w:val="008E070C"/>
    <w:rsid w:val="008F1F10"/>
    <w:rsid w:val="008F4BA1"/>
    <w:rsid w:val="0090177E"/>
    <w:rsid w:val="009035DA"/>
    <w:rsid w:val="00906A06"/>
    <w:rsid w:val="00907D79"/>
    <w:rsid w:val="0091001E"/>
    <w:rsid w:val="0092207D"/>
    <w:rsid w:val="00922C71"/>
    <w:rsid w:val="00922E91"/>
    <w:rsid w:val="00923861"/>
    <w:rsid w:val="0093626D"/>
    <w:rsid w:val="009422B2"/>
    <w:rsid w:val="009444BA"/>
    <w:rsid w:val="00951AC2"/>
    <w:rsid w:val="009521B6"/>
    <w:rsid w:val="00957E27"/>
    <w:rsid w:val="00981060"/>
    <w:rsid w:val="00982D56"/>
    <w:rsid w:val="009959A5"/>
    <w:rsid w:val="009A2AAC"/>
    <w:rsid w:val="009B29F4"/>
    <w:rsid w:val="009B61DC"/>
    <w:rsid w:val="009C5413"/>
    <w:rsid w:val="009C74C8"/>
    <w:rsid w:val="009D108B"/>
    <w:rsid w:val="009D1AF6"/>
    <w:rsid w:val="009D38F9"/>
    <w:rsid w:val="009D41D5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583"/>
    <w:rsid w:val="00A87F62"/>
    <w:rsid w:val="00A9330B"/>
    <w:rsid w:val="00A9671E"/>
    <w:rsid w:val="00AA1522"/>
    <w:rsid w:val="00AA270F"/>
    <w:rsid w:val="00AA3091"/>
    <w:rsid w:val="00AA347B"/>
    <w:rsid w:val="00AA423F"/>
    <w:rsid w:val="00AB0C0B"/>
    <w:rsid w:val="00AB0D84"/>
    <w:rsid w:val="00AB7F9E"/>
    <w:rsid w:val="00AD0588"/>
    <w:rsid w:val="00AD22E3"/>
    <w:rsid w:val="00AD3044"/>
    <w:rsid w:val="00AE43BA"/>
    <w:rsid w:val="00AE543D"/>
    <w:rsid w:val="00AE6090"/>
    <w:rsid w:val="00AF2A65"/>
    <w:rsid w:val="00AF580B"/>
    <w:rsid w:val="00AF72E0"/>
    <w:rsid w:val="00B10AA5"/>
    <w:rsid w:val="00B11064"/>
    <w:rsid w:val="00B14AAD"/>
    <w:rsid w:val="00B166D1"/>
    <w:rsid w:val="00B175FD"/>
    <w:rsid w:val="00B205A5"/>
    <w:rsid w:val="00B208C6"/>
    <w:rsid w:val="00B21869"/>
    <w:rsid w:val="00B2389E"/>
    <w:rsid w:val="00B25039"/>
    <w:rsid w:val="00B26A35"/>
    <w:rsid w:val="00B321D3"/>
    <w:rsid w:val="00B34EFF"/>
    <w:rsid w:val="00B552DA"/>
    <w:rsid w:val="00B60544"/>
    <w:rsid w:val="00B71143"/>
    <w:rsid w:val="00B84222"/>
    <w:rsid w:val="00B912E8"/>
    <w:rsid w:val="00BA362D"/>
    <w:rsid w:val="00BA42F7"/>
    <w:rsid w:val="00BB1F59"/>
    <w:rsid w:val="00BB6307"/>
    <w:rsid w:val="00BC0107"/>
    <w:rsid w:val="00BC22EE"/>
    <w:rsid w:val="00BD54BC"/>
    <w:rsid w:val="00BE403E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34475"/>
    <w:rsid w:val="00C42213"/>
    <w:rsid w:val="00C44921"/>
    <w:rsid w:val="00C451CA"/>
    <w:rsid w:val="00C51156"/>
    <w:rsid w:val="00C5358D"/>
    <w:rsid w:val="00C53B47"/>
    <w:rsid w:val="00C5563E"/>
    <w:rsid w:val="00C628CD"/>
    <w:rsid w:val="00C6777A"/>
    <w:rsid w:val="00C747AD"/>
    <w:rsid w:val="00C85037"/>
    <w:rsid w:val="00C92FC0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701D"/>
    <w:rsid w:val="00D24359"/>
    <w:rsid w:val="00D24568"/>
    <w:rsid w:val="00D273D8"/>
    <w:rsid w:val="00D27D54"/>
    <w:rsid w:val="00D31D1C"/>
    <w:rsid w:val="00D470A0"/>
    <w:rsid w:val="00D47A40"/>
    <w:rsid w:val="00D51EA7"/>
    <w:rsid w:val="00D564CF"/>
    <w:rsid w:val="00D6563E"/>
    <w:rsid w:val="00D67B08"/>
    <w:rsid w:val="00D711B8"/>
    <w:rsid w:val="00D74898"/>
    <w:rsid w:val="00D76208"/>
    <w:rsid w:val="00D76DB0"/>
    <w:rsid w:val="00D80743"/>
    <w:rsid w:val="00D86E7A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18CA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2768D"/>
    <w:rsid w:val="00E31548"/>
    <w:rsid w:val="00E33E7D"/>
    <w:rsid w:val="00E37CF1"/>
    <w:rsid w:val="00E41D82"/>
    <w:rsid w:val="00E5137F"/>
    <w:rsid w:val="00E513B5"/>
    <w:rsid w:val="00E5239B"/>
    <w:rsid w:val="00E54757"/>
    <w:rsid w:val="00E55F66"/>
    <w:rsid w:val="00E56215"/>
    <w:rsid w:val="00E61339"/>
    <w:rsid w:val="00E6218D"/>
    <w:rsid w:val="00E62866"/>
    <w:rsid w:val="00E67F2C"/>
    <w:rsid w:val="00E70A61"/>
    <w:rsid w:val="00E76AA9"/>
    <w:rsid w:val="00E77347"/>
    <w:rsid w:val="00E81633"/>
    <w:rsid w:val="00E8646D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D449E"/>
    <w:rsid w:val="00EE0A2F"/>
    <w:rsid w:val="00EE13D1"/>
    <w:rsid w:val="00EE4300"/>
    <w:rsid w:val="00EE4699"/>
    <w:rsid w:val="00EF3648"/>
    <w:rsid w:val="00F077CD"/>
    <w:rsid w:val="00F14E79"/>
    <w:rsid w:val="00F263F0"/>
    <w:rsid w:val="00F267C8"/>
    <w:rsid w:val="00F317E6"/>
    <w:rsid w:val="00F35E4A"/>
    <w:rsid w:val="00F43B6F"/>
    <w:rsid w:val="00F46A9D"/>
    <w:rsid w:val="00F53E4F"/>
    <w:rsid w:val="00F55389"/>
    <w:rsid w:val="00F621C5"/>
    <w:rsid w:val="00F70642"/>
    <w:rsid w:val="00F7110D"/>
    <w:rsid w:val="00F7469C"/>
    <w:rsid w:val="00F76187"/>
    <w:rsid w:val="00F8198D"/>
    <w:rsid w:val="00F84FED"/>
    <w:rsid w:val="00F872BA"/>
    <w:rsid w:val="00F97942"/>
    <w:rsid w:val="00FA5292"/>
    <w:rsid w:val="00FA53C7"/>
    <w:rsid w:val="00FB0B06"/>
    <w:rsid w:val="00FB69D5"/>
    <w:rsid w:val="00FC77A1"/>
    <w:rsid w:val="00FC7BEE"/>
    <w:rsid w:val="00FE18F6"/>
    <w:rsid w:val="00FE545B"/>
    <w:rsid w:val="00FE70BF"/>
    <w:rsid w:val="00FE7A38"/>
    <w:rsid w:val="00FF2BB0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5499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454992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table" w:styleId="a6">
    <w:name w:val="Table Grid"/>
    <w:basedOn w:val="a1"/>
    <w:uiPriority w:val="99"/>
    <w:rsid w:val="004549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5499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Text2">
    <w:name w:val="Body Text 2"/>
    <w:basedOn w:val="a"/>
    <w:rsid w:val="00454992"/>
    <w:pPr>
      <w:spacing w:after="0" w:line="240" w:lineRule="auto"/>
      <w:ind w:firstLine="708"/>
    </w:pPr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rsid w:val="0045499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5499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45499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454992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5499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rsid w:val="00454992"/>
    <w:pPr>
      <w:spacing w:after="0" w:line="240" w:lineRule="auto"/>
      <w:ind w:firstLine="0"/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454992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454992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54992"/>
  </w:style>
  <w:style w:type="character" w:styleId="ad">
    <w:name w:val="Hyperlink"/>
    <w:uiPriority w:val="99"/>
    <w:unhideWhenUsed/>
    <w:rsid w:val="00454992"/>
    <w:rPr>
      <w:color w:val="0000FF"/>
      <w:u w:val="single"/>
    </w:rPr>
  </w:style>
  <w:style w:type="paragraph" w:customStyle="1" w:styleId="headertext">
    <w:name w:val="headertext"/>
    <w:basedOn w:val="a"/>
    <w:rsid w:val="004549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454992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rsid w:val="00454992"/>
    <w:rPr>
      <w:rFonts w:ascii="Times New Roman" w:eastAsia="Times New Roman" w:hAnsi="Times New Roman"/>
      <w:lang w:val="x-none" w:eastAsia="x-none"/>
    </w:rPr>
  </w:style>
  <w:style w:type="character" w:styleId="af0">
    <w:name w:val="footnote reference"/>
    <w:uiPriority w:val="99"/>
    <w:rsid w:val="00454992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454992"/>
    <w:pPr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f2">
    <w:name w:val="Title"/>
    <w:basedOn w:val="a"/>
    <w:link w:val="af3"/>
    <w:qFormat/>
    <w:rsid w:val="00D24568"/>
    <w:pPr>
      <w:spacing w:after="0" w:line="240" w:lineRule="auto"/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3">
    <w:name w:val="Название Знак"/>
    <w:link w:val="af2"/>
    <w:rsid w:val="00D24568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0F15-89F5-4390-94AB-C93109D0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10</TotalTime>
  <Pages>8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2018-04-26T00:01:00Z</cp:lastPrinted>
  <dcterms:created xsi:type="dcterms:W3CDTF">2021-06-13T01:42:00Z</dcterms:created>
  <dcterms:modified xsi:type="dcterms:W3CDTF">2021-06-13T01:49:00Z</dcterms:modified>
</cp:coreProperties>
</file>