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A5C" w:rsidRPr="00946A5C" w:rsidRDefault="00946A5C" w:rsidP="00946A5C">
      <w:pPr>
        <w:pStyle w:val="10"/>
        <w:shd w:val="clear" w:color="auto" w:fill="auto"/>
        <w:spacing w:after="0"/>
        <w:ind w:right="-1"/>
        <w:rPr>
          <w:rFonts w:ascii="Times New Roman" w:hAnsi="Times New Roman" w:cs="Times New Roman"/>
        </w:rPr>
      </w:pPr>
      <w:r w:rsidRPr="00946A5C">
        <w:rPr>
          <w:rFonts w:ascii="Times New Roman" w:hAnsi="Times New Roman" w:cs="Times New Roman"/>
        </w:rPr>
        <w:t>АДМИНИСТРАЦИЯ МУНИЦИПАЛЬНОГО РАЙОНА</w:t>
      </w:r>
      <w:r w:rsidRPr="00946A5C">
        <w:rPr>
          <w:rFonts w:ascii="Times New Roman" w:hAnsi="Times New Roman" w:cs="Times New Roman"/>
        </w:rPr>
        <w:br/>
        <w:t>«ХИЛОКСКИЙ РАЙОН»</w:t>
      </w:r>
    </w:p>
    <w:p w:rsidR="00946A5C" w:rsidRPr="00946A5C" w:rsidRDefault="00946A5C" w:rsidP="00946A5C">
      <w:pPr>
        <w:pStyle w:val="10"/>
        <w:shd w:val="clear" w:color="auto" w:fill="auto"/>
        <w:spacing w:after="0"/>
        <w:ind w:right="-1"/>
        <w:rPr>
          <w:rFonts w:ascii="Times New Roman" w:hAnsi="Times New Roman" w:cs="Times New Roman"/>
        </w:rPr>
      </w:pPr>
    </w:p>
    <w:p w:rsidR="00946A5C" w:rsidRPr="00946A5C" w:rsidRDefault="00946A5C" w:rsidP="00946A5C">
      <w:pPr>
        <w:pStyle w:val="10"/>
        <w:shd w:val="clear" w:color="auto" w:fill="auto"/>
        <w:spacing w:after="0"/>
        <w:ind w:right="-1"/>
        <w:jc w:val="left"/>
        <w:rPr>
          <w:rFonts w:ascii="Times New Roman" w:hAnsi="Times New Roman" w:cs="Times New Roman"/>
        </w:rPr>
      </w:pPr>
    </w:p>
    <w:p w:rsidR="00946A5C" w:rsidRPr="00946A5C" w:rsidRDefault="00946A5C" w:rsidP="00946A5C">
      <w:pPr>
        <w:pStyle w:val="10"/>
        <w:shd w:val="clear" w:color="auto" w:fill="auto"/>
        <w:spacing w:after="0"/>
        <w:ind w:right="-1"/>
        <w:jc w:val="left"/>
        <w:rPr>
          <w:rFonts w:ascii="Times New Roman" w:hAnsi="Times New Roman" w:cs="Times New Roman"/>
        </w:rPr>
      </w:pPr>
    </w:p>
    <w:p w:rsidR="00946A5C" w:rsidRPr="00946A5C" w:rsidRDefault="00946A5C" w:rsidP="00946A5C">
      <w:pPr>
        <w:pStyle w:val="10"/>
        <w:shd w:val="clear" w:color="auto" w:fill="auto"/>
        <w:spacing w:after="0" w:line="280" w:lineRule="exact"/>
        <w:ind w:right="300"/>
        <w:rPr>
          <w:rFonts w:ascii="Times New Roman" w:hAnsi="Times New Roman" w:cs="Times New Roman"/>
        </w:rPr>
      </w:pPr>
      <w:bookmarkStart w:id="0" w:name="bookmark1"/>
      <w:r w:rsidRPr="00946A5C">
        <w:rPr>
          <w:rFonts w:ascii="Times New Roman" w:hAnsi="Times New Roman" w:cs="Times New Roman"/>
        </w:rPr>
        <w:t>ПОСТАНОВЛЕНИЕ</w:t>
      </w:r>
      <w:bookmarkEnd w:id="0"/>
    </w:p>
    <w:p w:rsidR="00946A5C" w:rsidRPr="00946A5C" w:rsidRDefault="00946A5C" w:rsidP="00946A5C">
      <w:pPr>
        <w:pStyle w:val="10"/>
        <w:shd w:val="clear" w:color="auto" w:fill="auto"/>
        <w:spacing w:after="0" w:line="280" w:lineRule="exact"/>
        <w:ind w:right="300"/>
        <w:rPr>
          <w:rFonts w:ascii="Times New Roman" w:hAnsi="Times New Roman" w:cs="Times New Roman"/>
        </w:rPr>
      </w:pPr>
    </w:p>
    <w:p w:rsidR="00946A5C" w:rsidRPr="00946A5C" w:rsidRDefault="00946A5C" w:rsidP="00946A5C">
      <w:pPr>
        <w:pStyle w:val="10"/>
        <w:shd w:val="clear" w:color="auto" w:fill="auto"/>
        <w:spacing w:after="0" w:line="280" w:lineRule="exact"/>
        <w:ind w:right="-1"/>
        <w:rPr>
          <w:rFonts w:ascii="Times New Roman" w:hAnsi="Times New Roman" w:cs="Times New Roman"/>
        </w:rPr>
      </w:pPr>
    </w:p>
    <w:p w:rsidR="00946A5C" w:rsidRPr="00946A5C" w:rsidRDefault="00946A5C" w:rsidP="00946A5C">
      <w:pPr>
        <w:pStyle w:val="10"/>
        <w:shd w:val="clear" w:color="auto" w:fill="auto"/>
        <w:spacing w:after="0" w:line="280" w:lineRule="exact"/>
        <w:ind w:right="-1"/>
        <w:rPr>
          <w:rFonts w:ascii="Times New Roman" w:hAnsi="Times New Roman" w:cs="Times New Roman"/>
        </w:rPr>
      </w:pPr>
    </w:p>
    <w:p w:rsidR="00946A5C" w:rsidRPr="00946A5C" w:rsidRDefault="00946A5C" w:rsidP="00946A5C">
      <w:pPr>
        <w:spacing w:line="320" w:lineRule="exact"/>
        <w:rPr>
          <w:sz w:val="28"/>
          <w:szCs w:val="28"/>
        </w:rPr>
      </w:pPr>
      <w:r w:rsidRPr="00946A5C">
        <w:rPr>
          <w:rStyle w:val="2"/>
          <w:lang w:eastAsia="en-US" w:bidi="en-US"/>
        </w:rPr>
        <w:tab/>
      </w:r>
      <w:r w:rsidR="00AB0046">
        <w:rPr>
          <w:rStyle w:val="2"/>
          <w:lang w:eastAsia="en-US" w:bidi="en-US"/>
        </w:rPr>
        <w:t xml:space="preserve">17 июня </w:t>
      </w:r>
      <w:r>
        <w:rPr>
          <w:rStyle w:val="2"/>
          <w:lang w:eastAsia="en-US" w:bidi="en-US"/>
        </w:rPr>
        <w:t xml:space="preserve">   </w:t>
      </w:r>
      <w:r w:rsidRPr="00946A5C">
        <w:rPr>
          <w:rStyle w:val="2"/>
          <w:lang w:eastAsia="en-US" w:bidi="en-US"/>
        </w:rPr>
        <w:t xml:space="preserve"> </w:t>
      </w:r>
      <w:r w:rsidRPr="00946A5C">
        <w:rPr>
          <w:sz w:val="28"/>
          <w:szCs w:val="28"/>
        </w:rPr>
        <w:t xml:space="preserve">2021 года       </w:t>
      </w:r>
      <w:r>
        <w:rPr>
          <w:sz w:val="28"/>
          <w:szCs w:val="28"/>
        </w:rPr>
        <w:t xml:space="preserve">                                    </w:t>
      </w:r>
      <w:r w:rsidRPr="00946A5C">
        <w:rPr>
          <w:sz w:val="28"/>
          <w:szCs w:val="28"/>
        </w:rPr>
        <w:t xml:space="preserve">      </w:t>
      </w:r>
      <w:r>
        <w:rPr>
          <w:sz w:val="28"/>
          <w:szCs w:val="28"/>
        </w:rPr>
        <w:t xml:space="preserve">          </w:t>
      </w:r>
      <w:r w:rsidRPr="00946A5C">
        <w:rPr>
          <w:sz w:val="28"/>
          <w:szCs w:val="28"/>
        </w:rPr>
        <w:t xml:space="preserve">             №</w:t>
      </w:r>
      <w:r w:rsidR="00AB0046">
        <w:rPr>
          <w:sz w:val="28"/>
          <w:szCs w:val="28"/>
        </w:rPr>
        <w:t>344</w:t>
      </w:r>
    </w:p>
    <w:p w:rsidR="00946A5C" w:rsidRPr="00946A5C" w:rsidRDefault="00946A5C" w:rsidP="00946A5C">
      <w:pPr>
        <w:spacing w:line="320" w:lineRule="exact"/>
        <w:rPr>
          <w:sz w:val="28"/>
          <w:szCs w:val="28"/>
        </w:rPr>
      </w:pPr>
    </w:p>
    <w:p w:rsidR="00946A5C" w:rsidRPr="00946A5C" w:rsidRDefault="00946A5C" w:rsidP="00946A5C">
      <w:pPr>
        <w:spacing w:line="280" w:lineRule="exact"/>
        <w:ind w:right="-1"/>
        <w:jc w:val="center"/>
        <w:rPr>
          <w:sz w:val="28"/>
          <w:szCs w:val="28"/>
        </w:rPr>
      </w:pPr>
      <w:r w:rsidRPr="00946A5C">
        <w:rPr>
          <w:sz w:val="28"/>
          <w:szCs w:val="28"/>
        </w:rPr>
        <w:t>г. Хилок</w:t>
      </w:r>
    </w:p>
    <w:p w:rsidR="00946A5C" w:rsidRPr="00946A5C" w:rsidRDefault="00946A5C" w:rsidP="00946A5C">
      <w:pPr>
        <w:spacing w:line="280" w:lineRule="exact"/>
        <w:ind w:right="-1"/>
        <w:jc w:val="center"/>
      </w:pPr>
    </w:p>
    <w:p w:rsidR="00946A5C" w:rsidRPr="00946A5C" w:rsidRDefault="00946A5C" w:rsidP="00946A5C">
      <w:pPr>
        <w:spacing w:line="280" w:lineRule="exact"/>
        <w:ind w:right="-1"/>
        <w:jc w:val="center"/>
      </w:pPr>
    </w:p>
    <w:p w:rsidR="00946A5C" w:rsidRPr="00946A5C" w:rsidRDefault="00946A5C" w:rsidP="00946A5C">
      <w:pPr>
        <w:pStyle w:val="30"/>
        <w:shd w:val="clear" w:color="auto" w:fill="auto"/>
        <w:spacing w:before="0"/>
        <w:ind w:right="-1" w:firstLine="760"/>
        <w:jc w:val="both"/>
        <w:rPr>
          <w:rFonts w:ascii="Times New Roman" w:hAnsi="Times New Roman" w:cs="Times New Roman"/>
        </w:rPr>
      </w:pPr>
      <w:r w:rsidRPr="00946A5C">
        <w:rPr>
          <w:rFonts w:ascii="Times New Roman" w:hAnsi="Times New Roman" w:cs="Times New Roman"/>
        </w:rPr>
        <w:t>О внесении изменений в Административный регламент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утвержденный постановлением администрации муниципального района «Хилокский район» от 04.04.2012 года № 198</w:t>
      </w:r>
    </w:p>
    <w:p w:rsidR="00946A5C" w:rsidRPr="00946A5C" w:rsidRDefault="00946A5C" w:rsidP="00946A5C">
      <w:pPr>
        <w:pStyle w:val="30"/>
        <w:shd w:val="clear" w:color="auto" w:fill="auto"/>
        <w:spacing w:before="0"/>
        <w:ind w:right="-1" w:firstLine="760"/>
        <w:jc w:val="both"/>
        <w:rPr>
          <w:rFonts w:ascii="Times New Roman" w:hAnsi="Times New Roman" w:cs="Times New Roman"/>
        </w:rPr>
      </w:pPr>
    </w:p>
    <w:p w:rsidR="00946A5C" w:rsidRPr="00946A5C" w:rsidRDefault="00946A5C" w:rsidP="00946A5C">
      <w:pPr>
        <w:pStyle w:val="30"/>
        <w:shd w:val="clear" w:color="auto" w:fill="auto"/>
        <w:spacing w:before="0"/>
        <w:ind w:firstLine="760"/>
        <w:jc w:val="both"/>
        <w:rPr>
          <w:rFonts w:ascii="Times New Roman" w:hAnsi="Times New Roman" w:cs="Times New Roman"/>
        </w:rPr>
      </w:pPr>
    </w:p>
    <w:p w:rsidR="00946A5C" w:rsidRPr="00946A5C" w:rsidRDefault="00946A5C" w:rsidP="00946A5C">
      <w:pPr>
        <w:spacing w:line="317" w:lineRule="exact"/>
        <w:ind w:firstLine="700"/>
        <w:jc w:val="both"/>
        <w:rPr>
          <w:rStyle w:val="20"/>
        </w:rPr>
      </w:pPr>
      <w:r w:rsidRPr="00946A5C">
        <w:rPr>
          <w:sz w:val="28"/>
          <w:szCs w:val="28"/>
        </w:rPr>
        <w:t xml:space="preserve">В соответствии со статьей 37 Устава муниципального района «Хилокский район», в целях приведения нормативно-правовой базы в соответствие с действующим законодательством Администрация муниципального района «Хилокский район» </w:t>
      </w:r>
      <w:r w:rsidRPr="00946A5C">
        <w:rPr>
          <w:rStyle w:val="20"/>
        </w:rPr>
        <w:t>постановляет:</w:t>
      </w:r>
    </w:p>
    <w:p w:rsidR="00946A5C" w:rsidRPr="00946A5C" w:rsidRDefault="00946A5C" w:rsidP="00946A5C">
      <w:pPr>
        <w:spacing w:line="317" w:lineRule="exact"/>
        <w:ind w:firstLine="700"/>
        <w:rPr>
          <w:sz w:val="28"/>
          <w:szCs w:val="28"/>
        </w:rPr>
      </w:pPr>
    </w:p>
    <w:p w:rsidR="00946A5C" w:rsidRPr="009323F6" w:rsidRDefault="00946A5C" w:rsidP="00946A5C">
      <w:pPr>
        <w:widowControl w:val="0"/>
        <w:numPr>
          <w:ilvl w:val="0"/>
          <w:numId w:val="1"/>
        </w:numPr>
        <w:tabs>
          <w:tab w:val="left" w:pos="851"/>
        </w:tabs>
        <w:spacing w:line="322" w:lineRule="exact"/>
        <w:ind w:firstLine="380"/>
        <w:jc w:val="both"/>
        <w:rPr>
          <w:sz w:val="28"/>
          <w:szCs w:val="28"/>
        </w:rPr>
      </w:pPr>
      <w:proofErr w:type="gramStart"/>
      <w:r w:rsidRPr="009323F6">
        <w:rPr>
          <w:sz w:val="28"/>
          <w:szCs w:val="28"/>
        </w:rPr>
        <w:t>Утвердить прилагаемые изменения, которые вносятся в Административный регламент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утвержденный постановлением администрации муниципального района «Хилокский район» от 04.04.2012 года № 198 «Об утверждении административного 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w:t>
      </w:r>
      <w:proofErr w:type="gramEnd"/>
      <w:r w:rsidRPr="009323F6">
        <w:rPr>
          <w:sz w:val="28"/>
          <w:szCs w:val="28"/>
        </w:rPr>
        <w:t xml:space="preserve"> сдачи в аренду».</w:t>
      </w:r>
    </w:p>
    <w:p w:rsidR="00946A5C" w:rsidRDefault="00946A5C" w:rsidP="00946A5C">
      <w:pPr>
        <w:widowControl w:val="0"/>
        <w:numPr>
          <w:ilvl w:val="0"/>
          <w:numId w:val="1"/>
        </w:numPr>
        <w:tabs>
          <w:tab w:val="left" w:pos="851"/>
        </w:tabs>
        <w:spacing w:line="322" w:lineRule="exact"/>
        <w:ind w:firstLine="380"/>
        <w:jc w:val="both"/>
        <w:rPr>
          <w:sz w:val="28"/>
          <w:szCs w:val="28"/>
        </w:rPr>
      </w:pPr>
      <w:r w:rsidRPr="009323F6">
        <w:rPr>
          <w:sz w:val="28"/>
          <w:szCs w:val="28"/>
        </w:rPr>
        <w:t>Опубликовать настоящее постановление на сайте муниципального района «Хилокский район».</w:t>
      </w:r>
    </w:p>
    <w:p w:rsidR="00946A5C" w:rsidRPr="009541F7" w:rsidRDefault="00946A5C" w:rsidP="00946A5C">
      <w:pPr>
        <w:widowControl w:val="0"/>
        <w:numPr>
          <w:ilvl w:val="0"/>
          <w:numId w:val="1"/>
        </w:numPr>
        <w:tabs>
          <w:tab w:val="left" w:pos="851"/>
        </w:tabs>
        <w:spacing w:line="322" w:lineRule="exact"/>
        <w:ind w:firstLine="380"/>
        <w:jc w:val="both"/>
        <w:rPr>
          <w:sz w:val="32"/>
          <w:szCs w:val="28"/>
        </w:rPr>
      </w:pPr>
      <w:r w:rsidRPr="009541F7">
        <w:rPr>
          <w:sz w:val="28"/>
        </w:rPr>
        <w:t>Постановление вступает в силу</w:t>
      </w:r>
      <w:r>
        <w:rPr>
          <w:sz w:val="28"/>
        </w:rPr>
        <w:t xml:space="preserve"> после</w:t>
      </w:r>
      <w:r w:rsidRPr="009541F7">
        <w:rPr>
          <w:sz w:val="28"/>
        </w:rPr>
        <w:t xml:space="preserve"> </w:t>
      </w:r>
      <w:r>
        <w:rPr>
          <w:sz w:val="28"/>
        </w:rPr>
        <w:t>его официального опубликования</w:t>
      </w:r>
      <w:r w:rsidRPr="009541F7">
        <w:rPr>
          <w:sz w:val="28"/>
        </w:rPr>
        <w:t>.</w:t>
      </w:r>
    </w:p>
    <w:p w:rsidR="00946A5C" w:rsidRDefault="00946A5C" w:rsidP="00946A5C">
      <w:pPr>
        <w:framePr w:wrap="none" w:vAnchor="page" w:hAnchor="page" w:x="2119" w:y="13511"/>
        <w:rPr>
          <w:sz w:val="2"/>
          <w:szCs w:val="2"/>
        </w:rPr>
      </w:pPr>
    </w:p>
    <w:p w:rsidR="00946A5C" w:rsidRDefault="00946A5C" w:rsidP="00946A5C">
      <w:pPr>
        <w:rPr>
          <w:sz w:val="28"/>
          <w:szCs w:val="28"/>
        </w:rPr>
      </w:pPr>
    </w:p>
    <w:p w:rsidR="00946A5C" w:rsidRDefault="00946A5C" w:rsidP="00946A5C">
      <w:pPr>
        <w:rPr>
          <w:sz w:val="28"/>
          <w:szCs w:val="28"/>
        </w:rPr>
      </w:pPr>
    </w:p>
    <w:p w:rsidR="00946A5C" w:rsidRDefault="00946A5C" w:rsidP="00946A5C">
      <w:pPr>
        <w:rPr>
          <w:sz w:val="28"/>
          <w:szCs w:val="28"/>
        </w:rPr>
      </w:pPr>
    </w:p>
    <w:p w:rsidR="00946A5C" w:rsidRDefault="00946A5C" w:rsidP="00946A5C">
      <w:pPr>
        <w:rPr>
          <w:sz w:val="28"/>
          <w:szCs w:val="28"/>
        </w:rPr>
      </w:pPr>
      <w:r w:rsidRPr="00690662">
        <w:rPr>
          <w:sz w:val="28"/>
          <w:szCs w:val="28"/>
        </w:rPr>
        <w:t xml:space="preserve">Глава муниципального                           </w:t>
      </w:r>
      <w:r>
        <w:rPr>
          <w:sz w:val="28"/>
          <w:szCs w:val="28"/>
        </w:rPr>
        <w:t xml:space="preserve">                               </w:t>
      </w:r>
      <w:r w:rsidRPr="00690662">
        <w:rPr>
          <w:sz w:val="28"/>
          <w:szCs w:val="28"/>
        </w:rPr>
        <w:t xml:space="preserve"> </w:t>
      </w:r>
      <w:r>
        <w:rPr>
          <w:sz w:val="28"/>
          <w:szCs w:val="28"/>
        </w:rPr>
        <w:t xml:space="preserve">      </w:t>
      </w:r>
      <w:r w:rsidRPr="00690662">
        <w:rPr>
          <w:sz w:val="28"/>
          <w:szCs w:val="28"/>
        </w:rPr>
        <w:t>Ю.Р. Шишмарёв</w:t>
      </w:r>
      <w:r w:rsidRPr="00690662">
        <w:rPr>
          <w:sz w:val="28"/>
          <w:szCs w:val="28"/>
        </w:rPr>
        <w:br/>
        <w:t>района «Хилокский район»</w:t>
      </w:r>
    </w:p>
    <w:p w:rsidR="000647A0" w:rsidRDefault="000647A0" w:rsidP="00946A5C">
      <w:pPr>
        <w:rPr>
          <w:sz w:val="28"/>
          <w:szCs w:val="28"/>
        </w:rPr>
      </w:pPr>
    </w:p>
    <w:p w:rsidR="000647A0" w:rsidRDefault="000647A0" w:rsidP="000647A0">
      <w:pPr>
        <w:jc w:val="right"/>
        <w:rPr>
          <w:sz w:val="28"/>
        </w:rPr>
      </w:pPr>
    </w:p>
    <w:p w:rsidR="000647A0" w:rsidRPr="009323F6" w:rsidRDefault="000647A0" w:rsidP="000647A0">
      <w:pPr>
        <w:jc w:val="right"/>
        <w:rPr>
          <w:sz w:val="28"/>
        </w:rPr>
      </w:pPr>
      <w:r w:rsidRPr="009323F6">
        <w:rPr>
          <w:sz w:val="28"/>
        </w:rPr>
        <w:t xml:space="preserve">УТВЕРЖДЕНЫ </w:t>
      </w:r>
    </w:p>
    <w:p w:rsidR="000647A0" w:rsidRPr="009323F6" w:rsidRDefault="000647A0" w:rsidP="000647A0">
      <w:pPr>
        <w:jc w:val="right"/>
        <w:rPr>
          <w:sz w:val="28"/>
        </w:rPr>
      </w:pPr>
      <w:r w:rsidRPr="009323F6">
        <w:rPr>
          <w:sz w:val="28"/>
        </w:rPr>
        <w:t xml:space="preserve">постановлением администрации </w:t>
      </w:r>
    </w:p>
    <w:p w:rsidR="000647A0" w:rsidRPr="009323F6" w:rsidRDefault="000647A0" w:rsidP="000647A0">
      <w:pPr>
        <w:jc w:val="right"/>
        <w:rPr>
          <w:sz w:val="28"/>
        </w:rPr>
      </w:pPr>
      <w:r w:rsidRPr="009323F6">
        <w:rPr>
          <w:sz w:val="28"/>
        </w:rPr>
        <w:t xml:space="preserve">муниципального района </w:t>
      </w:r>
    </w:p>
    <w:p w:rsidR="000647A0" w:rsidRPr="009323F6" w:rsidRDefault="000647A0" w:rsidP="000647A0">
      <w:pPr>
        <w:jc w:val="right"/>
        <w:rPr>
          <w:sz w:val="28"/>
        </w:rPr>
      </w:pPr>
      <w:r w:rsidRPr="009323F6">
        <w:rPr>
          <w:sz w:val="28"/>
        </w:rPr>
        <w:t>«</w:t>
      </w:r>
      <w:proofErr w:type="spellStart"/>
      <w:r w:rsidRPr="009323F6">
        <w:rPr>
          <w:sz w:val="28"/>
        </w:rPr>
        <w:t>Хилокский</w:t>
      </w:r>
      <w:proofErr w:type="spellEnd"/>
      <w:r w:rsidRPr="009323F6">
        <w:rPr>
          <w:sz w:val="28"/>
        </w:rPr>
        <w:t xml:space="preserve"> район» </w:t>
      </w:r>
    </w:p>
    <w:p w:rsidR="000647A0" w:rsidRPr="009323F6" w:rsidRDefault="000647A0" w:rsidP="000647A0">
      <w:pPr>
        <w:jc w:val="center"/>
        <w:rPr>
          <w:sz w:val="28"/>
        </w:rPr>
      </w:pPr>
      <w:r w:rsidRPr="009323F6">
        <w:rPr>
          <w:sz w:val="28"/>
        </w:rPr>
        <w:t xml:space="preserve">                                                           </w:t>
      </w:r>
      <w:r>
        <w:rPr>
          <w:sz w:val="28"/>
        </w:rPr>
        <w:t xml:space="preserve">                      от   17.06.</w:t>
      </w:r>
      <w:r w:rsidRPr="000647A0">
        <w:rPr>
          <w:rStyle w:val="216pt1pt"/>
          <w:sz w:val="36"/>
          <w:vertAlign w:val="subscript"/>
          <w:lang w:val="ru-RU"/>
        </w:rPr>
        <w:t xml:space="preserve"> </w:t>
      </w:r>
      <w:r w:rsidRPr="009323F6">
        <w:rPr>
          <w:sz w:val="28"/>
        </w:rPr>
        <w:t>20</w:t>
      </w:r>
      <w:r>
        <w:rPr>
          <w:sz w:val="28"/>
        </w:rPr>
        <w:t>21</w:t>
      </w:r>
      <w:r w:rsidRPr="009323F6">
        <w:rPr>
          <w:sz w:val="28"/>
        </w:rPr>
        <w:t xml:space="preserve"> г. №</w:t>
      </w:r>
      <w:r>
        <w:rPr>
          <w:sz w:val="28"/>
        </w:rPr>
        <w:t>344</w:t>
      </w:r>
    </w:p>
    <w:p w:rsidR="000647A0" w:rsidRDefault="000647A0" w:rsidP="000647A0">
      <w:pPr>
        <w:pStyle w:val="10"/>
        <w:shd w:val="clear" w:color="auto" w:fill="auto"/>
        <w:spacing w:after="0" w:line="322" w:lineRule="exact"/>
        <w:ind w:left="280"/>
      </w:pPr>
      <w:bookmarkStart w:id="1" w:name="bookmark3"/>
    </w:p>
    <w:p w:rsidR="000647A0" w:rsidRDefault="000647A0" w:rsidP="000647A0">
      <w:pPr>
        <w:pStyle w:val="10"/>
        <w:shd w:val="clear" w:color="auto" w:fill="auto"/>
        <w:spacing w:after="0" w:line="322" w:lineRule="exact"/>
        <w:ind w:left="280"/>
      </w:pPr>
    </w:p>
    <w:p w:rsidR="000647A0" w:rsidRDefault="000647A0" w:rsidP="000647A0">
      <w:pPr>
        <w:pStyle w:val="10"/>
        <w:shd w:val="clear" w:color="auto" w:fill="auto"/>
        <w:spacing w:after="0" w:line="322" w:lineRule="exact"/>
        <w:ind w:left="280"/>
      </w:pPr>
      <w:r>
        <w:t>ИЗМЕНЕНИЯ,</w:t>
      </w:r>
      <w:bookmarkEnd w:id="1"/>
    </w:p>
    <w:p w:rsidR="000647A0" w:rsidRDefault="000647A0" w:rsidP="000647A0">
      <w:pPr>
        <w:pStyle w:val="30"/>
        <w:shd w:val="clear" w:color="auto" w:fill="auto"/>
        <w:tabs>
          <w:tab w:val="left" w:pos="3293"/>
        </w:tabs>
        <w:spacing w:before="0" w:after="240"/>
        <w:jc w:val="both"/>
      </w:pPr>
      <w:r>
        <w:t>которые вносятся в Административный регламент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утвержденный постановлением администрации муниципального района «</w:t>
      </w:r>
      <w:proofErr w:type="spellStart"/>
      <w:r>
        <w:t>Хилокский</w:t>
      </w:r>
      <w:proofErr w:type="spellEnd"/>
      <w:r>
        <w:t xml:space="preserve"> район» от </w:t>
      </w:r>
      <w:r>
        <w:tab/>
        <w:t>04.04.2012 года № 198</w:t>
      </w:r>
    </w:p>
    <w:p w:rsidR="000647A0" w:rsidRPr="00AE71E4" w:rsidRDefault="000647A0" w:rsidP="000647A0">
      <w:pPr>
        <w:widowControl w:val="0"/>
        <w:spacing w:line="322" w:lineRule="exact"/>
        <w:ind w:left="760"/>
        <w:jc w:val="both"/>
        <w:rPr>
          <w:sz w:val="28"/>
          <w:szCs w:val="28"/>
        </w:rPr>
      </w:pPr>
      <w:r>
        <w:rPr>
          <w:sz w:val="28"/>
          <w:szCs w:val="28"/>
        </w:rPr>
        <w:t>П</w:t>
      </w:r>
      <w:r w:rsidRPr="00AE71E4">
        <w:rPr>
          <w:sz w:val="28"/>
          <w:szCs w:val="28"/>
        </w:rPr>
        <w:t>ункт 2.</w:t>
      </w:r>
      <w:r>
        <w:rPr>
          <w:sz w:val="28"/>
          <w:szCs w:val="28"/>
        </w:rPr>
        <w:t xml:space="preserve">6 </w:t>
      </w:r>
      <w:r w:rsidRPr="00AE71E4">
        <w:rPr>
          <w:sz w:val="28"/>
          <w:szCs w:val="28"/>
        </w:rPr>
        <w:t>читать в следующей редакции:</w:t>
      </w:r>
    </w:p>
    <w:p w:rsidR="000647A0" w:rsidRPr="00D01E65" w:rsidRDefault="000647A0" w:rsidP="000647A0">
      <w:pPr>
        <w:widowControl w:val="0"/>
        <w:tabs>
          <w:tab w:val="left" w:pos="563"/>
        </w:tabs>
        <w:spacing w:line="331" w:lineRule="exact"/>
        <w:jc w:val="both"/>
        <w:rPr>
          <w:rFonts w:eastAsia="SimSun"/>
          <w:kern w:val="2"/>
          <w:sz w:val="28"/>
          <w:szCs w:val="28"/>
          <w:lang w:eastAsia="zh-CN" w:bidi="hi-IN"/>
        </w:rPr>
      </w:pPr>
      <w:r w:rsidRPr="00D01E65">
        <w:rPr>
          <w:rFonts w:eastAsia="SimSun"/>
          <w:kern w:val="2"/>
          <w:sz w:val="28"/>
          <w:szCs w:val="28"/>
          <w:lang w:eastAsia="zh-CN" w:bidi="hi-IN"/>
        </w:rPr>
        <w:t xml:space="preserve">Перечень документов, необходимых для предоставления муниципальной услуги. </w:t>
      </w:r>
    </w:p>
    <w:p w:rsidR="000647A0" w:rsidRPr="00D01E65" w:rsidRDefault="000647A0" w:rsidP="000647A0">
      <w:pPr>
        <w:tabs>
          <w:tab w:val="left" w:pos="563"/>
        </w:tabs>
        <w:spacing w:line="331" w:lineRule="exact"/>
        <w:jc w:val="both"/>
        <w:rPr>
          <w:rFonts w:eastAsia="SimSun"/>
          <w:kern w:val="2"/>
          <w:sz w:val="28"/>
          <w:szCs w:val="28"/>
          <w:lang w:eastAsia="zh-CN" w:bidi="hi-IN"/>
        </w:rPr>
      </w:pPr>
      <w:r w:rsidRPr="00D01E65">
        <w:rPr>
          <w:rFonts w:eastAsia="SimSun"/>
          <w:kern w:val="2"/>
          <w:sz w:val="28"/>
          <w:szCs w:val="28"/>
          <w:lang w:eastAsia="zh-CN" w:bidi="hi-IN"/>
        </w:rPr>
        <w:t>«Администрация муниципального района «</w:t>
      </w:r>
      <w:proofErr w:type="spellStart"/>
      <w:r w:rsidRPr="00D01E65">
        <w:rPr>
          <w:rFonts w:eastAsia="SimSun"/>
          <w:kern w:val="2"/>
          <w:sz w:val="28"/>
          <w:szCs w:val="28"/>
          <w:lang w:eastAsia="zh-CN" w:bidi="hi-IN"/>
        </w:rPr>
        <w:t>Хилокский</w:t>
      </w:r>
      <w:proofErr w:type="spellEnd"/>
      <w:r w:rsidRPr="00D01E65">
        <w:rPr>
          <w:rFonts w:eastAsia="SimSun"/>
          <w:kern w:val="2"/>
          <w:sz w:val="28"/>
          <w:szCs w:val="28"/>
          <w:lang w:eastAsia="zh-CN" w:bidi="hi-IN"/>
        </w:rPr>
        <w:t xml:space="preserve"> район» либо филиал КГАУ «МФЦ» не вправе требовать от заявителя:</w:t>
      </w:r>
    </w:p>
    <w:p w:rsidR="000647A0" w:rsidRDefault="000647A0" w:rsidP="000647A0">
      <w:pPr>
        <w:suppressAutoHyphens/>
        <w:autoSpaceDE w:val="0"/>
        <w:ind w:firstLine="540"/>
        <w:jc w:val="both"/>
        <w:rPr>
          <w:rFonts w:eastAsia="SimSun"/>
          <w:kern w:val="2"/>
          <w:sz w:val="28"/>
          <w:szCs w:val="28"/>
          <w:lang w:eastAsia="zh-CN" w:bidi="hi-IN"/>
        </w:rPr>
      </w:pPr>
      <w:r>
        <w:rPr>
          <w:rFonts w:eastAsia="SimSun"/>
          <w:kern w:val="2"/>
          <w:sz w:val="28"/>
          <w:szCs w:val="28"/>
          <w:lang w:eastAsia="zh-CN" w:bidi="hi-IN"/>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47A0" w:rsidRPr="00D01E65" w:rsidRDefault="000647A0" w:rsidP="000647A0">
      <w:pPr>
        <w:suppressAutoHyphens/>
        <w:autoSpaceDE w:val="0"/>
        <w:ind w:firstLine="540"/>
        <w:jc w:val="both"/>
        <w:rPr>
          <w:rFonts w:eastAsia="SimSun"/>
          <w:kern w:val="2"/>
          <w:sz w:val="28"/>
          <w:szCs w:val="28"/>
          <w:lang w:eastAsia="zh-CN" w:bidi="hi-IN"/>
        </w:rPr>
      </w:pPr>
      <w:proofErr w:type="gramStart"/>
      <w:r w:rsidRPr="00D01E65">
        <w:rPr>
          <w:rFonts w:eastAsia="SimSun"/>
          <w:kern w:val="2"/>
          <w:sz w:val="28"/>
          <w:szCs w:val="28"/>
          <w:lang w:eastAsia="zh-CN" w:bidi="hi-IN"/>
        </w:rPr>
        <w:t>-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647A0" w:rsidRPr="00D01E65" w:rsidRDefault="000647A0" w:rsidP="000647A0">
      <w:pPr>
        <w:ind w:firstLine="540"/>
        <w:jc w:val="both"/>
        <w:rPr>
          <w:rFonts w:eastAsia="SimSun"/>
          <w:kern w:val="2"/>
          <w:sz w:val="28"/>
          <w:szCs w:val="28"/>
          <w:lang w:eastAsia="zh-CN" w:bidi="hi-IN"/>
        </w:rPr>
      </w:pPr>
      <w:r w:rsidRPr="00D01E65">
        <w:rPr>
          <w:rFonts w:eastAsia="SimSun"/>
          <w:kern w:val="2"/>
          <w:sz w:val="28"/>
          <w:szCs w:val="28"/>
          <w:lang w:eastAsia="zh-CN" w:bidi="hi-I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647A0" w:rsidRPr="00D01E65" w:rsidRDefault="000647A0" w:rsidP="000647A0">
      <w:pPr>
        <w:ind w:firstLine="540"/>
        <w:jc w:val="both"/>
        <w:rPr>
          <w:rFonts w:eastAsia="SimSun"/>
          <w:kern w:val="2"/>
          <w:sz w:val="28"/>
          <w:szCs w:val="28"/>
          <w:lang w:eastAsia="zh-CN" w:bidi="hi-IN"/>
        </w:rPr>
      </w:pPr>
      <w:r w:rsidRPr="00D01E65">
        <w:rPr>
          <w:rFonts w:eastAsia="SimSun"/>
          <w:kern w:val="2"/>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647A0" w:rsidRPr="00D01E65" w:rsidRDefault="000647A0" w:rsidP="000647A0">
      <w:pPr>
        <w:ind w:firstLine="540"/>
        <w:jc w:val="both"/>
        <w:rPr>
          <w:rFonts w:eastAsia="SimSun"/>
          <w:kern w:val="2"/>
          <w:sz w:val="28"/>
          <w:szCs w:val="28"/>
          <w:lang w:eastAsia="zh-CN" w:bidi="hi-IN"/>
        </w:rPr>
      </w:pPr>
      <w:r w:rsidRPr="00D01E65">
        <w:rPr>
          <w:rFonts w:eastAsia="SimSun"/>
          <w:kern w:val="2"/>
          <w:sz w:val="28"/>
          <w:szCs w:val="28"/>
          <w:lang w:eastAsia="zh-CN" w:bidi="hi-IN"/>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D01E65">
        <w:rPr>
          <w:rFonts w:eastAsia="SimSun"/>
          <w:kern w:val="2"/>
          <w:sz w:val="28"/>
          <w:szCs w:val="28"/>
          <w:lang w:eastAsia="zh-CN" w:bidi="hi-IN"/>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647A0" w:rsidRPr="00D01E65" w:rsidRDefault="000647A0" w:rsidP="000647A0">
      <w:pPr>
        <w:ind w:firstLine="540"/>
        <w:jc w:val="both"/>
        <w:rPr>
          <w:rFonts w:eastAsia="SimSun"/>
          <w:kern w:val="2"/>
          <w:sz w:val="28"/>
          <w:szCs w:val="28"/>
          <w:lang w:eastAsia="zh-CN" w:bidi="hi-IN"/>
        </w:rPr>
      </w:pPr>
      <w:r w:rsidRPr="00D01E65">
        <w:rPr>
          <w:rFonts w:eastAsia="SimSun"/>
          <w:kern w:val="2"/>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647A0" w:rsidRPr="00D01E65" w:rsidRDefault="000647A0" w:rsidP="000647A0">
      <w:pPr>
        <w:tabs>
          <w:tab w:val="left" w:pos="563"/>
        </w:tabs>
        <w:spacing w:line="331" w:lineRule="exact"/>
        <w:jc w:val="both"/>
        <w:rPr>
          <w:rFonts w:eastAsia="SimSun"/>
          <w:kern w:val="2"/>
          <w:sz w:val="28"/>
          <w:szCs w:val="28"/>
          <w:lang w:eastAsia="zh-CN" w:bidi="hi-IN"/>
        </w:rPr>
      </w:pPr>
      <w:r w:rsidRPr="00D01E65">
        <w:rPr>
          <w:rFonts w:eastAsia="SimSun"/>
          <w:kern w:val="2"/>
          <w:sz w:val="28"/>
          <w:szCs w:val="28"/>
          <w:lang w:eastAsia="zh-CN" w:bidi="hi-IN"/>
        </w:rPr>
        <w:tab/>
      </w:r>
      <w:proofErr w:type="gramStart"/>
      <w:r w:rsidRPr="00D01E65">
        <w:rPr>
          <w:rFonts w:eastAsia="SimSun"/>
          <w:kern w:val="2"/>
          <w:sz w:val="28"/>
          <w:szCs w:val="28"/>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w:t>
      </w:r>
      <w:proofErr w:type="gramEnd"/>
      <w:r w:rsidRPr="00D01E65">
        <w:rPr>
          <w:rFonts w:eastAsia="SimSun"/>
          <w:kern w:val="2"/>
          <w:sz w:val="28"/>
          <w:szCs w:val="28"/>
          <w:lang w:eastAsia="zh-CN" w:bidi="hi-IN"/>
        </w:rPr>
        <w:t xml:space="preserve">, </w:t>
      </w:r>
      <w:proofErr w:type="gramStart"/>
      <w:r w:rsidRPr="00D01E65">
        <w:rPr>
          <w:rFonts w:eastAsia="SimSun"/>
          <w:kern w:val="2"/>
          <w:sz w:val="28"/>
          <w:szCs w:val="28"/>
          <w:lang w:eastAsia="zh-CN" w:bidi="hi-IN"/>
        </w:rPr>
        <w:t>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w:t>
      </w:r>
      <w:proofErr w:type="gramEnd"/>
      <w:r w:rsidRPr="00D01E65">
        <w:rPr>
          <w:rFonts w:eastAsia="SimSun"/>
          <w:kern w:val="2"/>
          <w:sz w:val="28"/>
          <w:szCs w:val="28"/>
          <w:lang w:eastAsia="zh-CN" w:bidi="hi-IN"/>
        </w:rPr>
        <w:t xml:space="preserve"> также приносятся извинения за доставленные неудобства».</w:t>
      </w:r>
    </w:p>
    <w:p w:rsidR="000647A0" w:rsidRPr="00D01E65" w:rsidRDefault="000647A0" w:rsidP="000647A0">
      <w:pPr>
        <w:tabs>
          <w:tab w:val="left" w:pos="563"/>
        </w:tabs>
        <w:spacing w:line="331" w:lineRule="exact"/>
        <w:jc w:val="both"/>
        <w:rPr>
          <w:rFonts w:eastAsia="SimSun"/>
          <w:kern w:val="2"/>
          <w:sz w:val="28"/>
          <w:szCs w:val="28"/>
          <w:lang w:eastAsia="zh-CN" w:bidi="hi-IN"/>
        </w:rPr>
      </w:pPr>
      <w:proofErr w:type="gramStart"/>
      <w:r w:rsidRPr="00D01E65">
        <w:rPr>
          <w:rFonts w:eastAsia="SimSun"/>
          <w:kern w:val="2"/>
          <w:sz w:val="28"/>
          <w:szCs w:val="28"/>
          <w:lang w:eastAsia="zh-CN" w:bidi="hi-IN"/>
        </w:rPr>
        <w:t>-предоставления на бумажном носителе документов и информации, электронные образы которых ранее были заверены в соответствии с Федеральным законом от 27.07.2010 N 210-ФЗ (ред. от 30.12.2020) "Об организации предоставления государственных и муниципальных услуг" (с изм. и доп., вступ. в силу с 01.01.2021) ,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w:t>
      </w:r>
      <w:proofErr w:type="gramEnd"/>
      <w:r w:rsidRPr="00D01E65">
        <w:rPr>
          <w:rFonts w:eastAsia="SimSun"/>
          <w:kern w:val="2"/>
          <w:sz w:val="28"/>
          <w:szCs w:val="28"/>
          <w:lang w:eastAsia="zh-CN" w:bidi="hi-IN"/>
        </w:rPr>
        <w:t xml:space="preserve"> услуги, и иных случаев, установленных федеральными законами.</w:t>
      </w:r>
    </w:p>
    <w:p w:rsidR="000647A0" w:rsidRPr="00D01E65" w:rsidRDefault="000647A0" w:rsidP="000647A0">
      <w:pPr>
        <w:spacing w:line="322" w:lineRule="exact"/>
        <w:ind w:firstLine="708"/>
        <w:jc w:val="both"/>
        <w:rPr>
          <w:rFonts w:eastAsia="SimSun"/>
          <w:kern w:val="2"/>
          <w:sz w:val="28"/>
          <w:szCs w:val="28"/>
          <w:lang w:eastAsia="zh-CN" w:bidi="hi-IN"/>
        </w:rPr>
      </w:pPr>
      <w:r w:rsidRPr="00D01E65">
        <w:rPr>
          <w:rFonts w:eastAsia="SimSun"/>
          <w:kern w:val="2"/>
          <w:sz w:val="28"/>
          <w:szCs w:val="28"/>
          <w:lang w:eastAsia="zh-CN" w:bidi="hi-IN"/>
        </w:rPr>
        <w:t>Для получения информации заявителем предоставляется лично или направляется почтовым отправление или электронной почтой или  может обратиться коммерческая и (либо) некоммерческая организация, к которой обратился заявитель, за  предоставлением муниципальных услуг (в том числе дополнительные требования к защите персональных данных и иной информации) заявление о предоставлении информации.</w:t>
      </w:r>
    </w:p>
    <w:p w:rsidR="000647A0" w:rsidRPr="00D01E65" w:rsidRDefault="000647A0" w:rsidP="000647A0">
      <w:pPr>
        <w:spacing w:line="322" w:lineRule="exact"/>
        <w:jc w:val="both"/>
        <w:rPr>
          <w:rFonts w:eastAsia="SimSun"/>
          <w:kern w:val="2"/>
          <w:sz w:val="28"/>
          <w:szCs w:val="28"/>
          <w:lang w:eastAsia="zh-CN" w:bidi="hi-IN"/>
        </w:rPr>
      </w:pPr>
      <w:r w:rsidRPr="00D01E65">
        <w:rPr>
          <w:rFonts w:eastAsia="SimSun"/>
          <w:kern w:val="2"/>
          <w:sz w:val="28"/>
          <w:szCs w:val="28"/>
          <w:lang w:eastAsia="zh-CN" w:bidi="hi-IN"/>
        </w:rPr>
        <w:t>Заявление заполняется ручным или машинописным способом.</w:t>
      </w:r>
    </w:p>
    <w:p w:rsidR="000647A0" w:rsidRPr="00D01E65" w:rsidRDefault="000647A0" w:rsidP="000647A0">
      <w:pPr>
        <w:spacing w:line="322" w:lineRule="exact"/>
        <w:jc w:val="both"/>
        <w:rPr>
          <w:rFonts w:eastAsia="SimSun"/>
          <w:kern w:val="2"/>
          <w:sz w:val="28"/>
          <w:szCs w:val="28"/>
          <w:lang w:eastAsia="zh-CN" w:bidi="hi-IN"/>
        </w:rPr>
      </w:pPr>
      <w:r w:rsidRPr="00D01E65">
        <w:rPr>
          <w:rFonts w:eastAsia="SimSun"/>
          <w:kern w:val="2"/>
          <w:sz w:val="28"/>
          <w:szCs w:val="28"/>
          <w:lang w:eastAsia="zh-CN" w:bidi="hi-IN"/>
        </w:rPr>
        <w:t>В заявлении указываются:</w:t>
      </w:r>
    </w:p>
    <w:p w:rsidR="000647A0" w:rsidRPr="00D01E65" w:rsidRDefault="000647A0" w:rsidP="000647A0">
      <w:pPr>
        <w:widowControl w:val="0"/>
        <w:numPr>
          <w:ilvl w:val="0"/>
          <w:numId w:val="2"/>
        </w:numPr>
        <w:tabs>
          <w:tab w:val="left" w:pos="224"/>
        </w:tabs>
        <w:spacing w:line="322" w:lineRule="exact"/>
        <w:jc w:val="both"/>
        <w:rPr>
          <w:rFonts w:eastAsia="SimSun"/>
          <w:kern w:val="2"/>
          <w:sz w:val="28"/>
          <w:szCs w:val="28"/>
          <w:lang w:eastAsia="zh-CN" w:bidi="hi-IN"/>
        </w:rPr>
      </w:pPr>
      <w:r w:rsidRPr="00D01E65">
        <w:rPr>
          <w:rFonts w:eastAsia="SimSun"/>
          <w:kern w:val="2"/>
          <w:sz w:val="28"/>
          <w:szCs w:val="28"/>
          <w:lang w:eastAsia="zh-CN" w:bidi="hi-IN"/>
        </w:rPr>
        <w:t>сведения о заявителе, в том числе фамилия, имя, отчество физического лица или наименование юридического лица, почтовый адрес, по которому должен быть направлен ответ;</w:t>
      </w:r>
    </w:p>
    <w:p w:rsidR="000647A0" w:rsidRPr="00D01E65" w:rsidRDefault="000647A0" w:rsidP="000647A0">
      <w:pPr>
        <w:widowControl w:val="0"/>
        <w:numPr>
          <w:ilvl w:val="0"/>
          <w:numId w:val="2"/>
        </w:numPr>
        <w:tabs>
          <w:tab w:val="left" w:pos="224"/>
        </w:tabs>
        <w:spacing w:line="322" w:lineRule="exact"/>
        <w:jc w:val="both"/>
        <w:rPr>
          <w:rFonts w:eastAsia="SimSun"/>
          <w:kern w:val="2"/>
          <w:sz w:val="28"/>
          <w:szCs w:val="28"/>
          <w:lang w:eastAsia="zh-CN" w:bidi="hi-IN"/>
        </w:rPr>
      </w:pPr>
      <w:r w:rsidRPr="00D01E65">
        <w:rPr>
          <w:rFonts w:eastAsia="SimSun"/>
          <w:kern w:val="2"/>
          <w:sz w:val="28"/>
          <w:szCs w:val="28"/>
          <w:lang w:eastAsia="zh-CN" w:bidi="hi-IN"/>
        </w:rPr>
        <w:lastRenderedPageBreak/>
        <w:t>сведения о документах, уполномочивающих представителя физического или юридического лица подавать от их имени заявление;</w:t>
      </w:r>
    </w:p>
    <w:p w:rsidR="000647A0" w:rsidRPr="00D01E65" w:rsidRDefault="000647A0" w:rsidP="000647A0">
      <w:pPr>
        <w:widowControl w:val="0"/>
        <w:numPr>
          <w:ilvl w:val="0"/>
          <w:numId w:val="2"/>
        </w:numPr>
        <w:tabs>
          <w:tab w:val="left" w:pos="224"/>
        </w:tabs>
        <w:spacing w:line="322" w:lineRule="exact"/>
        <w:jc w:val="both"/>
        <w:rPr>
          <w:rFonts w:eastAsia="SimSun"/>
          <w:kern w:val="2"/>
          <w:sz w:val="28"/>
          <w:szCs w:val="28"/>
          <w:lang w:eastAsia="zh-CN" w:bidi="hi-IN"/>
        </w:rPr>
      </w:pPr>
      <w:r w:rsidRPr="00D01E65">
        <w:rPr>
          <w:rFonts w:eastAsia="SimSun"/>
          <w:kern w:val="2"/>
          <w:sz w:val="28"/>
          <w:szCs w:val="28"/>
          <w:lang w:eastAsia="zh-CN" w:bidi="hi-IN"/>
        </w:rPr>
        <w:t>подпись заявителя - физического лица либо руководителя юридического лица, иного уполномоченного лица.</w:t>
      </w:r>
    </w:p>
    <w:p w:rsidR="000647A0" w:rsidRPr="00D01E65" w:rsidRDefault="000647A0" w:rsidP="000647A0">
      <w:pPr>
        <w:spacing w:line="322" w:lineRule="exact"/>
        <w:jc w:val="both"/>
        <w:rPr>
          <w:rFonts w:eastAsia="SimSun"/>
          <w:kern w:val="2"/>
          <w:sz w:val="28"/>
          <w:szCs w:val="28"/>
          <w:lang w:eastAsia="zh-CN" w:bidi="hi-IN"/>
        </w:rPr>
      </w:pPr>
      <w:r w:rsidRPr="00D01E65">
        <w:rPr>
          <w:rFonts w:eastAsia="SimSun"/>
          <w:kern w:val="2"/>
          <w:sz w:val="28"/>
          <w:szCs w:val="28"/>
          <w:lang w:eastAsia="zh-CN" w:bidi="hi-IN"/>
        </w:rPr>
        <w:t>Если гражданин не имеет возможности самостоятельно заполнить заявление, оно может быть заполнено сотрудником подразделения.</w:t>
      </w:r>
    </w:p>
    <w:p w:rsidR="000647A0" w:rsidRPr="00D01E65" w:rsidRDefault="000647A0" w:rsidP="000647A0">
      <w:pPr>
        <w:spacing w:after="300" w:line="322" w:lineRule="exact"/>
        <w:jc w:val="both"/>
        <w:rPr>
          <w:rFonts w:eastAsia="SimSun"/>
          <w:kern w:val="2"/>
          <w:sz w:val="28"/>
          <w:szCs w:val="28"/>
          <w:lang w:eastAsia="zh-CN" w:bidi="hi-IN"/>
        </w:rPr>
      </w:pPr>
      <w:r w:rsidRPr="00D01E65">
        <w:rPr>
          <w:rFonts w:eastAsia="SimSun"/>
          <w:kern w:val="2"/>
          <w:sz w:val="28"/>
          <w:szCs w:val="28"/>
          <w:lang w:eastAsia="zh-CN" w:bidi="hi-IN"/>
        </w:rPr>
        <w:t xml:space="preserve">При обращении за получением муниципальной услуги от имени заявителя его представителя последний </w:t>
      </w:r>
      <w:proofErr w:type="gramStart"/>
      <w:r w:rsidRPr="00D01E65">
        <w:rPr>
          <w:rFonts w:eastAsia="SimSun"/>
          <w:kern w:val="2"/>
          <w:sz w:val="28"/>
          <w:szCs w:val="28"/>
          <w:lang w:eastAsia="zh-CN" w:bidi="hi-IN"/>
        </w:rPr>
        <w:t>предоставляет документ</w:t>
      </w:r>
      <w:proofErr w:type="gramEnd"/>
      <w:r w:rsidRPr="00D01E65">
        <w:rPr>
          <w:rFonts w:eastAsia="SimSun"/>
          <w:kern w:val="2"/>
          <w:sz w:val="28"/>
          <w:szCs w:val="28"/>
          <w:lang w:eastAsia="zh-CN" w:bidi="hi-IN"/>
        </w:rPr>
        <w:t>, удостоверяющий личность, и документ, подтверждающий его полномочия на представление интересов заявителя.</w:t>
      </w:r>
    </w:p>
    <w:p w:rsidR="000647A0" w:rsidRPr="00690662" w:rsidRDefault="000647A0" w:rsidP="00946A5C">
      <w:pPr>
        <w:rPr>
          <w:sz w:val="28"/>
          <w:szCs w:val="28"/>
        </w:rPr>
      </w:pPr>
      <w:bookmarkStart w:id="2" w:name="_GoBack"/>
      <w:bookmarkEnd w:id="2"/>
    </w:p>
    <w:sectPr w:rsidR="000647A0" w:rsidRPr="006906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976936"/>
    <w:multiLevelType w:val="multilevel"/>
    <w:tmpl w:val="FC90E7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A4F00F4"/>
    <w:multiLevelType w:val="multilevel"/>
    <w:tmpl w:val="7A42D0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30F"/>
    <w:rsid w:val="000647A0"/>
    <w:rsid w:val="0011430F"/>
    <w:rsid w:val="00563BC5"/>
    <w:rsid w:val="00946A5C"/>
    <w:rsid w:val="00AB0046"/>
    <w:rsid w:val="00D40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A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rsid w:val="00946A5C"/>
    <w:rPr>
      <w:b/>
      <w:bCs/>
      <w:sz w:val="28"/>
      <w:szCs w:val="28"/>
      <w:shd w:val="clear" w:color="auto" w:fill="FFFFFF"/>
    </w:rPr>
  </w:style>
  <w:style w:type="character" w:customStyle="1" w:styleId="2">
    <w:name w:val="Основной текст (2)"/>
    <w:rsid w:val="00946A5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_"/>
    <w:link w:val="30"/>
    <w:rsid w:val="00946A5C"/>
    <w:rPr>
      <w:b/>
      <w:bCs/>
      <w:sz w:val="28"/>
      <w:szCs w:val="28"/>
      <w:shd w:val="clear" w:color="auto" w:fill="FFFFFF"/>
    </w:rPr>
  </w:style>
  <w:style w:type="character" w:customStyle="1" w:styleId="20">
    <w:name w:val="Основной текст (2) + Полужирный"/>
    <w:rsid w:val="00946A5C"/>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10">
    <w:name w:val="Заголовок №1"/>
    <w:basedOn w:val="a"/>
    <w:link w:val="1"/>
    <w:rsid w:val="00946A5C"/>
    <w:pPr>
      <w:widowControl w:val="0"/>
      <w:shd w:val="clear" w:color="auto" w:fill="FFFFFF"/>
      <w:spacing w:after="900" w:line="326" w:lineRule="exact"/>
      <w:jc w:val="center"/>
      <w:outlineLvl w:val="0"/>
    </w:pPr>
    <w:rPr>
      <w:rFonts w:asciiTheme="minorHAnsi" w:eastAsiaTheme="minorHAnsi" w:hAnsiTheme="minorHAnsi" w:cstheme="minorBidi"/>
      <w:b/>
      <w:bCs/>
      <w:sz w:val="28"/>
      <w:szCs w:val="28"/>
      <w:lang w:eastAsia="en-US"/>
    </w:rPr>
  </w:style>
  <w:style w:type="paragraph" w:customStyle="1" w:styleId="30">
    <w:name w:val="Основной текст (3)"/>
    <w:basedOn w:val="a"/>
    <w:link w:val="3"/>
    <w:rsid w:val="00946A5C"/>
    <w:pPr>
      <w:widowControl w:val="0"/>
      <w:shd w:val="clear" w:color="auto" w:fill="FFFFFF"/>
      <w:spacing w:before="660" w:line="322" w:lineRule="exact"/>
    </w:pPr>
    <w:rPr>
      <w:rFonts w:asciiTheme="minorHAnsi" w:eastAsiaTheme="minorHAnsi" w:hAnsiTheme="minorHAnsi" w:cstheme="minorBidi"/>
      <w:b/>
      <w:bCs/>
      <w:sz w:val="28"/>
      <w:szCs w:val="28"/>
      <w:lang w:eastAsia="en-US"/>
    </w:rPr>
  </w:style>
  <w:style w:type="character" w:customStyle="1" w:styleId="216pt1pt">
    <w:name w:val="Основной текст (2) + 16 pt;Полужирный;Курсив;Интервал 1 pt"/>
    <w:rsid w:val="000647A0"/>
    <w:rPr>
      <w:rFonts w:ascii="Times New Roman" w:eastAsia="Times New Roman" w:hAnsi="Times New Roman" w:cs="Times New Roman"/>
      <w:b/>
      <w:bCs/>
      <w:i/>
      <w:iCs/>
      <w:smallCaps w:val="0"/>
      <w:strike w:val="0"/>
      <w:color w:val="000000"/>
      <w:spacing w:val="30"/>
      <w:w w:val="100"/>
      <w:position w:val="0"/>
      <w:sz w:val="32"/>
      <w:szCs w:val="32"/>
      <w:u w:val="none"/>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A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rsid w:val="00946A5C"/>
    <w:rPr>
      <w:b/>
      <w:bCs/>
      <w:sz w:val="28"/>
      <w:szCs w:val="28"/>
      <w:shd w:val="clear" w:color="auto" w:fill="FFFFFF"/>
    </w:rPr>
  </w:style>
  <w:style w:type="character" w:customStyle="1" w:styleId="2">
    <w:name w:val="Основной текст (2)"/>
    <w:rsid w:val="00946A5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_"/>
    <w:link w:val="30"/>
    <w:rsid w:val="00946A5C"/>
    <w:rPr>
      <w:b/>
      <w:bCs/>
      <w:sz w:val="28"/>
      <w:szCs w:val="28"/>
      <w:shd w:val="clear" w:color="auto" w:fill="FFFFFF"/>
    </w:rPr>
  </w:style>
  <w:style w:type="character" w:customStyle="1" w:styleId="20">
    <w:name w:val="Основной текст (2) + Полужирный"/>
    <w:rsid w:val="00946A5C"/>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10">
    <w:name w:val="Заголовок №1"/>
    <w:basedOn w:val="a"/>
    <w:link w:val="1"/>
    <w:rsid w:val="00946A5C"/>
    <w:pPr>
      <w:widowControl w:val="0"/>
      <w:shd w:val="clear" w:color="auto" w:fill="FFFFFF"/>
      <w:spacing w:after="900" w:line="326" w:lineRule="exact"/>
      <w:jc w:val="center"/>
      <w:outlineLvl w:val="0"/>
    </w:pPr>
    <w:rPr>
      <w:rFonts w:asciiTheme="minorHAnsi" w:eastAsiaTheme="minorHAnsi" w:hAnsiTheme="minorHAnsi" w:cstheme="minorBidi"/>
      <w:b/>
      <w:bCs/>
      <w:sz w:val="28"/>
      <w:szCs w:val="28"/>
      <w:lang w:eastAsia="en-US"/>
    </w:rPr>
  </w:style>
  <w:style w:type="paragraph" w:customStyle="1" w:styleId="30">
    <w:name w:val="Основной текст (3)"/>
    <w:basedOn w:val="a"/>
    <w:link w:val="3"/>
    <w:rsid w:val="00946A5C"/>
    <w:pPr>
      <w:widowControl w:val="0"/>
      <w:shd w:val="clear" w:color="auto" w:fill="FFFFFF"/>
      <w:spacing w:before="660" w:line="322" w:lineRule="exact"/>
    </w:pPr>
    <w:rPr>
      <w:rFonts w:asciiTheme="minorHAnsi" w:eastAsiaTheme="minorHAnsi" w:hAnsiTheme="minorHAnsi" w:cstheme="minorBidi"/>
      <w:b/>
      <w:bCs/>
      <w:sz w:val="28"/>
      <w:szCs w:val="28"/>
      <w:lang w:eastAsia="en-US"/>
    </w:rPr>
  </w:style>
  <w:style w:type="character" w:customStyle="1" w:styleId="216pt1pt">
    <w:name w:val="Основной текст (2) + 16 pt;Полужирный;Курсив;Интервал 1 pt"/>
    <w:rsid w:val="000647A0"/>
    <w:rPr>
      <w:rFonts w:ascii="Times New Roman" w:eastAsia="Times New Roman" w:hAnsi="Times New Roman" w:cs="Times New Roman"/>
      <w:b/>
      <w:bCs/>
      <w:i/>
      <w:iCs/>
      <w:smallCaps w:val="0"/>
      <w:strike w:val="0"/>
      <w:color w:val="000000"/>
      <w:spacing w:val="30"/>
      <w:w w:val="100"/>
      <w:position w:val="0"/>
      <w:sz w:val="32"/>
      <w:szCs w:val="32"/>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1061</Words>
  <Characters>6052</Characters>
  <Application>Microsoft Office Word</Application>
  <DocSecurity>0</DocSecurity>
  <Lines>50</Lines>
  <Paragraphs>14</Paragraphs>
  <ScaleCrop>false</ScaleCrop>
  <Company>Krokoz™</Company>
  <LinksUpToDate>false</LinksUpToDate>
  <CharactersWithSpaces>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Регистр</cp:lastModifiedBy>
  <cp:revision>5</cp:revision>
  <dcterms:created xsi:type="dcterms:W3CDTF">2021-06-30T04:55:00Z</dcterms:created>
  <dcterms:modified xsi:type="dcterms:W3CDTF">2021-07-05T04:46:00Z</dcterms:modified>
</cp:coreProperties>
</file>