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D" w:rsidRPr="00671E74" w:rsidRDefault="00833AED" w:rsidP="00833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71E74">
        <w:rPr>
          <w:rFonts w:ascii="Times New Roman" w:hAnsi="Times New Roman" w:cs="Times New Roman"/>
          <w:sz w:val="28"/>
          <w:szCs w:val="28"/>
        </w:rPr>
        <w:t>СОВЕТ СЕЛЬСКОГО ПОСЕЛЕНИЯ «ЭНГОРОКСКОЕ»</w:t>
      </w:r>
    </w:p>
    <w:p w:rsidR="00833AED" w:rsidRPr="007E7B8F" w:rsidRDefault="00833AED" w:rsidP="00833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33AED" w:rsidRPr="007E7B8F" w:rsidRDefault="00833AED" w:rsidP="00833AED">
      <w:pPr>
        <w:jc w:val="center"/>
        <w:rPr>
          <w:b/>
        </w:rPr>
      </w:pPr>
      <w:r w:rsidRPr="007E7B8F">
        <w:rPr>
          <w:b/>
        </w:rPr>
        <w:t>РЕШЕНИЕ</w:t>
      </w:r>
    </w:p>
    <w:p w:rsidR="00833AED" w:rsidRPr="007E7B8F" w:rsidRDefault="00833AED" w:rsidP="00833AED">
      <w:pPr>
        <w:jc w:val="center"/>
        <w:rPr>
          <w:b/>
        </w:rPr>
      </w:pPr>
    </w:p>
    <w:p w:rsidR="00833AED" w:rsidRPr="007E7B8F" w:rsidRDefault="00833AED" w:rsidP="00833AED">
      <w:pPr>
        <w:jc w:val="center"/>
        <w:rPr>
          <w:b/>
        </w:rPr>
      </w:pPr>
    </w:p>
    <w:p w:rsidR="00833AED" w:rsidRPr="007E7B8F" w:rsidRDefault="00833AED" w:rsidP="00833AED">
      <w:pPr>
        <w:jc w:val="center"/>
      </w:pPr>
      <w:r>
        <w:t xml:space="preserve">от « </w:t>
      </w:r>
      <w:r w:rsidR="00FF14E7">
        <w:t>01» июля</w:t>
      </w:r>
      <w:r>
        <w:t xml:space="preserve"> </w:t>
      </w:r>
      <w:r w:rsidRPr="007E7B8F">
        <w:t>20</w:t>
      </w:r>
      <w:r>
        <w:t>21</w:t>
      </w:r>
      <w:r w:rsidRPr="007E7B8F">
        <w:t xml:space="preserve"> года                                                                     №</w:t>
      </w:r>
      <w:r>
        <w:t xml:space="preserve"> </w:t>
      </w:r>
      <w:r w:rsidR="00FF14E7">
        <w:t>8</w:t>
      </w:r>
    </w:p>
    <w:p w:rsidR="00833AED" w:rsidRPr="007E7B8F" w:rsidRDefault="00833AED" w:rsidP="00833AED">
      <w:pPr>
        <w:jc w:val="center"/>
      </w:pPr>
    </w:p>
    <w:p w:rsidR="00833AED" w:rsidRPr="007E7B8F" w:rsidRDefault="00833AED" w:rsidP="00833AED">
      <w:pPr>
        <w:jc w:val="center"/>
      </w:pPr>
    </w:p>
    <w:p w:rsidR="00833AED" w:rsidRPr="00F306F7" w:rsidRDefault="00833AED" w:rsidP="00833AED">
      <w:pPr>
        <w:jc w:val="center"/>
      </w:pPr>
      <w:r>
        <w:t xml:space="preserve">с. </w:t>
      </w:r>
      <w:proofErr w:type="spellStart"/>
      <w:r>
        <w:t>Энгорок</w:t>
      </w:r>
      <w:proofErr w:type="spellEnd"/>
    </w:p>
    <w:p w:rsidR="00833AED" w:rsidRPr="007E7B8F" w:rsidRDefault="00833AED" w:rsidP="00833AED">
      <w:pPr>
        <w:jc w:val="center"/>
        <w:rPr>
          <w:highlight w:val="yellow"/>
        </w:rPr>
      </w:pPr>
    </w:p>
    <w:p w:rsidR="00833AED" w:rsidRPr="007E7B8F" w:rsidRDefault="00833AED" w:rsidP="00833AED">
      <w:pPr>
        <w:jc w:val="center"/>
        <w:rPr>
          <w:highlight w:val="yellow"/>
        </w:rPr>
      </w:pPr>
    </w:p>
    <w:p w:rsidR="00833AED" w:rsidRPr="007E7B8F" w:rsidRDefault="00833AED" w:rsidP="00833AE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Pr="00671E74">
        <w:rPr>
          <w:b/>
        </w:rPr>
        <w:t>се</w:t>
      </w:r>
      <w:r>
        <w:rPr>
          <w:b/>
        </w:rPr>
        <w:t>льского поселения «Энгорокское» от 18.11.2019 года № 21</w:t>
      </w:r>
      <w:r w:rsidRPr="00671E74">
        <w:rPr>
          <w:b/>
        </w:rPr>
        <w:t xml:space="preserve"> «Об установлении земельного налога на территории сельского</w:t>
      </w:r>
      <w:r>
        <w:rPr>
          <w:b/>
        </w:rPr>
        <w:t xml:space="preserve"> поселения «Энгорокское</w:t>
      </w:r>
      <w:r w:rsidRPr="00671E74">
        <w:rPr>
          <w:b/>
        </w:rPr>
        <w:t>»</w:t>
      </w:r>
    </w:p>
    <w:p w:rsidR="00833AED" w:rsidRPr="007E7B8F" w:rsidRDefault="00833AED" w:rsidP="00833AED">
      <w:pPr>
        <w:jc w:val="center"/>
        <w:rPr>
          <w:i/>
          <w:highlight w:val="yellow"/>
        </w:rPr>
      </w:pPr>
    </w:p>
    <w:p w:rsidR="00833AED" w:rsidRPr="007E7B8F" w:rsidRDefault="00833AED" w:rsidP="00833AED">
      <w:pPr>
        <w:pStyle w:val="3"/>
        <w:spacing w:after="0"/>
        <w:ind w:left="0"/>
        <w:rPr>
          <w:b/>
          <w:sz w:val="28"/>
          <w:szCs w:val="28"/>
          <w:highlight w:val="yellow"/>
        </w:rPr>
      </w:pPr>
    </w:p>
    <w:p w:rsidR="00833AED" w:rsidRPr="007E7B8F" w:rsidRDefault="00833AED" w:rsidP="00833AED">
      <w:pPr>
        <w:pStyle w:val="3"/>
        <w:spacing w:after="0"/>
        <w:ind w:left="0"/>
        <w:rPr>
          <w:b/>
          <w:sz w:val="28"/>
          <w:szCs w:val="28"/>
          <w:highlight w:val="yellow"/>
        </w:rPr>
      </w:pPr>
    </w:p>
    <w:p w:rsidR="00833AED" w:rsidRPr="008F5515" w:rsidRDefault="00833AED" w:rsidP="00833AED">
      <w:pPr>
        <w:ind w:firstLine="709"/>
        <w:jc w:val="both"/>
      </w:pPr>
      <w:r>
        <w:t xml:space="preserve"> </w:t>
      </w:r>
      <w:r w:rsidRPr="000E74BA">
        <w:t>В соответствии с пунктом 4 статьи 12, главой 31 Налогового кодекса Российской Федерации, руководствуясь пунктом 2  части 1 статьи 8 Устава сельского поселения «Энгорокское»</w:t>
      </w:r>
      <w:r>
        <w:t>,</w:t>
      </w:r>
      <w:r w:rsidRPr="00671E74">
        <w:t xml:space="preserve"> утверждённого решением Совета се</w:t>
      </w:r>
      <w:r>
        <w:t>льского поселения «Энгорокское</w:t>
      </w:r>
      <w:r w:rsidRPr="00671E74">
        <w:t xml:space="preserve">» </w:t>
      </w:r>
      <w:r>
        <w:t>от 04.05.2018 года № 8</w:t>
      </w:r>
      <w:r w:rsidRPr="00671E74">
        <w:t>, Совет се</w:t>
      </w:r>
      <w:r>
        <w:t>льского поселения «Энгорокское</w:t>
      </w:r>
      <w:r w:rsidRPr="00671E74">
        <w:t>»</w:t>
      </w:r>
      <w:r w:rsidRPr="008F5515">
        <w:t xml:space="preserve"> </w:t>
      </w:r>
      <w:r w:rsidRPr="00671E74">
        <w:rPr>
          <w:b/>
        </w:rPr>
        <w:t>решил</w:t>
      </w:r>
      <w:r w:rsidRPr="008F5515">
        <w:t>:</w:t>
      </w:r>
    </w:p>
    <w:p w:rsidR="00833AED" w:rsidRPr="00671E74" w:rsidRDefault="00833AED" w:rsidP="00833A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B6CFE">
        <w:t xml:space="preserve">Внести в  решение Совета </w:t>
      </w:r>
      <w:r w:rsidRPr="00671E74">
        <w:t>се</w:t>
      </w:r>
      <w:r>
        <w:t>льского поселения «Энгорокское» от 18.11.2019 года № 21</w:t>
      </w:r>
      <w:r w:rsidRPr="00671E74">
        <w:t xml:space="preserve"> «Об установлении земельного налога на территории се</w:t>
      </w:r>
      <w:r>
        <w:t>льского поселения «Энгорокское</w:t>
      </w:r>
      <w:r w:rsidRPr="00671E74">
        <w:t>» следующие изменения:</w:t>
      </w:r>
    </w:p>
    <w:p w:rsidR="00833AED" w:rsidRDefault="00833AED" w:rsidP="00833AED">
      <w:pPr>
        <w:tabs>
          <w:tab w:val="left" w:pos="1134"/>
        </w:tabs>
        <w:autoSpaceDE w:val="0"/>
        <w:autoSpaceDN w:val="0"/>
        <w:adjustRightInd w:val="0"/>
        <w:jc w:val="both"/>
      </w:pPr>
      <w:r>
        <w:t>Подпункт 1) пункта 2 изложить в новой редакции</w:t>
      </w:r>
      <w:r w:rsidRPr="00B37842">
        <w:t>:</w:t>
      </w:r>
    </w:p>
    <w:p w:rsidR="00833AED" w:rsidRPr="008769C9" w:rsidRDefault="00833AED" w:rsidP="00833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833AED" w:rsidRPr="000E74BA" w:rsidRDefault="00833AED" w:rsidP="00833AED">
      <w:pPr>
        <w:autoSpaceDE w:val="0"/>
        <w:autoSpaceDN w:val="0"/>
        <w:adjustRightInd w:val="0"/>
        <w:ind w:firstLine="142"/>
        <w:jc w:val="both"/>
      </w:pPr>
      <w:r w:rsidRPr="000E74BA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3AED" w:rsidRPr="000E74BA" w:rsidRDefault="00833AED" w:rsidP="00833AED">
      <w:pPr>
        <w:autoSpaceDE w:val="0"/>
        <w:autoSpaceDN w:val="0"/>
        <w:adjustRightInd w:val="0"/>
        <w:ind w:firstLine="709"/>
        <w:jc w:val="both"/>
      </w:pPr>
      <w:proofErr w:type="gramStart"/>
      <w:r w:rsidRPr="000E74B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33AED" w:rsidRPr="000E74BA" w:rsidRDefault="00833AED" w:rsidP="00833AED">
      <w:pPr>
        <w:jc w:val="both"/>
      </w:pPr>
      <w:r w:rsidRPr="000E74BA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3AED" w:rsidRDefault="00833AED" w:rsidP="00833AED">
      <w:pPr>
        <w:autoSpaceDE w:val="0"/>
        <w:autoSpaceDN w:val="0"/>
        <w:adjustRightInd w:val="0"/>
        <w:jc w:val="both"/>
      </w:pPr>
      <w:r w:rsidRPr="000E74BA"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3AED" w:rsidRPr="00C522E8" w:rsidRDefault="00833AED" w:rsidP="00833AED">
      <w:pPr>
        <w:autoSpaceDN w:val="0"/>
        <w:adjustRightInd w:val="0"/>
        <w:jc w:val="both"/>
      </w:pPr>
      <w:r>
        <w:t xml:space="preserve"> </w:t>
      </w:r>
      <w:r w:rsidR="00EF3A07">
        <w:t xml:space="preserve">          </w:t>
      </w:r>
      <w:r>
        <w:t>в отношении</w:t>
      </w:r>
      <w:r w:rsidRPr="00833AED">
        <w:t xml:space="preserve"> </w:t>
      </w:r>
      <w:r w:rsidR="00EF3A07">
        <w:t xml:space="preserve"> земельных участков для размещения объектов</w:t>
      </w:r>
      <w:proofErr w:type="gramStart"/>
      <w:r w:rsidRPr="00C522E8">
        <w:t xml:space="preserve"> :</w:t>
      </w:r>
      <w:proofErr w:type="gramEnd"/>
    </w:p>
    <w:p w:rsidR="00833AED" w:rsidRPr="00C522E8" w:rsidRDefault="00EF3A07" w:rsidP="00833AED">
      <w:pPr>
        <w:autoSpaceDN w:val="0"/>
        <w:adjustRightInd w:val="0"/>
        <w:jc w:val="both"/>
      </w:pPr>
      <w:r>
        <w:t>- образования</w:t>
      </w:r>
      <w:r w:rsidR="00833AED" w:rsidRPr="00C522E8">
        <w:t>;</w:t>
      </w:r>
    </w:p>
    <w:p w:rsidR="00833AED" w:rsidRPr="00C522E8" w:rsidRDefault="00EF3A07" w:rsidP="00833AED">
      <w:pPr>
        <w:autoSpaceDN w:val="0"/>
        <w:adjustRightInd w:val="0"/>
        <w:jc w:val="both"/>
      </w:pPr>
      <w:r>
        <w:t>- культуры</w:t>
      </w:r>
      <w:r w:rsidR="00833AED" w:rsidRPr="00C522E8">
        <w:t>;</w:t>
      </w:r>
    </w:p>
    <w:p w:rsidR="00833AED" w:rsidRPr="00C522E8" w:rsidRDefault="00EF3A07" w:rsidP="00833AED">
      <w:pPr>
        <w:autoSpaceDN w:val="0"/>
        <w:adjustRightInd w:val="0"/>
        <w:jc w:val="both"/>
      </w:pPr>
      <w:r>
        <w:t xml:space="preserve">- </w:t>
      </w:r>
      <w:r w:rsidRPr="00EF3A07">
        <w:rPr>
          <w:color w:val="000000"/>
          <w:shd w:val="clear" w:color="auto" w:fill="FFFFFF"/>
        </w:rPr>
        <w:t>социального и коммунально-бытового назначения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="00833AED" w:rsidRPr="00C522E8">
        <w:t>;</w:t>
      </w:r>
      <w:proofErr w:type="gramEnd"/>
    </w:p>
    <w:p w:rsidR="00833AED" w:rsidRPr="00C522E8" w:rsidRDefault="00833AED" w:rsidP="00833AED">
      <w:pPr>
        <w:autoSpaceDN w:val="0"/>
        <w:adjustRightInd w:val="0"/>
        <w:jc w:val="both"/>
      </w:pPr>
    </w:p>
    <w:p w:rsidR="00833AED" w:rsidRPr="003748F5" w:rsidRDefault="00F8459B" w:rsidP="00EF3A07">
      <w:pPr>
        <w:autoSpaceDN w:val="0"/>
        <w:adjustRightInd w:val="0"/>
        <w:jc w:val="both"/>
      </w:pPr>
      <w:r>
        <w:t xml:space="preserve"> </w:t>
      </w:r>
      <w:r w:rsidR="00EF3A07">
        <w:t xml:space="preserve">         2. </w:t>
      </w:r>
      <w:r w:rsidR="00833AED" w:rsidRPr="003748F5">
        <w:t>Настоящее решение распространяет своё действие на налоговые периоды, начиная с 2020 года.</w:t>
      </w:r>
    </w:p>
    <w:p w:rsidR="00833AED" w:rsidRPr="00855D7C" w:rsidRDefault="00EF3A07" w:rsidP="00EF3A07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3. </w:t>
      </w:r>
      <w:r w:rsidR="00833AED">
        <w:t xml:space="preserve">Настоящее </w:t>
      </w:r>
      <w:r w:rsidR="00833AED" w:rsidRPr="00855D7C">
        <w:t>решение опубликовать (обнародовать)</w:t>
      </w:r>
      <w:r w:rsidR="00833AED">
        <w:t xml:space="preserve"> </w:t>
      </w:r>
      <w:r w:rsidR="00833AED" w:rsidRPr="009004C7">
        <w:t>путём размещения на официальном сайте администрации муниципального района «Хилокский район».</w:t>
      </w:r>
    </w:p>
    <w:p w:rsidR="00833AED" w:rsidRPr="00C1095E" w:rsidRDefault="00EF3A07" w:rsidP="00EF3A07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4. </w:t>
      </w:r>
      <w:r w:rsidR="00833AED" w:rsidRPr="00C1095E">
        <w:t>Настоящее решение в течение пяти дней со дня принятия направить в Межрайонную инспекцию ФНС России № 8 по Забайкальскому краю.</w:t>
      </w:r>
    </w:p>
    <w:p w:rsidR="00833AED" w:rsidRPr="007E7B8F" w:rsidRDefault="00833AED" w:rsidP="00833AED">
      <w:pPr>
        <w:autoSpaceDE w:val="0"/>
        <w:autoSpaceDN w:val="0"/>
        <w:adjustRightInd w:val="0"/>
        <w:rPr>
          <w:highlight w:val="yellow"/>
        </w:rPr>
      </w:pPr>
    </w:p>
    <w:p w:rsidR="00833AED" w:rsidRPr="007E7B8F" w:rsidRDefault="00833AED" w:rsidP="00833AED">
      <w:pPr>
        <w:rPr>
          <w:highlight w:val="yellow"/>
        </w:rPr>
      </w:pPr>
    </w:p>
    <w:p w:rsidR="00833AED" w:rsidRPr="007E7B8F" w:rsidRDefault="00833AED" w:rsidP="00833AED">
      <w:pPr>
        <w:rPr>
          <w:highlight w:val="yellow"/>
        </w:rPr>
      </w:pPr>
    </w:p>
    <w:p w:rsidR="00833AED" w:rsidRPr="00C8022F" w:rsidRDefault="00833AED" w:rsidP="00833AED">
      <w:r w:rsidRPr="00C8022F">
        <w:t xml:space="preserve">Глава сельского поселения </w:t>
      </w:r>
      <w:r w:rsidRPr="00C8022F">
        <w:tab/>
      </w:r>
      <w:r w:rsidRPr="00C8022F">
        <w:tab/>
      </w:r>
      <w:r w:rsidRPr="00C8022F">
        <w:tab/>
      </w:r>
      <w:r w:rsidRPr="00C8022F">
        <w:tab/>
      </w:r>
      <w:r>
        <w:tab/>
        <w:t xml:space="preserve">               В.В. Петрова</w:t>
      </w:r>
    </w:p>
    <w:p w:rsidR="00833AED" w:rsidRPr="00C1095E" w:rsidRDefault="00833AED" w:rsidP="00833AED">
      <w:r>
        <w:t>«Энгорокское</w:t>
      </w:r>
      <w:r w:rsidRPr="00C8022F">
        <w:t>»</w:t>
      </w:r>
      <w:r w:rsidRPr="00C1095E">
        <w:t xml:space="preserve">                                                       </w:t>
      </w: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833AED" w:rsidRDefault="00833AED" w:rsidP="00833AED">
      <w:pPr>
        <w:rPr>
          <w:i/>
        </w:rPr>
      </w:pPr>
    </w:p>
    <w:p w:rsidR="001F51BF" w:rsidRDefault="00FF14E7"/>
    <w:sectPr w:rsidR="001F51BF" w:rsidSect="006E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C40"/>
    <w:multiLevelType w:val="hybridMultilevel"/>
    <w:tmpl w:val="1FD0B6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833AED"/>
    <w:rsid w:val="005652EA"/>
    <w:rsid w:val="006E4E32"/>
    <w:rsid w:val="00833AED"/>
    <w:rsid w:val="00A662E5"/>
    <w:rsid w:val="00A80BEA"/>
    <w:rsid w:val="00CE2AE8"/>
    <w:rsid w:val="00EF3A07"/>
    <w:rsid w:val="00F8459B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3A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833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3A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3AED"/>
    <w:pPr>
      <w:ind w:left="720"/>
      <w:contextualSpacing/>
    </w:pPr>
  </w:style>
  <w:style w:type="paragraph" w:customStyle="1" w:styleId="ConsPlusNormal">
    <w:name w:val="ConsPlusNormal"/>
    <w:rsid w:val="00833A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2021-06-17T00:16:00Z</dcterms:created>
  <dcterms:modified xsi:type="dcterms:W3CDTF">2021-07-01T00:32:00Z</dcterms:modified>
</cp:coreProperties>
</file>