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F8" w:rsidRPr="003B394D" w:rsidRDefault="00576DF8" w:rsidP="00576DF8">
      <w:pPr>
        <w:jc w:val="center"/>
        <w:rPr>
          <w:rFonts w:ascii="Times New Roman" w:eastAsia="Times New Roman" w:hAnsi="Times New Roman" w:cs="Times New Roman"/>
          <w:b/>
          <w:sz w:val="28"/>
          <w:szCs w:val="28"/>
          <w:lang w:eastAsia="ru-RU"/>
        </w:rPr>
      </w:pPr>
      <w:r w:rsidRPr="003B394D">
        <w:rPr>
          <w:rFonts w:ascii="Times New Roman" w:eastAsia="Times New Roman" w:hAnsi="Times New Roman" w:cs="Times New Roman"/>
          <w:b/>
          <w:sz w:val="28"/>
          <w:szCs w:val="28"/>
          <w:lang w:eastAsia="ru-RU"/>
        </w:rPr>
        <w:t>АДМИНИСТРАЦИЯ МУНИЦИПАЛЬНОГО РАЙОНА</w:t>
      </w:r>
    </w:p>
    <w:p w:rsidR="00576DF8" w:rsidRPr="003B394D" w:rsidRDefault="00576DF8" w:rsidP="00576DF8">
      <w:pPr>
        <w:jc w:val="center"/>
        <w:rPr>
          <w:rFonts w:ascii="Times New Roman" w:eastAsia="Times New Roman" w:hAnsi="Times New Roman" w:cs="Times New Roman"/>
          <w:b/>
          <w:sz w:val="28"/>
          <w:szCs w:val="28"/>
          <w:lang w:eastAsia="ru-RU"/>
        </w:rPr>
      </w:pPr>
      <w:r w:rsidRPr="003B394D">
        <w:rPr>
          <w:rFonts w:ascii="Times New Roman" w:eastAsia="Times New Roman" w:hAnsi="Times New Roman" w:cs="Times New Roman"/>
          <w:b/>
          <w:sz w:val="28"/>
          <w:szCs w:val="28"/>
          <w:lang w:eastAsia="ru-RU"/>
        </w:rPr>
        <w:t>«ХИЛОКСКИЙ РАЙОН»</w:t>
      </w:r>
    </w:p>
    <w:p w:rsidR="00576DF8" w:rsidRPr="003B394D" w:rsidRDefault="00576DF8" w:rsidP="00576DF8">
      <w:pPr>
        <w:jc w:val="center"/>
        <w:rPr>
          <w:rFonts w:ascii="Times New Roman" w:hAnsi="Times New Roman" w:cs="Times New Roman"/>
          <w:b/>
          <w:sz w:val="28"/>
          <w:szCs w:val="28"/>
        </w:rPr>
      </w:pPr>
    </w:p>
    <w:p w:rsidR="00576DF8" w:rsidRPr="003B394D" w:rsidRDefault="00576DF8" w:rsidP="00576DF8">
      <w:pPr>
        <w:jc w:val="center"/>
        <w:rPr>
          <w:rFonts w:ascii="Times New Roman" w:eastAsia="Times New Roman" w:hAnsi="Times New Roman" w:cs="Times New Roman"/>
          <w:b/>
          <w:sz w:val="28"/>
          <w:szCs w:val="28"/>
          <w:lang w:eastAsia="ru-RU"/>
        </w:rPr>
      </w:pPr>
      <w:r w:rsidRPr="003B394D">
        <w:rPr>
          <w:rFonts w:ascii="Times New Roman" w:eastAsia="Times New Roman" w:hAnsi="Times New Roman" w:cs="Times New Roman"/>
          <w:b/>
          <w:sz w:val="28"/>
          <w:szCs w:val="28"/>
          <w:lang w:eastAsia="ru-RU"/>
        </w:rPr>
        <w:t>ПОСТАНОВЛЕНИЕ</w:t>
      </w:r>
    </w:p>
    <w:p w:rsidR="00576DF8" w:rsidRPr="003B394D" w:rsidRDefault="00576DF8" w:rsidP="00576DF8">
      <w:pPr>
        <w:jc w:val="center"/>
        <w:rPr>
          <w:rFonts w:ascii="Times New Roman" w:eastAsia="Times New Roman" w:hAnsi="Times New Roman" w:cs="Times New Roman"/>
          <w:b/>
          <w:sz w:val="28"/>
          <w:szCs w:val="28"/>
          <w:lang w:eastAsia="ru-RU"/>
        </w:rPr>
      </w:pPr>
      <w:r w:rsidRPr="003B394D">
        <w:rPr>
          <w:rFonts w:ascii="Times New Roman" w:eastAsia="Times New Roman" w:hAnsi="Times New Roman" w:cs="Times New Roman"/>
          <w:b/>
          <w:sz w:val="28"/>
          <w:szCs w:val="28"/>
          <w:lang w:eastAsia="ru-RU"/>
        </w:rPr>
        <w:t>г. Хилок</w:t>
      </w:r>
    </w:p>
    <w:p w:rsidR="00576DF8" w:rsidRPr="003B394D" w:rsidRDefault="00576DF8" w:rsidP="00576DF8">
      <w:pPr>
        <w:rPr>
          <w:rFonts w:ascii="Times New Roman" w:hAnsi="Times New Roman" w:cs="Times New Roman"/>
          <w:sz w:val="28"/>
          <w:szCs w:val="28"/>
        </w:rPr>
      </w:pPr>
    </w:p>
    <w:p w:rsidR="00576DF8" w:rsidRPr="003B394D" w:rsidRDefault="003B7B7B" w:rsidP="00AE1F6A">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07 июля </w:t>
      </w:r>
      <w:r w:rsidR="00576DF8" w:rsidRPr="003B394D">
        <w:rPr>
          <w:rFonts w:ascii="Times New Roman" w:eastAsia="Times New Roman" w:hAnsi="Times New Roman" w:cs="Times New Roman"/>
          <w:sz w:val="28"/>
          <w:szCs w:val="28"/>
          <w:lang w:eastAsia="ru-RU"/>
        </w:rPr>
        <w:t>20</w:t>
      </w:r>
      <w:r w:rsidR="006E5430">
        <w:rPr>
          <w:rFonts w:ascii="Times New Roman" w:eastAsia="Times New Roman" w:hAnsi="Times New Roman" w:cs="Times New Roman"/>
          <w:sz w:val="28"/>
          <w:szCs w:val="28"/>
          <w:lang w:eastAsia="ru-RU"/>
        </w:rPr>
        <w:t>21</w:t>
      </w:r>
      <w:r w:rsidR="00576DF8" w:rsidRPr="003B394D">
        <w:rPr>
          <w:rFonts w:ascii="Times New Roman" w:eastAsia="Times New Roman" w:hAnsi="Times New Roman" w:cs="Times New Roman"/>
          <w:sz w:val="28"/>
          <w:szCs w:val="28"/>
          <w:lang w:eastAsia="ru-RU"/>
        </w:rPr>
        <w:t xml:space="preserve"> г.            </w:t>
      </w:r>
      <w:r w:rsidR="00AE1F6A" w:rsidRPr="003B394D">
        <w:rPr>
          <w:rFonts w:ascii="Times New Roman" w:eastAsia="Times New Roman" w:hAnsi="Times New Roman" w:cs="Times New Roman"/>
          <w:sz w:val="28"/>
          <w:szCs w:val="28"/>
          <w:lang w:eastAsia="ru-RU"/>
        </w:rPr>
        <w:t xml:space="preserve">   </w:t>
      </w:r>
      <w:r w:rsidR="00576DF8" w:rsidRPr="003B39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6DF8" w:rsidRPr="003B394D">
        <w:rPr>
          <w:rFonts w:ascii="Times New Roman" w:eastAsia="Times New Roman" w:hAnsi="Times New Roman" w:cs="Times New Roman"/>
          <w:sz w:val="28"/>
          <w:szCs w:val="28"/>
          <w:lang w:eastAsia="ru-RU"/>
        </w:rPr>
        <w:t xml:space="preserve">                                               </w:t>
      </w:r>
      <w:r w:rsidR="00576DF8" w:rsidRPr="003B394D">
        <w:rPr>
          <w:rFonts w:ascii="Times New Roman" w:hAnsi="Times New Roman" w:cs="Times New Roman"/>
          <w:sz w:val="28"/>
          <w:szCs w:val="28"/>
        </w:rPr>
        <w:t xml:space="preserve">№ </w:t>
      </w:r>
      <w:r>
        <w:rPr>
          <w:rFonts w:ascii="Times New Roman" w:hAnsi="Times New Roman" w:cs="Times New Roman"/>
          <w:sz w:val="28"/>
          <w:szCs w:val="28"/>
        </w:rPr>
        <w:t>404</w:t>
      </w:r>
      <w:r w:rsidR="00576DF8" w:rsidRPr="003B394D">
        <w:rPr>
          <w:rFonts w:ascii="Times New Roman" w:hAnsi="Times New Roman" w:cs="Times New Roman"/>
          <w:sz w:val="28"/>
          <w:szCs w:val="28"/>
        </w:rPr>
        <w:t xml:space="preserve">          </w:t>
      </w:r>
    </w:p>
    <w:p w:rsidR="00B90F6E" w:rsidRPr="003B394D" w:rsidRDefault="00C678F7" w:rsidP="00A62604">
      <w:pPr>
        <w:ind w:firstLine="567"/>
        <w:jc w:val="both"/>
        <w:rPr>
          <w:rFonts w:ascii="Times New Roman" w:eastAsia="Times New Roman" w:hAnsi="Times New Roman" w:cs="Times New Roman"/>
          <w:b/>
          <w:sz w:val="28"/>
          <w:szCs w:val="28"/>
          <w:lang w:eastAsia="ru-RU"/>
        </w:rPr>
      </w:pPr>
      <w:r w:rsidRPr="003B394D">
        <w:rPr>
          <w:rFonts w:ascii="Times New Roman" w:eastAsia="Times New Roman" w:hAnsi="Times New Roman" w:cs="Times New Roman"/>
          <w:b/>
          <w:sz w:val="28"/>
          <w:szCs w:val="28"/>
          <w:lang w:eastAsia="ru-RU"/>
        </w:rPr>
        <w:br/>
      </w:r>
      <w:r w:rsidR="00A62604" w:rsidRPr="003B394D">
        <w:rPr>
          <w:rFonts w:ascii="Times New Roman" w:eastAsia="Times New Roman" w:hAnsi="Times New Roman" w:cs="Times New Roman"/>
          <w:b/>
          <w:sz w:val="28"/>
          <w:szCs w:val="28"/>
          <w:lang w:eastAsia="ru-RU"/>
        </w:rPr>
        <w:t xml:space="preserve">        </w:t>
      </w:r>
      <w:proofErr w:type="gramStart"/>
      <w:r w:rsidR="00B90F6E" w:rsidRPr="003B394D">
        <w:rPr>
          <w:rFonts w:ascii="Times New Roman" w:eastAsia="Times New Roman" w:hAnsi="Times New Roman" w:cs="Times New Roman"/>
          <w:b/>
          <w:sz w:val="28"/>
          <w:szCs w:val="28"/>
          <w:lang w:eastAsia="ru-RU"/>
        </w:rPr>
        <w:t>Об утверждени</w:t>
      </w:r>
      <w:r w:rsidR="00185815" w:rsidRPr="003B394D">
        <w:rPr>
          <w:rFonts w:ascii="Times New Roman" w:eastAsia="Times New Roman" w:hAnsi="Times New Roman" w:cs="Times New Roman"/>
          <w:b/>
          <w:sz w:val="28"/>
          <w:szCs w:val="28"/>
          <w:lang w:eastAsia="ru-RU"/>
        </w:rPr>
        <w:t>и А</w:t>
      </w:r>
      <w:r w:rsidR="007845AE" w:rsidRPr="003B394D">
        <w:rPr>
          <w:rFonts w:ascii="Times New Roman" w:eastAsia="Times New Roman" w:hAnsi="Times New Roman" w:cs="Times New Roman"/>
          <w:b/>
          <w:sz w:val="28"/>
          <w:szCs w:val="28"/>
          <w:lang w:eastAsia="ru-RU"/>
        </w:rPr>
        <w:t xml:space="preserve">дминистративного регламента </w:t>
      </w:r>
      <w:r w:rsidR="00B90F6E" w:rsidRPr="003B394D">
        <w:rPr>
          <w:rFonts w:ascii="Times New Roman" w:eastAsia="Times New Roman" w:hAnsi="Times New Roman" w:cs="Times New Roman"/>
          <w:b/>
          <w:sz w:val="28"/>
          <w:szCs w:val="28"/>
          <w:lang w:eastAsia="ru-RU"/>
        </w:rPr>
        <w:t>предостав</w:t>
      </w:r>
      <w:r w:rsidR="001975CD" w:rsidRPr="003B394D">
        <w:rPr>
          <w:rFonts w:ascii="Times New Roman" w:eastAsia="Times New Roman" w:hAnsi="Times New Roman" w:cs="Times New Roman"/>
          <w:b/>
          <w:sz w:val="28"/>
          <w:szCs w:val="28"/>
          <w:lang w:eastAsia="ru-RU"/>
        </w:rPr>
        <w:t xml:space="preserve">ления </w:t>
      </w:r>
      <w:r w:rsidR="004465EA">
        <w:rPr>
          <w:rFonts w:ascii="Times New Roman" w:eastAsia="Times New Roman" w:hAnsi="Times New Roman" w:cs="Times New Roman"/>
          <w:b/>
          <w:sz w:val="28"/>
          <w:szCs w:val="28"/>
          <w:lang w:eastAsia="ru-RU"/>
        </w:rPr>
        <w:t>муниципальной</w:t>
      </w:r>
      <w:r w:rsidR="001975CD" w:rsidRPr="003B394D">
        <w:rPr>
          <w:rFonts w:ascii="Times New Roman" w:eastAsia="Times New Roman" w:hAnsi="Times New Roman" w:cs="Times New Roman"/>
          <w:b/>
          <w:sz w:val="28"/>
          <w:szCs w:val="28"/>
          <w:lang w:eastAsia="ru-RU"/>
        </w:rPr>
        <w:t xml:space="preserve"> услуги  «Выдача</w:t>
      </w:r>
      <w:r w:rsidR="00B90F6E" w:rsidRPr="003B394D">
        <w:rPr>
          <w:rFonts w:ascii="Times New Roman" w:eastAsia="Times New Roman" w:hAnsi="Times New Roman" w:cs="Times New Roman"/>
          <w:b/>
          <w:sz w:val="28"/>
          <w:szCs w:val="28"/>
          <w:lang w:eastAsia="ru-RU"/>
        </w:rPr>
        <w:t xml:space="preserve"> специального разрешения на движение по автомобильным дорогам транспортного средства, осуществляющего перевозки тяжеловесных </w:t>
      </w:r>
      <w:r w:rsidR="008215DA" w:rsidRPr="003B394D">
        <w:rPr>
          <w:rFonts w:ascii="Times New Roman" w:eastAsia="Times New Roman" w:hAnsi="Times New Roman" w:cs="Times New Roman"/>
          <w:b/>
          <w:sz w:val="28"/>
          <w:szCs w:val="28"/>
          <w:lang w:eastAsia="ru-RU"/>
        </w:rPr>
        <w:t xml:space="preserve">и (или) крупногабаритных грузов, в случае, если маршрут, часть маршрута указанного транспортного средства проходят по автомобильным дорогам </w:t>
      </w:r>
      <w:r w:rsidR="00576DF8" w:rsidRPr="003B394D">
        <w:rPr>
          <w:rFonts w:ascii="Times New Roman" w:eastAsia="Times New Roman" w:hAnsi="Times New Roman" w:cs="Times New Roman"/>
          <w:b/>
          <w:sz w:val="28"/>
          <w:szCs w:val="28"/>
          <w:lang w:eastAsia="ru-RU"/>
        </w:rPr>
        <w:t>местного</w:t>
      </w:r>
      <w:r w:rsidR="008215DA" w:rsidRPr="003B394D">
        <w:rPr>
          <w:rFonts w:ascii="Times New Roman" w:eastAsia="Times New Roman" w:hAnsi="Times New Roman" w:cs="Times New Roman"/>
          <w:b/>
          <w:sz w:val="28"/>
          <w:szCs w:val="28"/>
          <w:lang w:eastAsia="ru-RU"/>
        </w:rPr>
        <w:t xml:space="preserve"> значения</w:t>
      </w:r>
      <w:r w:rsidR="00576DF8" w:rsidRPr="003B394D">
        <w:rPr>
          <w:rFonts w:ascii="Times New Roman" w:eastAsia="Times New Roman" w:hAnsi="Times New Roman" w:cs="Times New Roman"/>
          <w:b/>
          <w:sz w:val="28"/>
          <w:szCs w:val="28"/>
          <w:lang w:eastAsia="ru-RU"/>
        </w:rPr>
        <w:t xml:space="preserve"> в границах муниципального района «Хилокский район»</w:t>
      </w:r>
      <w:r w:rsidR="005A210F" w:rsidRPr="003B394D">
        <w:rPr>
          <w:rFonts w:ascii="Times New Roman" w:eastAsia="Times New Roman" w:hAnsi="Times New Roman" w:cs="Times New Roman"/>
          <w:b/>
          <w:sz w:val="28"/>
          <w:szCs w:val="28"/>
          <w:lang w:eastAsia="ru-RU"/>
        </w:rPr>
        <w:t xml:space="preserve"> вне границ населенных пунктов</w:t>
      </w:r>
      <w:r w:rsidR="00576DF8" w:rsidRPr="003B394D">
        <w:rPr>
          <w:rFonts w:ascii="Times New Roman" w:eastAsia="Times New Roman" w:hAnsi="Times New Roman" w:cs="Times New Roman"/>
          <w:b/>
          <w:sz w:val="28"/>
          <w:szCs w:val="28"/>
          <w:lang w:eastAsia="ru-RU"/>
        </w:rPr>
        <w:t xml:space="preserve"> </w:t>
      </w:r>
      <w:r w:rsidR="008215DA" w:rsidRPr="003B394D">
        <w:rPr>
          <w:rFonts w:ascii="Times New Roman" w:eastAsia="Times New Roman" w:hAnsi="Times New Roman" w:cs="Times New Roman"/>
          <w:b/>
          <w:sz w:val="28"/>
          <w:szCs w:val="28"/>
          <w:lang w:eastAsia="ru-RU"/>
        </w:rPr>
        <w:t>и указанные маршрут, часть маршрута не проходят по автомобильным дорогам федерального</w:t>
      </w:r>
      <w:proofErr w:type="gramEnd"/>
      <w:r w:rsidR="008215DA" w:rsidRPr="003B394D">
        <w:rPr>
          <w:rFonts w:ascii="Times New Roman" w:eastAsia="Times New Roman" w:hAnsi="Times New Roman" w:cs="Times New Roman"/>
          <w:b/>
          <w:sz w:val="28"/>
          <w:szCs w:val="28"/>
          <w:lang w:eastAsia="ru-RU"/>
        </w:rPr>
        <w:t xml:space="preserve"> </w:t>
      </w:r>
      <w:r w:rsidR="00576DF8" w:rsidRPr="003B394D">
        <w:rPr>
          <w:rFonts w:ascii="Times New Roman" w:eastAsia="Times New Roman" w:hAnsi="Times New Roman" w:cs="Times New Roman"/>
          <w:b/>
          <w:sz w:val="28"/>
          <w:szCs w:val="28"/>
          <w:lang w:eastAsia="ru-RU"/>
        </w:rPr>
        <w:t xml:space="preserve">и регионального или межмуниципального </w:t>
      </w:r>
      <w:r w:rsidR="008215DA" w:rsidRPr="003B394D">
        <w:rPr>
          <w:rFonts w:ascii="Times New Roman" w:eastAsia="Times New Roman" w:hAnsi="Times New Roman" w:cs="Times New Roman"/>
          <w:b/>
          <w:sz w:val="28"/>
          <w:szCs w:val="28"/>
          <w:lang w:eastAsia="ru-RU"/>
        </w:rPr>
        <w:t>значения, участкам таких автомобильных дорог</w:t>
      </w:r>
      <w:r w:rsidR="001975CD" w:rsidRPr="003B394D">
        <w:rPr>
          <w:rFonts w:ascii="Times New Roman" w:eastAsia="Times New Roman" w:hAnsi="Times New Roman" w:cs="Times New Roman"/>
          <w:b/>
          <w:sz w:val="28"/>
          <w:szCs w:val="28"/>
          <w:lang w:eastAsia="ru-RU"/>
        </w:rPr>
        <w:t>»</w:t>
      </w:r>
      <w:r w:rsidR="00B90F6E" w:rsidRPr="003B394D">
        <w:rPr>
          <w:rFonts w:ascii="Times New Roman" w:eastAsia="Times New Roman" w:hAnsi="Times New Roman" w:cs="Times New Roman"/>
          <w:b/>
          <w:sz w:val="28"/>
          <w:szCs w:val="28"/>
          <w:lang w:eastAsia="ru-RU"/>
        </w:rPr>
        <w:t xml:space="preserve"> </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4C4F22">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В соответствии с Федеральным </w:t>
      </w:r>
      <w:hyperlink r:id="rId8" w:history="1">
        <w:r w:rsidRPr="003B394D">
          <w:rPr>
            <w:rFonts w:ascii="Times New Roman" w:hAnsi="Times New Roman" w:cs="Times New Roman"/>
            <w:sz w:val="28"/>
            <w:szCs w:val="28"/>
          </w:rPr>
          <w:t>законом</w:t>
        </w:r>
      </w:hyperlink>
      <w:r w:rsidR="007845AE" w:rsidRPr="003B394D">
        <w:rPr>
          <w:rFonts w:ascii="Times New Roman" w:hAnsi="Times New Roman" w:cs="Times New Roman"/>
          <w:sz w:val="28"/>
          <w:szCs w:val="28"/>
        </w:rPr>
        <w:t xml:space="preserve"> от 27 июля 2010 года </w:t>
      </w:r>
      <w:r w:rsidR="001E1A0D" w:rsidRPr="003B394D">
        <w:rPr>
          <w:rFonts w:ascii="Times New Roman" w:hAnsi="Times New Roman" w:cs="Times New Roman"/>
          <w:sz w:val="28"/>
          <w:szCs w:val="28"/>
        </w:rPr>
        <w:t>№</w:t>
      </w:r>
      <w:r w:rsidR="007845AE" w:rsidRPr="003B394D">
        <w:rPr>
          <w:rFonts w:ascii="Times New Roman" w:hAnsi="Times New Roman" w:cs="Times New Roman"/>
          <w:sz w:val="28"/>
          <w:szCs w:val="28"/>
        </w:rPr>
        <w:t xml:space="preserve"> 210-ФЗ </w:t>
      </w:r>
      <w:r w:rsidR="004C4F22" w:rsidRPr="003B394D">
        <w:rPr>
          <w:rFonts w:ascii="Times New Roman" w:hAnsi="Times New Roman" w:cs="Times New Roman"/>
          <w:sz w:val="28"/>
          <w:szCs w:val="28"/>
        </w:rPr>
        <w:t>«</w:t>
      </w:r>
      <w:r w:rsidRPr="003B394D">
        <w:rPr>
          <w:rFonts w:ascii="Times New Roman" w:hAnsi="Times New Roman" w:cs="Times New Roman"/>
          <w:sz w:val="28"/>
          <w:szCs w:val="28"/>
        </w:rPr>
        <w:t>Об организации предоставления госуда</w:t>
      </w:r>
      <w:r w:rsidR="007845AE" w:rsidRPr="003B394D">
        <w:rPr>
          <w:rFonts w:ascii="Times New Roman" w:hAnsi="Times New Roman" w:cs="Times New Roman"/>
          <w:sz w:val="28"/>
          <w:szCs w:val="28"/>
        </w:rPr>
        <w:t>рственных и муниципальных услуг</w:t>
      </w:r>
      <w:r w:rsidR="004C4F22" w:rsidRPr="003B394D">
        <w:rPr>
          <w:rFonts w:ascii="Times New Roman" w:hAnsi="Times New Roman" w:cs="Times New Roman"/>
          <w:sz w:val="28"/>
          <w:szCs w:val="28"/>
        </w:rPr>
        <w:t>»</w:t>
      </w:r>
      <w:r w:rsidRPr="003B394D">
        <w:rPr>
          <w:rFonts w:ascii="Times New Roman" w:hAnsi="Times New Roman" w:cs="Times New Roman"/>
          <w:sz w:val="28"/>
          <w:szCs w:val="28"/>
        </w:rPr>
        <w:t xml:space="preserve">, </w:t>
      </w:r>
      <w:hyperlink r:id="rId9" w:history="1">
        <w:r w:rsidRPr="003B394D">
          <w:rPr>
            <w:rFonts w:ascii="Times New Roman" w:hAnsi="Times New Roman" w:cs="Times New Roman"/>
            <w:sz w:val="28"/>
            <w:szCs w:val="28"/>
          </w:rPr>
          <w:t>Приказом</w:t>
        </w:r>
      </w:hyperlink>
      <w:r w:rsidRPr="003B394D">
        <w:rPr>
          <w:rFonts w:ascii="Times New Roman" w:hAnsi="Times New Roman" w:cs="Times New Roman"/>
          <w:sz w:val="28"/>
          <w:szCs w:val="28"/>
        </w:rPr>
        <w:t xml:space="preserve"> Министерства транспорта Российской Федера</w:t>
      </w:r>
      <w:r w:rsidR="00185815" w:rsidRPr="003B394D">
        <w:rPr>
          <w:rFonts w:ascii="Times New Roman" w:hAnsi="Times New Roman" w:cs="Times New Roman"/>
          <w:sz w:val="28"/>
          <w:szCs w:val="28"/>
        </w:rPr>
        <w:t>ции от 05 июня 2019</w:t>
      </w:r>
      <w:r w:rsidR="007845AE" w:rsidRPr="003B394D">
        <w:rPr>
          <w:rFonts w:ascii="Times New Roman" w:hAnsi="Times New Roman" w:cs="Times New Roman"/>
          <w:sz w:val="28"/>
          <w:szCs w:val="28"/>
        </w:rPr>
        <w:t xml:space="preserve"> года </w:t>
      </w:r>
      <w:r w:rsidR="001E1A0D" w:rsidRPr="003B394D">
        <w:rPr>
          <w:rFonts w:ascii="Times New Roman" w:hAnsi="Times New Roman" w:cs="Times New Roman"/>
          <w:sz w:val="28"/>
          <w:szCs w:val="28"/>
        </w:rPr>
        <w:t>№</w:t>
      </w:r>
      <w:r w:rsidR="00185815" w:rsidRPr="003B394D">
        <w:rPr>
          <w:rFonts w:ascii="Times New Roman" w:hAnsi="Times New Roman" w:cs="Times New Roman"/>
          <w:sz w:val="28"/>
          <w:szCs w:val="28"/>
        </w:rPr>
        <w:t xml:space="preserve"> 167</w:t>
      </w:r>
      <w:r w:rsidR="007845AE" w:rsidRPr="003B394D">
        <w:rPr>
          <w:rFonts w:ascii="Times New Roman" w:hAnsi="Times New Roman" w:cs="Times New Roman"/>
          <w:sz w:val="28"/>
          <w:szCs w:val="28"/>
        </w:rPr>
        <w:t xml:space="preserve"> </w:t>
      </w:r>
      <w:r w:rsidR="004C4F22" w:rsidRPr="003B394D">
        <w:rPr>
          <w:rFonts w:ascii="Times New Roman" w:hAnsi="Times New Roman" w:cs="Times New Roman"/>
          <w:sz w:val="28"/>
          <w:szCs w:val="28"/>
        </w:rPr>
        <w:t>«</w:t>
      </w:r>
      <w:r w:rsidRPr="003B394D">
        <w:rPr>
          <w:rFonts w:ascii="Times New Roman" w:hAnsi="Times New Roman" w:cs="Times New Roman"/>
          <w:sz w:val="28"/>
          <w:szCs w:val="28"/>
        </w:rPr>
        <w:t xml:space="preserve">Об утверждении </w:t>
      </w:r>
      <w:r w:rsidR="00185815" w:rsidRPr="003B394D">
        <w:rPr>
          <w:rFonts w:ascii="Times New Roman" w:hAnsi="Times New Roman" w:cs="Times New Roman"/>
          <w:sz w:val="28"/>
          <w:szCs w:val="28"/>
        </w:rPr>
        <w:t xml:space="preserve"> </w:t>
      </w:r>
      <w:r w:rsidRPr="003B394D">
        <w:rPr>
          <w:rFonts w:ascii="Times New Roman" w:hAnsi="Times New Roman" w:cs="Times New Roman"/>
          <w:sz w:val="28"/>
          <w:szCs w:val="28"/>
        </w:rPr>
        <w:t xml:space="preserve">Порядка выдачи специального разрешения </w:t>
      </w:r>
      <w:proofErr w:type="gramStart"/>
      <w:r w:rsidRPr="003B394D">
        <w:rPr>
          <w:rFonts w:ascii="Times New Roman" w:hAnsi="Times New Roman" w:cs="Times New Roman"/>
          <w:sz w:val="28"/>
          <w:szCs w:val="28"/>
        </w:rPr>
        <w:t>на</w:t>
      </w:r>
      <w:proofErr w:type="gramEnd"/>
      <w:r w:rsidRPr="003B394D">
        <w:rPr>
          <w:rFonts w:ascii="Times New Roman" w:hAnsi="Times New Roman" w:cs="Times New Roman"/>
          <w:sz w:val="28"/>
          <w:szCs w:val="28"/>
        </w:rPr>
        <w:t xml:space="preserve"> движение по автомобильным дорогам </w:t>
      </w:r>
      <w:r w:rsidR="00185815" w:rsidRPr="003B394D">
        <w:rPr>
          <w:rFonts w:ascii="Times New Roman" w:hAnsi="Times New Roman" w:cs="Times New Roman"/>
          <w:sz w:val="28"/>
          <w:szCs w:val="28"/>
        </w:rPr>
        <w:t>тяжеловесного и (или) крупногабаритного транспортного средства</w:t>
      </w:r>
      <w:r w:rsidR="00ED62D4" w:rsidRPr="003B394D">
        <w:rPr>
          <w:rFonts w:ascii="Times New Roman" w:hAnsi="Times New Roman" w:cs="Times New Roman"/>
          <w:sz w:val="28"/>
          <w:szCs w:val="28"/>
        </w:rPr>
        <w:t>»</w:t>
      </w:r>
      <w:r w:rsidRPr="003B394D">
        <w:rPr>
          <w:rFonts w:ascii="Times New Roman" w:hAnsi="Times New Roman" w:cs="Times New Roman"/>
          <w:sz w:val="28"/>
          <w:szCs w:val="28"/>
        </w:rPr>
        <w:t xml:space="preserve">, </w:t>
      </w:r>
      <w:r w:rsidR="006B2402" w:rsidRPr="003B394D">
        <w:rPr>
          <w:rFonts w:ascii="Times New Roman" w:hAnsi="Times New Roman" w:cs="Times New Roman"/>
          <w:sz w:val="28"/>
          <w:szCs w:val="28"/>
        </w:rPr>
        <w:t>постановлением администрации муниципального района «Хилокский район» от 25 июля 2011 г.</w:t>
      </w:r>
      <w:r w:rsidR="00AF34C9" w:rsidRPr="003B394D">
        <w:rPr>
          <w:rFonts w:ascii="Times New Roman" w:hAnsi="Times New Roman" w:cs="Times New Roman"/>
          <w:sz w:val="28"/>
          <w:szCs w:val="28"/>
        </w:rPr>
        <w:t xml:space="preserve"> № 304</w:t>
      </w:r>
      <w:r w:rsidR="006B2402" w:rsidRPr="003B394D">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3B394D">
        <w:rPr>
          <w:rFonts w:ascii="Times New Roman" w:hAnsi="Times New Roman" w:cs="Times New Roman"/>
          <w:sz w:val="28"/>
          <w:szCs w:val="28"/>
        </w:rPr>
        <w:t xml:space="preserve"> </w:t>
      </w:r>
      <w:r w:rsidR="006B2402" w:rsidRPr="003B394D">
        <w:rPr>
          <w:rFonts w:ascii="Times New Roman" w:hAnsi="Times New Roman" w:cs="Times New Roman"/>
          <w:b/>
          <w:sz w:val="28"/>
          <w:szCs w:val="28"/>
        </w:rPr>
        <w:t>постановляет</w:t>
      </w:r>
      <w:r w:rsidRPr="003B394D">
        <w:rPr>
          <w:rFonts w:ascii="Times New Roman" w:hAnsi="Times New Roman" w:cs="Times New Roman"/>
          <w:b/>
          <w:sz w:val="28"/>
          <w:szCs w:val="28"/>
        </w:rPr>
        <w:t>:</w:t>
      </w:r>
    </w:p>
    <w:p w:rsidR="005D2BD7" w:rsidRPr="003B394D" w:rsidRDefault="005D2BD7" w:rsidP="004C4F22">
      <w:pPr>
        <w:pStyle w:val="ConsPlusNormal"/>
        <w:ind w:firstLine="540"/>
        <w:jc w:val="both"/>
        <w:rPr>
          <w:rFonts w:ascii="Times New Roman" w:hAnsi="Times New Roman" w:cs="Times New Roman"/>
          <w:b/>
          <w:sz w:val="28"/>
          <w:szCs w:val="28"/>
        </w:rPr>
      </w:pPr>
    </w:p>
    <w:p w:rsidR="001D4399" w:rsidRPr="003B394D" w:rsidRDefault="001D4399" w:rsidP="004C4F22">
      <w:pPr>
        <w:pStyle w:val="ConsPlusNormal"/>
        <w:ind w:firstLine="540"/>
        <w:jc w:val="both"/>
        <w:rPr>
          <w:rFonts w:ascii="Times New Roman" w:hAnsi="Times New Roman" w:cs="Times New Roman"/>
          <w:sz w:val="28"/>
          <w:szCs w:val="28"/>
        </w:rPr>
      </w:pPr>
    </w:p>
    <w:p w:rsidR="001975CD" w:rsidRPr="003B394D" w:rsidRDefault="001975CD" w:rsidP="004C4F22">
      <w:pPr>
        <w:pStyle w:val="ConsPlusNormal"/>
        <w:ind w:firstLine="540"/>
        <w:jc w:val="both"/>
        <w:rPr>
          <w:rFonts w:ascii="Times New Roman" w:hAnsi="Times New Roman" w:cs="Times New Roman"/>
          <w:sz w:val="28"/>
          <w:szCs w:val="28"/>
        </w:rPr>
      </w:pPr>
    </w:p>
    <w:p w:rsidR="00C678F7" w:rsidRPr="003B394D" w:rsidRDefault="00BB713B" w:rsidP="00BB713B">
      <w:pPr>
        <w:pStyle w:val="ConsPlusNormal"/>
        <w:numPr>
          <w:ilvl w:val="0"/>
          <w:numId w:val="1"/>
        </w:numPr>
        <w:ind w:left="0" w:firstLine="540"/>
        <w:jc w:val="both"/>
        <w:rPr>
          <w:rFonts w:ascii="Times New Roman" w:hAnsi="Times New Roman" w:cs="Times New Roman"/>
          <w:sz w:val="28"/>
          <w:szCs w:val="28"/>
        </w:rPr>
      </w:pPr>
      <w:proofErr w:type="gramStart"/>
      <w:r w:rsidRPr="003B394D">
        <w:rPr>
          <w:rFonts w:ascii="Times New Roman" w:hAnsi="Times New Roman" w:cs="Times New Roman"/>
          <w:sz w:val="28"/>
          <w:szCs w:val="28"/>
        </w:rPr>
        <w:t>У</w:t>
      </w:r>
      <w:r w:rsidR="00C678F7" w:rsidRPr="003B394D">
        <w:rPr>
          <w:rFonts w:ascii="Times New Roman" w:hAnsi="Times New Roman" w:cs="Times New Roman"/>
          <w:sz w:val="28"/>
          <w:szCs w:val="28"/>
        </w:rPr>
        <w:t xml:space="preserve">твердить </w:t>
      </w:r>
      <w:r w:rsidR="005D2BD7" w:rsidRPr="003B394D">
        <w:rPr>
          <w:rFonts w:ascii="Times New Roman" w:hAnsi="Times New Roman" w:cs="Times New Roman"/>
          <w:sz w:val="28"/>
          <w:szCs w:val="28"/>
        </w:rPr>
        <w:t xml:space="preserve">прилагаемый </w:t>
      </w:r>
      <w:r w:rsidR="006E57F3" w:rsidRPr="003B394D">
        <w:rPr>
          <w:rFonts w:ascii="Times New Roman" w:hAnsi="Times New Roman" w:cs="Times New Roman"/>
          <w:sz w:val="28"/>
          <w:szCs w:val="28"/>
        </w:rPr>
        <w:t>А</w:t>
      </w:r>
      <w:r w:rsidR="00C678F7" w:rsidRPr="003B394D">
        <w:rPr>
          <w:rFonts w:ascii="Times New Roman" w:hAnsi="Times New Roman" w:cs="Times New Roman"/>
          <w:sz w:val="28"/>
          <w:szCs w:val="28"/>
        </w:rPr>
        <w:t xml:space="preserve">дминистративный </w:t>
      </w:r>
      <w:hyperlink w:anchor="P48" w:history="1">
        <w:r w:rsidR="00C678F7" w:rsidRPr="003B394D">
          <w:rPr>
            <w:rFonts w:ascii="Times New Roman" w:hAnsi="Times New Roman" w:cs="Times New Roman"/>
            <w:sz w:val="28"/>
            <w:szCs w:val="28"/>
          </w:rPr>
          <w:t>регламент</w:t>
        </w:r>
      </w:hyperlink>
      <w:r w:rsidR="00C678F7" w:rsidRPr="003B394D">
        <w:rPr>
          <w:rFonts w:ascii="Times New Roman" w:hAnsi="Times New Roman" w:cs="Times New Roman"/>
          <w:sz w:val="28"/>
          <w:szCs w:val="28"/>
        </w:rPr>
        <w:t xml:space="preserve"> предоста</w:t>
      </w:r>
      <w:r w:rsidR="001975CD" w:rsidRPr="003B394D">
        <w:rPr>
          <w:rFonts w:ascii="Times New Roman" w:hAnsi="Times New Roman" w:cs="Times New Roman"/>
          <w:sz w:val="28"/>
          <w:szCs w:val="28"/>
        </w:rPr>
        <w:t xml:space="preserve">вления </w:t>
      </w:r>
      <w:r w:rsidR="004465EA">
        <w:rPr>
          <w:rFonts w:ascii="Times New Roman" w:hAnsi="Times New Roman" w:cs="Times New Roman"/>
          <w:sz w:val="28"/>
          <w:szCs w:val="28"/>
        </w:rPr>
        <w:t>муниципальной</w:t>
      </w:r>
      <w:r w:rsidR="001975CD" w:rsidRPr="003B394D">
        <w:rPr>
          <w:rFonts w:ascii="Times New Roman" w:hAnsi="Times New Roman" w:cs="Times New Roman"/>
          <w:sz w:val="28"/>
          <w:szCs w:val="28"/>
        </w:rPr>
        <w:t xml:space="preserve"> услуги «</w:t>
      </w:r>
      <w:r w:rsidR="00412126" w:rsidRPr="003B394D">
        <w:rPr>
          <w:rFonts w:ascii="Times New Roman" w:hAnsi="Times New Roman" w:cs="Times New Roman"/>
          <w:sz w:val="28"/>
          <w:szCs w:val="2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 границах муниципального района «Хилокский район»</w:t>
      </w:r>
      <w:r w:rsidR="005A210F" w:rsidRPr="003B394D">
        <w:rPr>
          <w:rFonts w:ascii="Times New Roman" w:hAnsi="Times New Roman" w:cs="Times New Roman"/>
          <w:sz w:val="28"/>
          <w:szCs w:val="28"/>
        </w:rPr>
        <w:t xml:space="preserve"> вне границ населенных</w:t>
      </w:r>
      <w:r w:rsidR="005A210F" w:rsidRPr="003B394D">
        <w:rPr>
          <w:rFonts w:ascii="Times New Roman" w:hAnsi="Times New Roman" w:cs="Times New Roman"/>
          <w:b/>
          <w:sz w:val="28"/>
          <w:szCs w:val="28"/>
        </w:rPr>
        <w:t xml:space="preserve"> </w:t>
      </w:r>
      <w:r w:rsidR="005A210F" w:rsidRPr="003B394D">
        <w:rPr>
          <w:rFonts w:ascii="Times New Roman" w:hAnsi="Times New Roman" w:cs="Times New Roman"/>
          <w:sz w:val="28"/>
          <w:szCs w:val="28"/>
        </w:rPr>
        <w:t>пунктов</w:t>
      </w:r>
      <w:r w:rsidR="00412126" w:rsidRPr="003B394D">
        <w:rPr>
          <w:rFonts w:ascii="Times New Roman" w:hAnsi="Times New Roman" w:cs="Times New Roman"/>
          <w:sz w:val="28"/>
          <w:szCs w:val="28"/>
        </w:rPr>
        <w:t xml:space="preserve"> </w:t>
      </w:r>
      <w:r w:rsidR="00412126" w:rsidRPr="003B394D">
        <w:rPr>
          <w:rFonts w:ascii="Times New Roman" w:hAnsi="Times New Roman" w:cs="Times New Roman"/>
          <w:sz w:val="28"/>
          <w:szCs w:val="28"/>
        </w:rPr>
        <w:lastRenderedPageBreak/>
        <w:t>и указанные маршрут, часть маршрута не проходят по автомобильным дорогам федерального</w:t>
      </w:r>
      <w:proofErr w:type="gramEnd"/>
      <w:r w:rsidR="00412126" w:rsidRPr="003B394D">
        <w:rPr>
          <w:rFonts w:ascii="Times New Roman" w:hAnsi="Times New Roman" w:cs="Times New Roman"/>
          <w:sz w:val="28"/>
          <w:szCs w:val="28"/>
        </w:rPr>
        <w:t xml:space="preserve"> и регионального или межмуниципального значения, участкам таких автомобильных дорог</w:t>
      </w:r>
      <w:r w:rsidR="001975CD" w:rsidRPr="003B394D">
        <w:rPr>
          <w:rFonts w:ascii="Times New Roman" w:hAnsi="Times New Roman" w:cs="Times New Roman"/>
          <w:sz w:val="28"/>
          <w:szCs w:val="28"/>
        </w:rPr>
        <w:t>»</w:t>
      </w:r>
      <w:r w:rsidR="00C678F7" w:rsidRPr="003B394D">
        <w:rPr>
          <w:rFonts w:ascii="Times New Roman" w:hAnsi="Times New Roman" w:cs="Times New Roman"/>
          <w:sz w:val="28"/>
          <w:szCs w:val="28"/>
        </w:rPr>
        <w:t xml:space="preserve"> </w:t>
      </w:r>
      <w:r w:rsidR="00322FAE" w:rsidRPr="003B394D">
        <w:rPr>
          <w:rFonts w:ascii="Times New Roman" w:hAnsi="Times New Roman" w:cs="Times New Roman"/>
          <w:sz w:val="28"/>
          <w:szCs w:val="28"/>
        </w:rPr>
        <w:t>(дале</w:t>
      </w:r>
      <w:r w:rsidR="005D2BD7" w:rsidRPr="003B394D">
        <w:rPr>
          <w:rFonts w:ascii="Times New Roman" w:hAnsi="Times New Roman" w:cs="Times New Roman"/>
          <w:sz w:val="28"/>
          <w:szCs w:val="28"/>
        </w:rPr>
        <w:t>е – Административный регламент).</w:t>
      </w:r>
    </w:p>
    <w:p w:rsidR="00EE1253" w:rsidRDefault="002250A2" w:rsidP="002250A2">
      <w:pPr>
        <w:pStyle w:val="a9"/>
        <w:numPr>
          <w:ilvl w:val="0"/>
          <w:numId w:val="1"/>
        </w:numPr>
        <w:overflowPunct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proofErr w:type="gramStart"/>
      <w:r w:rsidRPr="003B394D">
        <w:rPr>
          <w:rFonts w:ascii="Times New Roman" w:eastAsia="Times New Roman" w:hAnsi="Times New Roman" w:cs="Times New Roman"/>
          <w:sz w:val="28"/>
          <w:szCs w:val="28"/>
          <w:lang w:eastAsia="ru-RU"/>
        </w:rPr>
        <w:t xml:space="preserve">Признать </w:t>
      </w:r>
      <w:r w:rsidR="006818E8">
        <w:rPr>
          <w:rFonts w:ascii="Times New Roman" w:eastAsia="Times New Roman" w:hAnsi="Times New Roman" w:cs="Times New Roman"/>
          <w:sz w:val="28"/>
          <w:szCs w:val="28"/>
          <w:lang w:eastAsia="ru-RU"/>
        </w:rPr>
        <w:t xml:space="preserve">утратившим силу </w:t>
      </w:r>
      <w:r w:rsidRPr="003B394D">
        <w:rPr>
          <w:rFonts w:ascii="Times New Roman" w:eastAsia="Times New Roman" w:hAnsi="Times New Roman" w:cs="Times New Roman"/>
          <w:sz w:val="28"/>
          <w:szCs w:val="28"/>
          <w:lang w:eastAsia="ru-RU"/>
        </w:rPr>
        <w:t xml:space="preserve">административный регламент по предоставлению </w:t>
      </w:r>
      <w:r w:rsidR="006818E8">
        <w:rPr>
          <w:rFonts w:ascii="Times New Roman" w:eastAsia="Times New Roman" w:hAnsi="Times New Roman" w:cs="Times New Roman"/>
          <w:sz w:val="28"/>
          <w:szCs w:val="28"/>
          <w:lang w:eastAsia="ru-RU"/>
        </w:rPr>
        <w:t>государственной услуги</w:t>
      </w:r>
      <w:r w:rsidRPr="003B394D">
        <w:rPr>
          <w:rFonts w:ascii="Times New Roman" w:eastAsia="Times New Roman" w:hAnsi="Times New Roman" w:cs="Times New Roman"/>
          <w:sz w:val="28"/>
          <w:szCs w:val="28"/>
          <w:lang w:eastAsia="ru-RU"/>
        </w:rPr>
        <w:t xml:space="preserve"> «</w:t>
      </w:r>
      <w:r w:rsidR="006818E8" w:rsidRPr="006818E8">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 границах муниципального района «Хилокский район» вне границ населенных пунктов и указанные маршрут, часть маршрута не проходят по автомобильным</w:t>
      </w:r>
      <w:proofErr w:type="gramEnd"/>
      <w:r w:rsidR="006818E8" w:rsidRPr="006818E8">
        <w:rPr>
          <w:rFonts w:ascii="Times New Roman" w:eastAsia="Times New Roman" w:hAnsi="Times New Roman" w:cs="Times New Roman"/>
          <w:sz w:val="28"/>
          <w:szCs w:val="28"/>
          <w:lang w:eastAsia="ru-RU"/>
        </w:rPr>
        <w:t xml:space="preserve"> дорогам федерального и регионального или межмуниципального значения, участкам таких автомобильных дорог</w:t>
      </w:r>
      <w:r w:rsidRPr="003B394D">
        <w:rPr>
          <w:rFonts w:ascii="Times New Roman" w:eastAsia="Times New Roman" w:hAnsi="Times New Roman" w:cs="Times New Roman"/>
          <w:sz w:val="28"/>
          <w:szCs w:val="28"/>
          <w:lang w:eastAsia="ru-RU"/>
        </w:rPr>
        <w:t>»</w:t>
      </w:r>
      <w:r w:rsidR="006818E8">
        <w:rPr>
          <w:rFonts w:ascii="Times New Roman" w:eastAsia="Times New Roman" w:hAnsi="Times New Roman" w:cs="Times New Roman"/>
          <w:sz w:val="28"/>
          <w:szCs w:val="28"/>
          <w:lang w:eastAsia="ru-RU"/>
        </w:rPr>
        <w:t>, утвержденный постановлением администрации муниципального района «Хилокский район»</w:t>
      </w:r>
      <w:r w:rsidRPr="003B394D">
        <w:rPr>
          <w:rFonts w:ascii="Times New Roman" w:eastAsia="Times New Roman" w:hAnsi="Times New Roman" w:cs="Times New Roman"/>
          <w:sz w:val="28"/>
          <w:szCs w:val="28"/>
          <w:lang w:eastAsia="ru-RU"/>
        </w:rPr>
        <w:t xml:space="preserve"> от </w:t>
      </w:r>
      <w:r w:rsidR="006818E8">
        <w:rPr>
          <w:rFonts w:ascii="Times New Roman" w:eastAsia="Times New Roman" w:hAnsi="Times New Roman" w:cs="Times New Roman"/>
          <w:sz w:val="28"/>
          <w:szCs w:val="28"/>
          <w:lang w:eastAsia="ru-RU"/>
        </w:rPr>
        <w:t xml:space="preserve">20 сентября </w:t>
      </w:r>
      <w:r w:rsidRPr="003B394D">
        <w:rPr>
          <w:rFonts w:ascii="Times New Roman" w:eastAsia="Times New Roman" w:hAnsi="Times New Roman" w:cs="Times New Roman"/>
          <w:sz w:val="28"/>
          <w:szCs w:val="28"/>
          <w:lang w:eastAsia="ru-RU"/>
        </w:rPr>
        <w:t>20</w:t>
      </w:r>
      <w:r w:rsidR="006818E8">
        <w:rPr>
          <w:rFonts w:ascii="Times New Roman" w:eastAsia="Times New Roman" w:hAnsi="Times New Roman" w:cs="Times New Roman"/>
          <w:sz w:val="28"/>
          <w:szCs w:val="28"/>
          <w:lang w:eastAsia="ru-RU"/>
        </w:rPr>
        <w:t>19</w:t>
      </w:r>
      <w:r w:rsidRPr="003B394D">
        <w:rPr>
          <w:rFonts w:ascii="Times New Roman" w:eastAsia="Times New Roman" w:hAnsi="Times New Roman" w:cs="Times New Roman"/>
          <w:sz w:val="28"/>
          <w:szCs w:val="28"/>
          <w:lang w:eastAsia="ru-RU"/>
        </w:rPr>
        <w:t xml:space="preserve"> года № </w:t>
      </w:r>
      <w:r w:rsidR="006818E8">
        <w:rPr>
          <w:rFonts w:ascii="Times New Roman" w:eastAsia="Times New Roman" w:hAnsi="Times New Roman" w:cs="Times New Roman"/>
          <w:sz w:val="28"/>
          <w:szCs w:val="28"/>
          <w:lang w:eastAsia="ru-RU"/>
        </w:rPr>
        <w:t>615</w:t>
      </w:r>
      <w:r w:rsidRPr="003B394D">
        <w:rPr>
          <w:rFonts w:ascii="Times New Roman" w:eastAsia="Times New Roman" w:hAnsi="Times New Roman" w:cs="Times New Roman"/>
          <w:sz w:val="28"/>
          <w:szCs w:val="28"/>
          <w:lang w:eastAsia="ru-RU"/>
        </w:rPr>
        <w:t>.</w:t>
      </w:r>
    </w:p>
    <w:p w:rsidR="002250A2" w:rsidRDefault="006818E8" w:rsidP="002250A2">
      <w:pPr>
        <w:pStyle w:val="a9"/>
        <w:numPr>
          <w:ilvl w:val="0"/>
          <w:numId w:val="1"/>
        </w:numPr>
        <w:overflowPunct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1253" w:rsidRPr="003B394D">
        <w:rPr>
          <w:rFonts w:ascii="Times New Roman" w:eastAsia="Times New Roman" w:hAnsi="Times New Roman" w:cs="Times New Roman"/>
          <w:sz w:val="28"/>
          <w:szCs w:val="28"/>
          <w:lang w:eastAsia="ru-RU"/>
        </w:rPr>
        <w:t xml:space="preserve">Официально опубликовать (обнародовать) настоящее постановление и </w:t>
      </w:r>
      <w:proofErr w:type="gramStart"/>
      <w:r w:rsidR="00EE1253" w:rsidRPr="003B394D">
        <w:rPr>
          <w:rFonts w:ascii="Times New Roman" w:eastAsia="Times New Roman" w:hAnsi="Times New Roman" w:cs="Times New Roman"/>
          <w:sz w:val="28"/>
          <w:szCs w:val="28"/>
          <w:lang w:eastAsia="ru-RU"/>
        </w:rPr>
        <w:t>разместить текст</w:t>
      </w:r>
      <w:proofErr w:type="gramEnd"/>
      <w:r w:rsidR="00EE1253" w:rsidRPr="003B394D">
        <w:rPr>
          <w:rFonts w:ascii="Times New Roman" w:eastAsia="Times New Roman" w:hAnsi="Times New Roman" w:cs="Times New Roman"/>
          <w:sz w:val="28"/>
          <w:szCs w:val="28"/>
          <w:lang w:eastAsia="ru-RU"/>
        </w:rPr>
        <w:t xml:space="preserve"> постановления на официальном сайте администрации муниципального района «Хилокский район» в сети Интернет</w:t>
      </w:r>
      <w:r w:rsidR="00EE1253">
        <w:rPr>
          <w:rFonts w:ascii="Times New Roman" w:eastAsia="Times New Roman" w:hAnsi="Times New Roman" w:cs="Times New Roman"/>
          <w:sz w:val="28"/>
          <w:szCs w:val="28"/>
          <w:lang w:eastAsia="ru-RU"/>
        </w:rPr>
        <w:t>.</w:t>
      </w:r>
    </w:p>
    <w:p w:rsidR="00BB713B" w:rsidRPr="00EE1253" w:rsidRDefault="00EE1253" w:rsidP="002250A2">
      <w:pPr>
        <w:pStyle w:val="a9"/>
        <w:numPr>
          <w:ilvl w:val="0"/>
          <w:numId w:val="1"/>
        </w:numPr>
        <w:overflowPunct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E1253">
        <w:rPr>
          <w:rFonts w:ascii="Times New Roman" w:eastAsia="Times New Roman" w:hAnsi="Times New Roman" w:cs="Times New Roman"/>
          <w:sz w:val="28"/>
          <w:szCs w:val="28"/>
          <w:lang w:eastAsia="ru-RU"/>
        </w:rPr>
        <w:t>Настоящее постановление вступает в силу после дня его официального опубликования.</w:t>
      </w:r>
    </w:p>
    <w:p w:rsidR="00BB713B" w:rsidRPr="003B394D" w:rsidRDefault="00BB713B" w:rsidP="00BB713B">
      <w:pPr>
        <w:pStyle w:val="ConsPlusNormal"/>
        <w:numPr>
          <w:ilvl w:val="0"/>
          <w:numId w:val="1"/>
        </w:numPr>
        <w:ind w:left="0"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Контроль </w:t>
      </w:r>
      <w:r w:rsidR="003861BB">
        <w:rPr>
          <w:rFonts w:ascii="Times New Roman" w:hAnsi="Times New Roman" w:cs="Times New Roman"/>
          <w:sz w:val="28"/>
          <w:szCs w:val="28"/>
        </w:rPr>
        <w:t>над</w:t>
      </w:r>
      <w:r w:rsidRPr="003B394D">
        <w:rPr>
          <w:rFonts w:ascii="Times New Roman" w:hAnsi="Times New Roman" w:cs="Times New Roman"/>
          <w:sz w:val="28"/>
          <w:szCs w:val="28"/>
        </w:rPr>
        <w:t xml:space="preserve"> исполнением настоящего постановления </w:t>
      </w:r>
      <w:r w:rsidR="003861BB">
        <w:rPr>
          <w:rFonts w:ascii="Times New Roman" w:hAnsi="Times New Roman" w:cs="Times New Roman"/>
          <w:sz w:val="28"/>
          <w:szCs w:val="28"/>
        </w:rPr>
        <w:t>оставляю за собой</w:t>
      </w:r>
      <w:r w:rsidR="00C51CD1" w:rsidRPr="003B394D">
        <w:rPr>
          <w:rFonts w:ascii="Times New Roman" w:hAnsi="Times New Roman" w:cs="Times New Roman"/>
          <w:sz w:val="28"/>
          <w:szCs w:val="28"/>
        </w:rPr>
        <w:t>.</w:t>
      </w:r>
    </w:p>
    <w:p w:rsidR="007845AE" w:rsidRPr="003B394D" w:rsidRDefault="007845AE" w:rsidP="0011502B">
      <w:pPr>
        <w:pStyle w:val="ConsPlusNormal"/>
        <w:jc w:val="both"/>
        <w:rPr>
          <w:rFonts w:ascii="Times New Roman" w:hAnsi="Times New Roman" w:cs="Times New Roman"/>
          <w:sz w:val="28"/>
          <w:szCs w:val="28"/>
        </w:rPr>
      </w:pPr>
    </w:p>
    <w:p w:rsidR="007845AE" w:rsidRPr="003B394D" w:rsidRDefault="007845AE" w:rsidP="0011502B">
      <w:pPr>
        <w:pStyle w:val="ConsPlusNormal"/>
        <w:jc w:val="both"/>
        <w:rPr>
          <w:rFonts w:ascii="Times New Roman" w:hAnsi="Times New Roman" w:cs="Times New Roman"/>
          <w:sz w:val="28"/>
          <w:szCs w:val="28"/>
        </w:rPr>
      </w:pPr>
    </w:p>
    <w:p w:rsidR="00992094" w:rsidRPr="003B394D" w:rsidRDefault="00992094" w:rsidP="0011502B">
      <w:pPr>
        <w:pStyle w:val="ConsPlusNormal"/>
        <w:jc w:val="both"/>
        <w:rPr>
          <w:rFonts w:ascii="Times New Roman" w:hAnsi="Times New Roman" w:cs="Times New Roman"/>
          <w:sz w:val="28"/>
          <w:szCs w:val="28"/>
        </w:rPr>
      </w:pPr>
    </w:p>
    <w:p w:rsidR="00C51CD1" w:rsidRPr="003B394D" w:rsidRDefault="003861BB" w:rsidP="00C51CD1">
      <w:pPr>
        <w:pStyle w:val="ConsPlusNormal"/>
        <w:jc w:val="both"/>
        <w:rPr>
          <w:rFonts w:ascii="Times New Roman" w:hAnsi="Times New Roman" w:cs="Times New Roman"/>
          <w:sz w:val="28"/>
          <w:szCs w:val="28"/>
        </w:rPr>
      </w:pPr>
      <w:r>
        <w:rPr>
          <w:rFonts w:ascii="Times New Roman" w:hAnsi="Times New Roman" w:cs="Times New Roman"/>
          <w:sz w:val="28"/>
          <w:szCs w:val="28"/>
        </w:rPr>
        <w:t>И.о. г</w:t>
      </w:r>
      <w:r w:rsidR="00C51CD1" w:rsidRPr="003B394D">
        <w:rPr>
          <w:rFonts w:ascii="Times New Roman" w:hAnsi="Times New Roman" w:cs="Times New Roman"/>
          <w:sz w:val="28"/>
          <w:szCs w:val="28"/>
        </w:rPr>
        <w:t>лав</w:t>
      </w:r>
      <w:r>
        <w:rPr>
          <w:rFonts w:ascii="Times New Roman" w:hAnsi="Times New Roman" w:cs="Times New Roman"/>
          <w:sz w:val="28"/>
          <w:szCs w:val="28"/>
        </w:rPr>
        <w:t>ы</w:t>
      </w:r>
      <w:r w:rsidR="00C51CD1" w:rsidRPr="003B394D">
        <w:rPr>
          <w:rFonts w:ascii="Times New Roman" w:hAnsi="Times New Roman" w:cs="Times New Roman"/>
          <w:sz w:val="28"/>
          <w:szCs w:val="28"/>
        </w:rPr>
        <w:t xml:space="preserve"> муниципального района</w:t>
      </w:r>
    </w:p>
    <w:p w:rsidR="007845AE" w:rsidRPr="003B394D" w:rsidRDefault="00C51CD1" w:rsidP="00C51CD1">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 xml:space="preserve">«Хилокский район»                                                      </w:t>
      </w:r>
      <w:r w:rsidR="007845AE" w:rsidRPr="003B394D">
        <w:rPr>
          <w:rFonts w:ascii="Times New Roman" w:hAnsi="Times New Roman" w:cs="Times New Roman"/>
          <w:sz w:val="28"/>
          <w:szCs w:val="28"/>
        </w:rPr>
        <w:t xml:space="preserve">        </w:t>
      </w:r>
      <w:r w:rsidRPr="003B394D">
        <w:rPr>
          <w:rFonts w:ascii="Times New Roman" w:hAnsi="Times New Roman" w:cs="Times New Roman"/>
          <w:sz w:val="28"/>
          <w:szCs w:val="28"/>
        </w:rPr>
        <w:t xml:space="preserve">        </w:t>
      </w:r>
      <w:r w:rsidR="007845AE" w:rsidRPr="003B394D">
        <w:rPr>
          <w:rFonts w:ascii="Times New Roman" w:hAnsi="Times New Roman" w:cs="Times New Roman"/>
          <w:sz w:val="28"/>
          <w:szCs w:val="28"/>
        </w:rPr>
        <w:t xml:space="preserve"> </w:t>
      </w:r>
      <w:r w:rsidR="003861BB">
        <w:rPr>
          <w:rFonts w:ascii="Times New Roman" w:hAnsi="Times New Roman" w:cs="Times New Roman"/>
          <w:sz w:val="28"/>
          <w:szCs w:val="28"/>
        </w:rPr>
        <w:t xml:space="preserve">         К.В. Серов</w:t>
      </w:r>
    </w:p>
    <w:p w:rsidR="00C678F7" w:rsidRPr="003B394D" w:rsidRDefault="00C678F7" w:rsidP="007845AE">
      <w:pPr>
        <w:pStyle w:val="ConsPlusNormal"/>
        <w:rPr>
          <w:rFonts w:ascii="Times New Roman" w:hAnsi="Times New Roman" w:cs="Times New Roman"/>
          <w:sz w:val="28"/>
          <w:szCs w:val="28"/>
        </w:rPr>
      </w:pP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C51CD1" w:rsidRPr="003B394D" w:rsidRDefault="00C51CD1" w:rsidP="0011502B">
      <w:pPr>
        <w:pStyle w:val="ConsPlusNormal"/>
        <w:jc w:val="both"/>
        <w:rPr>
          <w:rFonts w:ascii="Times New Roman" w:hAnsi="Times New Roman" w:cs="Times New Roman"/>
          <w:sz w:val="28"/>
          <w:szCs w:val="28"/>
        </w:rPr>
      </w:pPr>
    </w:p>
    <w:p w:rsidR="00F41F0B" w:rsidRDefault="00F41F0B" w:rsidP="0011502B">
      <w:pPr>
        <w:pStyle w:val="ConsPlusNormal"/>
        <w:jc w:val="right"/>
        <w:outlineLvl w:val="0"/>
        <w:rPr>
          <w:rFonts w:ascii="Times New Roman" w:hAnsi="Times New Roman" w:cs="Times New Roman"/>
          <w:b/>
          <w:sz w:val="28"/>
          <w:szCs w:val="28"/>
        </w:rPr>
      </w:pPr>
    </w:p>
    <w:p w:rsidR="00025D84" w:rsidRPr="003B394D" w:rsidRDefault="00025D84" w:rsidP="0011502B">
      <w:pPr>
        <w:pStyle w:val="ConsPlusNormal"/>
        <w:jc w:val="right"/>
        <w:outlineLvl w:val="0"/>
        <w:rPr>
          <w:rFonts w:ascii="Times New Roman" w:hAnsi="Times New Roman" w:cs="Times New Roman"/>
          <w:b/>
          <w:sz w:val="28"/>
          <w:szCs w:val="28"/>
        </w:rPr>
      </w:pPr>
    </w:p>
    <w:p w:rsidR="00F41F0B" w:rsidRDefault="00F41F0B" w:rsidP="0011502B">
      <w:pPr>
        <w:pStyle w:val="ConsPlusNormal"/>
        <w:jc w:val="right"/>
        <w:outlineLvl w:val="0"/>
        <w:rPr>
          <w:rFonts w:ascii="Times New Roman" w:hAnsi="Times New Roman" w:cs="Times New Roman"/>
          <w:b/>
          <w:sz w:val="28"/>
          <w:szCs w:val="28"/>
        </w:rPr>
      </w:pPr>
    </w:p>
    <w:p w:rsidR="00C678F7" w:rsidRPr="003B394D" w:rsidRDefault="00C678F7" w:rsidP="0011502B">
      <w:pPr>
        <w:pStyle w:val="ConsPlusNormal"/>
        <w:jc w:val="right"/>
        <w:outlineLvl w:val="0"/>
        <w:rPr>
          <w:rFonts w:ascii="Times New Roman" w:hAnsi="Times New Roman" w:cs="Times New Roman"/>
          <w:b/>
          <w:sz w:val="28"/>
          <w:szCs w:val="28"/>
        </w:rPr>
      </w:pPr>
      <w:r w:rsidRPr="003B394D">
        <w:rPr>
          <w:rFonts w:ascii="Times New Roman" w:hAnsi="Times New Roman" w:cs="Times New Roman"/>
          <w:b/>
          <w:sz w:val="28"/>
          <w:szCs w:val="28"/>
        </w:rPr>
        <w:lastRenderedPageBreak/>
        <w:t>Утвержден</w:t>
      </w:r>
    </w:p>
    <w:p w:rsidR="00C678F7" w:rsidRPr="003B394D" w:rsidRDefault="00C51CD1" w:rsidP="0011502B">
      <w:pPr>
        <w:pStyle w:val="ConsPlusNormal"/>
        <w:jc w:val="right"/>
        <w:rPr>
          <w:rFonts w:ascii="Times New Roman" w:hAnsi="Times New Roman" w:cs="Times New Roman"/>
          <w:b/>
          <w:sz w:val="28"/>
          <w:szCs w:val="28"/>
        </w:rPr>
      </w:pPr>
      <w:r w:rsidRPr="003B394D">
        <w:rPr>
          <w:rFonts w:ascii="Times New Roman" w:hAnsi="Times New Roman" w:cs="Times New Roman"/>
          <w:b/>
          <w:sz w:val="28"/>
          <w:szCs w:val="28"/>
        </w:rPr>
        <w:t>постановлением</w:t>
      </w:r>
    </w:p>
    <w:p w:rsidR="00C678F7" w:rsidRPr="003B394D" w:rsidRDefault="00026031" w:rsidP="0011502B">
      <w:pPr>
        <w:pStyle w:val="ConsPlusNormal"/>
        <w:jc w:val="right"/>
        <w:rPr>
          <w:rFonts w:ascii="Times New Roman" w:hAnsi="Times New Roman" w:cs="Times New Roman"/>
          <w:b/>
          <w:sz w:val="28"/>
          <w:szCs w:val="28"/>
        </w:rPr>
      </w:pPr>
      <w:r w:rsidRPr="003B394D">
        <w:rPr>
          <w:rFonts w:ascii="Times New Roman" w:hAnsi="Times New Roman" w:cs="Times New Roman"/>
          <w:b/>
          <w:sz w:val="28"/>
          <w:szCs w:val="28"/>
        </w:rPr>
        <w:t xml:space="preserve">                                                                              администрации                                                                                                                                                                                                                                                                                                                                                                                                                                                                                                                        </w:t>
      </w:r>
    </w:p>
    <w:p w:rsidR="00EB35BD" w:rsidRPr="003B394D" w:rsidRDefault="00026031" w:rsidP="0011502B">
      <w:pPr>
        <w:pStyle w:val="ConsPlusNormal"/>
        <w:jc w:val="right"/>
        <w:rPr>
          <w:rFonts w:ascii="Times New Roman" w:hAnsi="Times New Roman" w:cs="Times New Roman"/>
          <w:b/>
          <w:sz w:val="28"/>
          <w:szCs w:val="28"/>
        </w:rPr>
      </w:pPr>
      <w:r w:rsidRPr="003B394D">
        <w:rPr>
          <w:rFonts w:ascii="Times New Roman" w:hAnsi="Times New Roman" w:cs="Times New Roman"/>
          <w:b/>
          <w:sz w:val="28"/>
          <w:szCs w:val="28"/>
        </w:rPr>
        <w:t>муниципального</w:t>
      </w:r>
    </w:p>
    <w:p w:rsidR="00026031" w:rsidRDefault="00026031" w:rsidP="0011502B">
      <w:pPr>
        <w:pStyle w:val="ConsPlusNormal"/>
        <w:jc w:val="right"/>
        <w:rPr>
          <w:rFonts w:ascii="Times New Roman" w:hAnsi="Times New Roman" w:cs="Times New Roman"/>
          <w:b/>
          <w:sz w:val="28"/>
          <w:szCs w:val="28"/>
        </w:rPr>
      </w:pPr>
      <w:r w:rsidRPr="003B394D">
        <w:rPr>
          <w:rFonts w:ascii="Times New Roman" w:hAnsi="Times New Roman" w:cs="Times New Roman"/>
          <w:b/>
          <w:sz w:val="28"/>
          <w:szCs w:val="28"/>
        </w:rPr>
        <w:t>района «Хилокский район»</w:t>
      </w:r>
    </w:p>
    <w:p w:rsidR="00F41F0B" w:rsidRPr="003B394D" w:rsidRDefault="00F41F0B" w:rsidP="0011502B">
      <w:pPr>
        <w:pStyle w:val="ConsPlusNormal"/>
        <w:jc w:val="right"/>
        <w:rPr>
          <w:rFonts w:ascii="Times New Roman" w:hAnsi="Times New Roman" w:cs="Times New Roman"/>
          <w:b/>
          <w:sz w:val="28"/>
          <w:szCs w:val="28"/>
        </w:rPr>
      </w:pPr>
      <w:r>
        <w:rPr>
          <w:rFonts w:ascii="Times New Roman" w:hAnsi="Times New Roman" w:cs="Times New Roman"/>
          <w:b/>
          <w:sz w:val="28"/>
          <w:szCs w:val="28"/>
        </w:rPr>
        <w:t>от</w:t>
      </w:r>
      <w:r w:rsidR="003B7B7B">
        <w:rPr>
          <w:rFonts w:ascii="Times New Roman" w:hAnsi="Times New Roman" w:cs="Times New Roman"/>
          <w:b/>
          <w:sz w:val="28"/>
          <w:szCs w:val="28"/>
        </w:rPr>
        <w:t xml:space="preserve"> 07 июля </w:t>
      </w:r>
      <w:r>
        <w:rPr>
          <w:rFonts w:ascii="Times New Roman" w:hAnsi="Times New Roman" w:cs="Times New Roman"/>
          <w:b/>
          <w:sz w:val="28"/>
          <w:szCs w:val="28"/>
        </w:rPr>
        <w:t>2021г. №</w:t>
      </w:r>
      <w:r w:rsidR="003B7B7B">
        <w:rPr>
          <w:rFonts w:ascii="Times New Roman" w:hAnsi="Times New Roman" w:cs="Times New Roman"/>
          <w:b/>
          <w:sz w:val="28"/>
          <w:szCs w:val="28"/>
        </w:rPr>
        <w:t xml:space="preserve"> 404</w:t>
      </w:r>
    </w:p>
    <w:p w:rsidR="00026031" w:rsidRPr="003B394D" w:rsidRDefault="00026031" w:rsidP="0011502B">
      <w:pPr>
        <w:pStyle w:val="ConsPlusNormal"/>
        <w:jc w:val="right"/>
        <w:rPr>
          <w:rFonts w:ascii="Times New Roman" w:hAnsi="Times New Roman" w:cs="Times New Roman"/>
          <w:b/>
          <w:sz w:val="28"/>
          <w:szCs w:val="28"/>
        </w:rPr>
      </w:pPr>
    </w:p>
    <w:p w:rsidR="005E4D99" w:rsidRDefault="004C4F22" w:rsidP="007502A5">
      <w:pPr>
        <w:pStyle w:val="ConsPlusNormal"/>
        <w:spacing w:after="60"/>
        <w:jc w:val="center"/>
        <w:rPr>
          <w:rFonts w:ascii="Times New Roman" w:hAnsi="Times New Roman" w:cs="Times New Roman"/>
          <w:b/>
          <w:sz w:val="28"/>
          <w:szCs w:val="28"/>
        </w:rPr>
      </w:pPr>
      <w:bookmarkStart w:id="0" w:name="P48"/>
      <w:bookmarkEnd w:id="0"/>
      <w:r w:rsidRPr="003B394D">
        <w:rPr>
          <w:rFonts w:ascii="Times New Roman" w:hAnsi="Times New Roman" w:cs="Times New Roman"/>
          <w:b/>
          <w:sz w:val="28"/>
          <w:szCs w:val="28"/>
        </w:rPr>
        <w:t>А</w:t>
      </w:r>
      <w:r w:rsidR="007845AE" w:rsidRPr="003B394D">
        <w:rPr>
          <w:rFonts w:ascii="Times New Roman" w:hAnsi="Times New Roman" w:cs="Times New Roman"/>
          <w:b/>
          <w:sz w:val="28"/>
          <w:szCs w:val="28"/>
        </w:rPr>
        <w:t>дминистративный регламент</w:t>
      </w:r>
    </w:p>
    <w:p w:rsidR="00C678F7" w:rsidRPr="003B394D" w:rsidRDefault="007845AE" w:rsidP="007502A5">
      <w:pPr>
        <w:pStyle w:val="ConsPlusNormal"/>
        <w:spacing w:after="60"/>
        <w:jc w:val="center"/>
        <w:rPr>
          <w:rFonts w:ascii="Times New Roman" w:hAnsi="Times New Roman" w:cs="Times New Roman"/>
          <w:b/>
          <w:sz w:val="28"/>
          <w:szCs w:val="28"/>
        </w:rPr>
      </w:pPr>
      <w:r w:rsidRPr="003B394D">
        <w:rPr>
          <w:rFonts w:ascii="Times New Roman" w:hAnsi="Times New Roman" w:cs="Times New Roman"/>
          <w:b/>
          <w:sz w:val="28"/>
          <w:szCs w:val="28"/>
        </w:rPr>
        <w:t xml:space="preserve"> </w:t>
      </w:r>
      <w:proofErr w:type="gramStart"/>
      <w:r w:rsidRPr="003B394D">
        <w:rPr>
          <w:rFonts w:ascii="Times New Roman" w:hAnsi="Times New Roman" w:cs="Times New Roman"/>
          <w:b/>
          <w:sz w:val="28"/>
          <w:szCs w:val="28"/>
        </w:rPr>
        <w:t>предоста</w:t>
      </w:r>
      <w:r w:rsidR="001975CD" w:rsidRPr="003B394D">
        <w:rPr>
          <w:rFonts w:ascii="Times New Roman" w:hAnsi="Times New Roman" w:cs="Times New Roman"/>
          <w:b/>
          <w:sz w:val="28"/>
          <w:szCs w:val="28"/>
        </w:rPr>
        <w:t xml:space="preserve">вления </w:t>
      </w:r>
      <w:r w:rsidR="005E4D99">
        <w:rPr>
          <w:rFonts w:ascii="Times New Roman" w:hAnsi="Times New Roman" w:cs="Times New Roman"/>
          <w:b/>
          <w:sz w:val="28"/>
          <w:szCs w:val="28"/>
        </w:rPr>
        <w:t>муниципальной</w:t>
      </w:r>
      <w:r w:rsidR="001975CD" w:rsidRPr="003B394D">
        <w:rPr>
          <w:rFonts w:ascii="Times New Roman" w:hAnsi="Times New Roman" w:cs="Times New Roman"/>
          <w:b/>
          <w:sz w:val="28"/>
          <w:szCs w:val="28"/>
        </w:rPr>
        <w:t xml:space="preserve"> услуги «</w:t>
      </w:r>
      <w:r w:rsidR="00026031" w:rsidRPr="003B394D">
        <w:rPr>
          <w:rFonts w:ascii="Times New Roman" w:hAnsi="Times New Roman" w:cs="Times New Roman"/>
          <w:b/>
          <w:sz w:val="28"/>
          <w:szCs w:val="2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 границах муниципального р</w:t>
      </w:r>
      <w:r w:rsidR="005A210F" w:rsidRPr="003B394D">
        <w:rPr>
          <w:rFonts w:ascii="Times New Roman" w:hAnsi="Times New Roman" w:cs="Times New Roman"/>
          <w:b/>
          <w:sz w:val="28"/>
          <w:szCs w:val="28"/>
        </w:rPr>
        <w:t xml:space="preserve">айона «Хилокский район» вне границ населенных пунктов </w:t>
      </w:r>
      <w:r w:rsidR="00026031" w:rsidRPr="003B394D">
        <w:rPr>
          <w:rFonts w:ascii="Times New Roman" w:hAnsi="Times New Roman" w:cs="Times New Roman"/>
          <w:b/>
          <w:sz w:val="28"/>
          <w:szCs w:val="28"/>
        </w:rPr>
        <w:t>и указанные маршрут, часть маршрута не проходят по автомобильным дорогам федерального и регионального или межмуниципального</w:t>
      </w:r>
      <w:proofErr w:type="gramEnd"/>
      <w:r w:rsidR="00026031" w:rsidRPr="003B394D">
        <w:rPr>
          <w:rFonts w:ascii="Times New Roman" w:hAnsi="Times New Roman" w:cs="Times New Roman"/>
          <w:b/>
          <w:sz w:val="28"/>
          <w:szCs w:val="28"/>
        </w:rPr>
        <w:t xml:space="preserve"> значения, участкам таких автомобильных дорог</w:t>
      </w:r>
      <w:r w:rsidR="001975CD" w:rsidRPr="003B394D">
        <w:rPr>
          <w:rFonts w:ascii="Times New Roman" w:hAnsi="Times New Roman" w:cs="Times New Roman"/>
          <w:b/>
          <w:sz w:val="28"/>
          <w:szCs w:val="28"/>
        </w:rPr>
        <w:t>»</w:t>
      </w:r>
    </w:p>
    <w:p w:rsidR="00EB35BD" w:rsidRPr="003B394D" w:rsidRDefault="00EB35BD" w:rsidP="007502A5">
      <w:pPr>
        <w:pStyle w:val="ConsPlusNormal"/>
        <w:spacing w:after="60"/>
        <w:jc w:val="both"/>
        <w:rPr>
          <w:rFonts w:ascii="Times New Roman" w:hAnsi="Times New Roman" w:cs="Times New Roman"/>
          <w:sz w:val="28"/>
          <w:szCs w:val="28"/>
        </w:rPr>
      </w:pPr>
    </w:p>
    <w:p w:rsidR="00C678F7" w:rsidRPr="003B394D" w:rsidRDefault="00C678F7" w:rsidP="007502A5">
      <w:pPr>
        <w:pStyle w:val="ConsPlusTitle"/>
        <w:spacing w:after="60"/>
        <w:jc w:val="center"/>
        <w:outlineLvl w:val="1"/>
        <w:rPr>
          <w:rFonts w:ascii="Times New Roman" w:hAnsi="Times New Roman" w:cs="Times New Roman"/>
          <w:sz w:val="28"/>
          <w:szCs w:val="28"/>
        </w:rPr>
      </w:pPr>
      <w:r w:rsidRPr="003B394D">
        <w:rPr>
          <w:rFonts w:ascii="Times New Roman" w:hAnsi="Times New Roman" w:cs="Times New Roman"/>
          <w:sz w:val="28"/>
          <w:szCs w:val="28"/>
        </w:rPr>
        <w:t>1. О</w:t>
      </w:r>
      <w:r w:rsidR="004C4F22" w:rsidRPr="003B394D">
        <w:rPr>
          <w:rFonts w:ascii="Times New Roman" w:hAnsi="Times New Roman" w:cs="Times New Roman"/>
          <w:sz w:val="28"/>
          <w:szCs w:val="28"/>
        </w:rPr>
        <w:t>бщие положения</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11502B">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1.1. Предмет регулирования Административного регламента</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A36733">
      <w:pPr>
        <w:pStyle w:val="ConsPlusNormal"/>
        <w:ind w:firstLine="709"/>
        <w:jc w:val="both"/>
        <w:rPr>
          <w:rFonts w:ascii="Times New Roman" w:hAnsi="Times New Roman" w:cs="Times New Roman"/>
          <w:sz w:val="28"/>
          <w:szCs w:val="28"/>
        </w:rPr>
      </w:pPr>
      <w:proofErr w:type="gramStart"/>
      <w:r w:rsidRPr="003B394D">
        <w:rPr>
          <w:rFonts w:ascii="Times New Roman" w:hAnsi="Times New Roman" w:cs="Times New Roman"/>
          <w:sz w:val="28"/>
          <w:szCs w:val="28"/>
        </w:rPr>
        <w:t xml:space="preserve">Административный регламент предоставления </w:t>
      </w:r>
      <w:r w:rsidR="0078324B">
        <w:rPr>
          <w:rFonts w:ascii="Times New Roman" w:hAnsi="Times New Roman" w:cs="Times New Roman"/>
          <w:sz w:val="28"/>
          <w:szCs w:val="28"/>
        </w:rPr>
        <w:t>муниципальной</w:t>
      </w:r>
      <w:r w:rsidR="004C4F22" w:rsidRPr="003B394D">
        <w:rPr>
          <w:rFonts w:ascii="Times New Roman" w:hAnsi="Times New Roman" w:cs="Times New Roman"/>
          <w:sz w:val="28"/>
          <w:szCs w:val="28"/>
        </w:rPr>
        <w:t xml:space="preserve"> услуги «</w:t>
      </w:r>
      <w:r w:rsidR="00597C5C" w:rsidRPr="003B394D">
        <w:rPr>
          <w:rFonts w:ascii="Times New Roman" w:hAnsi="Times New Roman" w:cs="Times New Roman"/>
          <w:sz w:val="28"/>
          <w:szCs w:val="2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 границах муниципального района «Хилокский район»</w:t>
      </w:r>
      <w:r w:rsidR="005A210F" w:rsidRPr="003B394D">
        <w:rPr>
          <w:rFonts w:ascii="Times New Roman" w:hAnsi="Times New Roman" w:cs="Times New Roman"/>
          <w:sz w:val="28"/>
          <w:szCs w:val="28"/>
        </w:rPr>
        <w:t xml:space="preserve"> вне границ населенных пу</w:t>
      </w:r>
      <w:r w:rsidR="0078324B">
        <w:rPr>
          <w:rFonts w:ascii="Times New Roman" w:hAnsi="Times New Roman" w:cs="Times New Roman"/>
          <w:sz w:val="28"/>
          <w:szCs w:val="28"/>
        </w:rPr>
        <w:t>н</w:t>
      </w:r>
      <w:r w:rsidR="005A210F" w:rsidRPr="003B394D">
        <w:rPr>
          <w:rFonts w:ascii="Times New Roman" w:hAnsi="Times New Roman" w:cs="Times New Roman"/>
          <w:sz w:val="28"/>
          <w:szCs w:val="28"/>
        </w:rPr>
        <w:t>ктов</w:t>
      </w:r>
      <w:r w:rsidR="00597C5C" w:rsidRPr="003B394D">
        <w:rPr>
          <w:rFonts w:ascii="Times New Roman" w:hAnsi="Times New Roman" w:cs="Times New Roman"/>
          <w:sz w:val="28"/>
          <w:szCs w:val="28"/>
        </w:rPr>
        <w:t xml:space="preserve"> и указанные маршрут, часть маршрута не проходят по автомобильным дорогам федерального и регионального</w:t>
      </w:r>
      <w:proofErr w:type="gramEnd"/>
      <w:r w:rsidR="00597C5C" w:rsidRPr="003B394D">
        <w:rPr>
          <w:rFonts w:ascii="Times New Roman" w:hAnsi="Times New Roman" w:cs="Times New Roman"/>
          <w:sz w:val="28"/>
          <w:szCs w:val="28"/>
        </w:rPr>
        <w:t xml:space="preserve"> или межмуниципального значения, участкам таких автомобильных дорог</w:t>
      </w:r>
      <w:r w:rsidR="001975CD" w:rsidRPr="003B394D">
        <w:rPr>
          <w:rFonts w:ascii="Times New Roman" w:hAnsi="Times New Roman" w:cs="Times New Roman"/>
          <w:sz w:val="28"/>
          <w:szCs w:val="28"/>
        </w:rPr>
        <w:t>»</w:t>
      </w:r>
      <w:r w:rsidR="00946907" w:rsidRPr="003B394D">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p>
    <w:p w:rsidR="00946907" w:rsidRPr="003B394D" w:rsidRDefault="00946907" w:rsidP="00A36733">
      <w:pPr>
        <w:pStyle w:val="ConsPlusNormal"/>
        <w:ind w:firstLine="709"/>
        <w:jc w:val="both"/>
        <w:rPr>
          <w:rFonts w:ascii="Times New Roman" w:hAnsi="Times New Roman" w:cs="Times New Roman"/>
          <w:sz w:val="28"/>
          <w:szCs w:val="28"/>
        </w:rPr>
      </w:pPr>
    </w:p>
    <w:p w:rsidR="00C678F7" w:rsidRPr="003B394D" w:rsidRDefault="00C678F7" w:rsidP="0011502B">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1.2. Круг заявителей</w:t>
      </w:r>
    </w:p>
    <w:p w:rsidR="00C678F7" w:rsidRPr="003B394D" w:rsidRDefault="00C678F7" w:rsidP="0011502B">
      <w:pPr>
        <w:pStyle w:val="ConsPlusNormal"/>
        <w:jc w:val="both"/>
        <w:rPr>
          <w:rFonts w:ascii="Times New Roman" w:hAnsi="Times New Roman" w:cs="Times New Roman"/>
          <w:sz w:val="28"/>
          <w:szCs w:val="28"/>
        </w:rPr>
      </w:pPr>
    </w:p>
    <w:p w:rsidR="00596651" w:rsidRDefault="00596651" w:rsidP="00596651">
      <w:pPr>
        <w:pStyle w:val="ConsPlusNormal"/>
        <w:numPr>
          <w:ilvl w:val="0"/>
          <w:numId w:val="3"/>
        </w:numPr>
        <w:ind w:left="0" w:firstLine="709"/>
        <w:jc w:val="both"/>
        <w:rPr>
          <w:rFonts w:ascii="Times New Roman" w:hAnsi="Times New Roman" w:cs="Times New Roman"/>
          <w:sz w:val="28"/>
          <w:szCs w:val="28"/>
        </w:rPr>
      </w:pPr>
      <w:r w:rsidRPr="00723262">
        <w:rPr>
          <w:rFonts w:ascii="Times New Roman" w:hAnsi="Times New Roman" w:cs="Times New Roman"/>
          <w:sz w:val="28"/>
          <w:szCs w:val="28"/>
        </w:rPr>
        <w:t xml:space="preserve">Заявителями, в отношении которых предоставляется </w:t>
      </w:r>
      <w:r>
        <w:rPr>
          <w:rFonts w:ascii="Times New Roman" w:hAnsi="Times New Roman" w:cs="Times New Roman"/>
          <w:sz w:val="28"/>
          <w:szCs w:val="28"/>
        </w:rPr>
        <w:t>муниципальная</w:t>
      </w:r>
      <w:r w:rsidRPr="00723262">
        <w:rPr>
          <w:rFonts w:ascii="Times New Roman" w:hAnsi="Times New Roman" w:cs="Times New Roman"/>
          <w:sz w:val="28"/>
          <w:szCs w:val="28"/>
        </w:rPr>
        <w:t xml:space="preserve"> услуга, являются физические и юридические лица, индивидуальные предприниматели, а также их законные представители, обратившиеся в администрацию муниципального района «Хилокский район» </w:t>
      </w:r>
      <w:r w:rsidRPr="00723262">
        <w:rPr>
          <w:rFonts w:ascii="Times New Roman" w:hAnsi="Times New Roman" w:cs="Times New Roman"/>
          <w:sz w:val="28"/>
          <w:szCs w:val="28"/>
        </w:rPr>
        <w:lastRenderedPageBreak/>
        <w:t>(далее – администрация) с заявлением на получение специального разрешения (далее - специальное разрешение).</w:t>
      </w:r>
    </w:p>
    <w:p w:rsidR="00596651" w:rsidRPr="006F3EDB" w:rsidRDefault="00596651" w:rsidP="00596651">
      <w:pPr>
        <w:pStyle w:val="ConsPlusNormal"/>
        <w:numPr>
          <w:ilvl w:val="0"/>
          <w:numId w:val="3"/>
        </w:numPr>
        <w:ind w:left="0" w:firstLine="709"/>
        <w:jc w:val="both"/>
        <w:rPr>
          <w:rFonts w:ascii="Times New Roman" w:hAnsi="Times New Roman" w:cs="Times New Roman"/>
          <w:sz w:val="28"/>
          <w:szCs w:val="28"/>
        </w:rPr>
      </w:pPr>
      <w:r w:rsidRPr="006F3EDB">
        <w:rPr>
          <w:rFonts w:ascii="Times New Roman" w:hAnsi="Times New Roman" w:cs="Times New Roman"/>
          <w:sz w:val="28"/>
          <w:szCs w:val="28"/>
        </w:rPr>
        <w:t xml:space="preserve">При получении муниципальных услуг заявители имеют право </w:t>
      </w:r>
      <w:proofErr w:type="gramStart"/>
      <w:r w:rsidRPr="006F3EDB">
        <w:rPr>
          <w:rFonts w:ascii="Times New Roman" w:hAnsi="Times New Roman" w:cs="Times New Roman"/>
          <w:sz w:val="28"/>
          <w:szCs w:val="28"/>
        </w:rPr>
        <w:t>на</w:t>
      </w:r>
      <w:proofErr w:type="gramEnd"/>
      <w:r w:rsidRPr="006F3EDB">
        <w:rPr>
          <w:rFonts w:ascii="Times New Roman" w:hAnsi="Times New Roman" w:cs="Times New Roman"/>
          <w:sz w:val="28"/>
          <w:szCs w:val="28"/>
        </w:rPr>
        <w:t>:</w:t>
      </w:r>
    </w:p>
    <w:p w:rsidR="00596651" w:rsidRPr="008168E1" w:rsidRDefault="00596651" w:rsidP="00596651">
      <w:pPr>
        <w:pStyle w:val="ConsPlusNormal"/>
        <w:ind w:right="-286" w:firstLine="1069"/>
        <w:contextualSpacing/>
        <w:jc w:val="both"/>
        <w:rPr>
          <w:rFonts w:ascii="Times New Roman" w:hAnsi="Times New Roman" w:cs="Times New Roman"/>
          <w:sz w:val="28"/>
          <w:szCs w:val="28"/>
        </w:rPr>
      </w:pPr>
      <w:r w:rsidRPr="008168E1">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частью 2 статьи 14 Федерального закона N 210-ФЗ;</w:t>
      </w:r>
    </w:p>
    <w:p w:rsidR="00596651" w:rsidRPr="008168E1" w:rsidRDefault="00596651" w:rsidP="00596651">
      <w:pPr>
        <w:pStyle w:val="ConsPlusNormal"/>
        <w:ind w:right="-286" w:firstLine="1069"/>
        <w:contextualSpacing/>
        <w:jc w:val="both"/>
        <w:rPr>
          <w:rFonts w:ascii="Times New Roman" w:hAnsi="Times New Roman" w:cs="Times New Roman"/>
          <w:sz w:val="28"/>
          <w:szCs w:val="28"/>
        </w:rPr>
      </w:pPr>
      <w:r w:rsidRPr="008168E1">
        <w:rPr>
          <w:rFonts w:ascii="Times New Roman" w:hAnsi="Times New Roman" w:cs="Times New Roman"/>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596651" w:rsidRPr="008168E1" w:rsidRDefault="00596651" w:rsidP="00596651">
      <w:pPr>
        <w:pStyle w:val="ConsPlusNormal"/>
        <w:ind w:right="-286" w:firstLine="1069"/>
        <w:contextualSpacing/>
        <w:jc w:val="both"/>
        <w:rPr>
          <w:rFonts w:ascii="Times New Roman" w:hAnsi="Times New Roman" w:cs="Times New Roman"/>
          <w:sz w:val="28"/>
          <w:szCs w:val="28"/>
        </w:rPr>
      </w:pPr>
      <w:r w:rsidRPr="008168E1">
        <w:rPr>
          <w:rFonts w:ascii="Times New Roman" w:hAnsi="Times New Roman" w:cs="Times New Roman"/>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596651" w:rsidRPr="008168E1" w:rsidRDefault="00596651" w:rsidP="00596651">
      <w:pPr>
        <w:pStyle w:val="ConsPlusNormal"/>
        <w:ind w:right="-286" w:firstLine="1069"/>
        <w:contextualSpacing/>
        <w:jc w:val="both"/>
        <w:rPr>
          <w:rFonts w:ascii="Times New Roman" w:hAnsi="Times New Roman" w:cs="Times New Roman"/>
          <w:sz w:val="28"/>
          <w:szCs w:val="28"/>
        </w:rPr>
      </w:pPr>
      <w:r w:rsidRPr="008168E1">
        <w:rPr>
          <w:rFonts w:ascii="Times New Roman" w:hAnsi="Times New Roman" w:cs="Times New Roman"/>
          <w:sz w:val="28"/>
          <w:szCs w:val="28"/>
        </w:rPr>
        <w:t>4) досудебное (внесудебное) рассмотрение жалоб в процессе получения муниципальных услуг;</w:t>
      </w:r>
    </w:p>
    <w:p w:rsidR="00C678F7" w:rsidRPr="003B394D" w:rsidRDefault="00596651" w:rsidP="00596651">
      <w:pPr>
        <w:pStyle w:val="ConsPlusNormal"/>
        <w:ind w:firstLine="709"/>
        <w:jc w:val="both"/>
        <w:rPr>
          <w:rFonts w:ascii="Times New Roman" w:hAnsi="Times New Roman" w:cs="Times New Roman"/>
          <w:sz w:val="28"/>
          <w:szCs w:val="28"/>
        </w:rPr>
      </w:pPr>
      <w:r w:rsidRPr="008168E1">
        <w:rPr>
          <w:rFonts w:ascii="Times New Roman" w:hAnsi="Times New Roman" w:cs="Times New Roman"/>
          <w:sz w:val="28"/>
          <w:szCs w:val="28"/>
        </w:rPr>
        <w:t xml:space="preserve">5) получение </w:t>
      </w:r>
      <w:r>
        <w:rPr>
          <w:rFonts w:ascii="Times New Roman" w:hAnsi="Times New Roman" w:cs="Times New Roman"/>
          <w:sz w:val="28"/>
          <w:szCs w:val="28"/>
        </w:rPr>
        <w:t>м</w:t>
      </w:r>
      <w:r w:rsidRPr="008168E1">
        <w:rPr>
          <w:rFonts w:ascii="Times New Roman" w:hAnsi="Times New Roman" w:cs="Times New Roman"/>
          <w:sz w:val="28"/>
          <w:szCs w:val="28"/>
        </w:rPr>
        <w:t>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11502B">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1.3. Требования к порядку информирования о предоставлении</w:t>
      </w:r>
    </w:p>
    <w:p w:rsidR="00C678F7" w:rsidRPr="003B394D" w:rsidRDefault="00596651" w:rsidP="0011502B">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C678F7" w:rsidRPr="003B394D">
        <w:rPr>
          <w:rFonts w:ascii="Times New Roman" w:hAnsi="Times New Roman" w:cs="Times New Roman"/>
          <w:sz w:val="28"/>
          <w:szCs w:val="28"/>
        </w:rPr>
        <w:t xml:space="preserve"> услуги</w:t>
      </w:r>
    </w:p>
    <w:p w:rsidR="00C678F7" w:rsidRPr="003B394D" w:rsidRDefault="00C678F7" w:rsidP="0011502B">
      <w:pPr>
        <w:pStyle w:val="ConsPlusNormal"/>
        <w:jc w:val="both"/>
        <w:rPr>
          <w:rFonts w:ascii="Times New Roman" w:hAnsi="Times New Roman" w:cs="Times New Roman"/>
          <w:sz w:val="28"/>
          <w:szCs w:val="28"/>
        </w:rPr>
      </w:pPr>
    </w:p>
    <w:p w:rsidR="00C52A1F" w:rsidRDefault="00C52A1F" w:rsidP="00C52A1F">
      <w:pPr>
        <w:pStyle w:val="ConsPlusNormal"/>
        <w:numPr>
          <w:ilvl w:val="2"/>
          <w:numId w:val="4"/>
        </w:numPr>
        <w:ind w:left="142" w:hanging="142"/>
        <w:jc w:val="both"/>
        <w:rPr>
          <w:rFonts w:ascii="Times New Roman" w:hAnsi="Times New Roman" w:cs="Times New Roman"/>
          <w:sz w:val="28"/>
          <w:szCs w:val="28"/>
        </w:rPr>
      </w:pPr>
      <w:r w:rsidRPr="004A09AA">
        <w:rPr>
          <w:rFonts w:ascii="Times New Roman" w:hAnsi="Times New Roman" w:cs="Times New Roman"/>
          <w:sz w:val="28"/>
          <w:szCs w:val="28"/>
        </w:rPr>
        <w:t xml:space="preserve">Информацию по вопросам предоставления Администрацией </w:t>
      </w:r>
      <w:r>
        <w:rPr>
          <w:rFonts w:ascii="Times New Roman" w:hAnsi="Times New Roman" w:cs="Times New Roman"/>
          <w:sz w:val="28"/>
          <w:szCs w:val="28"/>
        </w:rPr>
        <w:t>муниципальной</w:t>
      </w:r>
      <w:r w:rsidRPr="004A09AA">
        <w:rPr>
          <w:rFonts w:ascii="Times New Roman" w:hAnsi="Times New Roman" w:cs="Times New Roman"/>
          <w:sz w:val="28"/>
          <w:szCs w:val="28"/>
        </w:rPr>
        <w:t xml:space="preserve"> услуги, а также сведения о ходе предоставления </w:t>
      </w:r>
      <w:r>
        <w:rPr>
          <w:rFonts w:ascii="Times New Roman" w:hAnsi="Times New Roman" w:cs="Times New Roman"/>
          <w:sz w:val="28"/>
          <w:szCs w:val="28"/>
        </w:rPr>
        <w:t>муниципальной</w:t>
      </w:r>
      <w:r w:rsidRPr="004A09AA">
        <w:rPr>
          <w:rFonts w:ascii="Times New Roman" w:hAnsi="Times New Roman" w:cs="Times New Roman"/>
          <w:sz w:val="28"/>
          <w:szCs w:val="28"/>
        </w:rPr>
        <w:t xml:space="preserve"> услуги заявители могут получить</w:t>
      </w:r>
      <w:r>
        <w:rPr>
          <w:rFonts w:ascii="Times New Roman" w:hAnsi="Times New Roman" w:cs="Times New Roman"/>
          <w:sz w:val="28"/>
          <w:szCs w:val="28"/>
        </w:rPr>
        <w:t xml:space="preserve"> по следующим формам консультирования:</w:t>
      </w:r>
    </w:p>
    <w:p w:rsidR="00C52A1F" w:rsidRDefault="00C52A1F" w:rsidP="00C52A1F">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A09AA">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w:t>
      </w:r>
      <w:r w:rsidRPr="004A09AA">
        <w:rPr>
          <w:rFonts w:ascii="Times New Roman" w:hAnsi="Times New Roman" w:cs="Times New Roman"/>
          <w:sz w:val="28"/>
          <w:szCs w:val="28"/>
        </w:rPr>
        <w:t xml:space="preserve">по месту нахождения Администрации - 673200, Забайкальский край, </w:t>
      </w:r>
      <w:proofErr w:type="gramStart"/>
      <w:r w:rsidRPr="004A09AA">
        <w:rPr>
          <w:rFonts w:ascii="Times New Roman" w:hAnsi="Times New Roman" w:cs="Times New Roman"/>
          <w:sz w:val="28"/>
          <w:szCs w:val="28"/>
        </w:rPr>
        <w:t>г</w:t>
      </w:r>
      <w:proofErr w:type="gramEnd"/>
      <w:r w:rsidRPr="004A09AA">
        <w:rPr>
          <w:rFonts w:ascii="Times New Roman" w:hAnsi="Times New Roman" w:cs="Times New Roman"/>
          <w:sz w:val="28"/>
          <w:szCs w:val="28"/>
        </w:rPr>
        <w:t>. Хилок, ул. Ленина 9, кабинеты №№ 7,9;</w:t>
      </w:r>
    </w:p>
    <w:p w:rsidR="00C52A1F" w:rsidRDefault="00C52A1F" w:rsidP="00C52A1F">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C4D34">
        <w:rPr>
          <w:rFonts w:ascii="Times New Roman" w:hAnsi="Times New Roman" w:cs="Times New Roman"/>
          <w:sz w:val="28"/>
          <w:szCs w:val="28"/>
        </w:rPr>
        <w:t>индивидуальное консультирование по почте (по электронной почте</w:t>
      </w:r>
      <w:r>
        <w:rPr>
          <w:rFonts w:ascii="Times New Roman" w:hAnsi="Times New Roman" w:cs="Times New Roman"/>
          <w:sz w:val="28"/>
          <w:szCs w:val="28"/>
        </w:rPr>
        <w:t xml:space="preserve"> </w:t>
      </w:r>
      <w:hyperlink r:id="rId10" w:history="1">
        <w:r w:rsidRPr="003234AE">
          <w:rPr>
            <w:rStyle w:val="ab"/>
            <w:rFonts w:ascii="Times New Roman" w:hAnsi="Times New Roman" w:cs="Times New Roman"/>
            <w:sz w:val="28"/>
            <w:szCs w:val="28"/>
          </w:rPr>
          <w:t>hilok-gkh@yandex.ru</w:t>
        </w:r>
      </w:hyperlink>
      <w:r w:rsidRPr="003C4D34">
        <w:rPr>
          <w:rFonts w:ascii="Times New Roman" w:hAnsi="Times New Roman" w:cs="Times New Roman"/>
          <w:sz w:val="28"/>
          <w:szCs w:val="28"/>
        </w:rPr>
        <w:t>);</w:t>
      </w:r>
      <w:r>
        <w:rPr>
          <w:rFonts w:ascii="Times New Roman" w:hAnsi="Times New Roman" w:cs="Times New Roman"/>
          <w:sz w:val="28"/>
          <w:szCs w:val="28"/>
        </w:rPr>
        <w:t xml:space="preserve"> </w:t>
      </w:r>
    </w:p>
    <w:p w:rsidR="00C52A1F" w:rsidRDefault="00C52A1F" w:rsidP="00C52A1F">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C4D34">
        <w:rPr>
          <w:rFonts w:ascii="Times New Roman" w:hAnsi="Times New Roman" w:cs="Times New Roman"/>
          <w:sz w:val="28"/>
          <w:szCs w:val="28"/>
        </w:rPr>
        <w:t>индивидуальное консультирование по телефону</w:t>
      </w:r>
      <w:r>
        <w:rPr>
          <w:rFonts w:ascii="Times New Roman" w:hAnsi="Times New Roman" w:cs="Times New Roman"/>
          <w:sz w:val="28"/>
          <w:szCs w:val="28"/>
        </w:rPr>
        <w:t xml:space="preserve"> 8 (30237) 21-2-60</w:t>
      </w:r>
      <w:r w:rsidRPr="003C4D34">
        <w:rPr>
          <w:rFonts w:ascii="Times New Roman" w:hAnsi="Times New Roman" w:cs="Times New Roman"/>
          <w:sz w:val="28"/>
          <w:szCs w:val="28"/>
        </w:rPr>
        <w:t>;</w:t>
      </w:r>
    </w:p>
    <w:p w:rsidR="00C52A1F" w:rsidRDefault="00C52A1F" w:rsidP="00C52A1F">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C4D34">
        <w:rPr>
          <w:rFonts w:ascii="Times New Roman" w:hAnsi="Times New Roman" w:cs="Times New Roman"/>
          <w:sz w:val="28"/>
          <w:szCs w:val="28"/>
        </w:rPr>
        <w:t>публичное письменное консультирование</w:t>
      </w:r>
      <w:r>
        <w:rPr>
          <w:rFonts w:ascii="Times New Roman" w:hAnsi="Times New Roman" w:cs="Times New Roman"/>
          <w:sz w:val="28"/>
          <w:szCs w:val="28"/>
        </w:rPr>
        <w:t xml:space="preserve"> по адресу места </w:t>
      </w:r>
      <w:r w:rsidRPr="004A09AA">
        <w:rPr>
          <w:rFonts w:ascii="Times New Roman" w:hAnsi="Times New Roman" w:cs="Times New Roman"/>
          <w:sz w:val="28"/>
          <w:szCs w:val="28"/>
        </w:rPr>
        <w:t xml:space="preserve">нахождения Администрации - 673200, Забайкальский край, </w:t>
      </w:r>
      <w:proofErr w:type="gramStart"/>
      <w:r w:rsidRPr="004A09AA">
        <w:rPr>
          <w:rFonts w:ascii="Times New Roman" w:hAnsi="Times New Roman" w:cs="Times New Roman"/>
          <w:sz w:val="28"/>
          <w:szCs w:val="28"/>
        </w:rPr>
        <w:t>г</w:t>
      </w:r>
      <w:proofErr w:type="gramEnd"/>
      <w:r w:rsidRPr="004A09AA">
        <w:rPr>
          <w:rFonts w:ascii="Times New Roman" w:hAnsi="Times New Roman" w:cs="Times New Roman"/>
          <w:sz w:val="28"/>
          <w:szCs w:val="28"/>
        </w:rPr>
        <w:t>. Хилок, ул. Ленина 9, кабинеты №№ 7,9</w:t>
      </w:r>
      <w:r w:rsidRPr="003C4D34">
        <w:rPr>
          <w:rFonts w:ascii="Times New Roman" w:hAnsi="Times New Roman" w:cs="Times New Roman"/>
          <w:sz w:val="28"/>
          <w:szCs w:val="28"/>
        </w:rPr>
        <w:t>;</w:t>
      </w:r>
    </w:p>
    <w:p w:rsidR="00C52A1F" w:rsidRDefault="00C52A1F" w:rsidP="00C52A1F">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C4D34">
        <w:rPr>
          <w:rFonts w:ascii="Times New Roman" w:hAnsi="Times New Roman" w:cs="Times New Roman"/>
          <w:sz w:val="28"/>
          <w:szCs w:val="28"/>
        </w:rPr>
        <w:t>публичное устное консультирование.</w:t>
      </w:r>
    </w:p>
    <w:p w:rsidR="00C52A1F" w:rsidRDefault="00C52A1F" w:rsidP="00C52A1F">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C4D34">
        <w:rPr>
          <w:rFonts w:ascii="Times New Roman" w:hAnsi="Times New Roman" w:cs="Times New Roman"/>
          <w:sz w:val="28"/>
          <w:szCs w:val="28"/>
        </w:rPr>
        <w:t>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
    <w:p w:rsidR="00C52A1F" w:rsidRPr="00166BB2" w:rsidRDefault="00C52A1F" w:rsidP="00C52A1F">
      <w:pPr>
        <w:pStyle w:val="ConsPlusNormal"/>
        <w:ind w:left="142" w:firstLine="567"/>
        <w:jc w:val="both"/>
        <w:rPr>
          <w:rFonts w:ascii="Times New Roman" w:hAnsi="Times New Roman" w:cs="Times New Roman"/>
          <w:sz w:val="28"/>
          <w:szCs w:val="28"/>
        </w:rPr>
      </w:pPr>
      <w:r w:rsidRPr="003C4D34">
        <w:rPr>
          <w:rFonts w:ascii="Times New Roman" w:eastAsia="Calibri" w:hAnsi="Times New Roman" w:cs="Times New Roman"/>
          <w:sz w:val="28"/>
          <w:szCs w:val="28"/>
          <w:shd w:val="clear" w:color="auto" w:fill="FFFFFF"/>
          <w:lang w:eastAsia="en-US"/>
        </w:rPr>
        <w:t xml:space="preserve">Заявители в целях получения муниципальных услуг обращаются в </w:t>
      </w:r>
      <w:r w:rsidRPr="003C4D34">
        <w:rPr>
          <w:rFonts w:ascii="Times New Roman" w:eastAsia="Calibri" w:hAnsi="Times New Roman" w:cs="Times New Roman"/>
          <w:sz w:val="28"/>
          <w:szCs w:val="28"/>
          <w:shd w:val="clear" w:color="auto" w:fill="FFFFFF"/>
          <w:lang w:eastAsia="en-US"/>
        </w:rPr>
        <w:lastRenderedPageBreak/>
        <w:t xml:space="preserve">орган, предоставляющий </w:t>
      </w:r>
      <w:r>
        <w:rPr>
          <w:rFonts w:ascii="Times New Roman" w:hAnsi="Times New Roman" w:cs="Times New Roman"/>
          <w:sz w:val="28"/>
          <w:szCs w:val="28"/>
        </w:rPr>
        <w:t>муниципальные</w:t>
      </w:r>
      <w:r w:rsidRPr="003C4D34">
        <w:rPr>
          <w:rFonts w:ascii="Times New Roman" w:eastAsia="Calibri" w:hAnsi="Times New Roman" w:cs="Times New Roman"/>
          <w:sz w:val="28"/>
          <w:szCs w:val="28"/>
          <w:shd w:val="clear" w:color="auto" w:fill="FFFFFF"/>
          <w:lang w:eastAsia="en-US"/>
        </w:rPr>
        <w:t xml:space="preserve"> услуги, непосредственно или через многофункциональный центр. </w:t>
      </w:r>
      <w:proofErr w:type="gramStart"/>
      <w:r w:rsidRPr="003C4D34">
        <w:rPr>
          <w:rFonts w:ascii="Times New Roman" w:eastAsia="Calibri" w:hAnsi="Times New Roman" w:cs="Times New Roman"/>
          <w:sz w:val="28"/>
          <w:szCs w:val="28"/>
          <w:shd w:val="clear" w:color="auto" w:fill="FFFFFF"/>
          <w:lang w:eastAsia="en-US"/>
        </w:rPr>
        <w:t>В электронной форме муниципальные услуги предоставляются способами, предусмотренными </w:t>
      </w:r>
      <w:hyperlink r:id="rId11" w:anchor="dst362" w:history="1">
        <w:r w:rsidRPr="003C4D34">
          <w:rPr>
            <w:rFonts w:ascii="Times New Roman" w:eastAsia="Calibri" w:hAnsi="Times New Roman" w:cs="Times New Roman"/>
            <w:sz w:val="28"/>
            <w:szCs w:val="28"/>
            <w:shd w:val="clear" w:color="auto" w:fill="FFFFFF"/>
            <w:lang w:eastAsia="en-US"/>
          </w:rPr>
          <w:t>частью 2 статьи 19</w:t>
        </w:r>
      </w:hyperlink>
      <w:r w:rsidRPr="003C4D34">
        <w:rPr>
          <w:rFonts w:ascii="Times New Roman" w:eastAsia="Calibri" w:hAnsi="Times New Roman" w:cs="Times New Roman"/>
          <w:sz w:val="28"/>
          <w:szCs w:val="28"/>
          <w:shd w:val="clear" w:color="auto" w:fill="FFFFFF"/>
          <w:lang w:eastAsia="en-US"/>
        </w:rPr>
        <w:t> </w:t>
      </w:r>
      <w:r w:rsidRPr="003C4D34">
        <w:rPr>
          <w:rFonts w:ascii="Times New Roman" w:eastAsia="Calibri" w:hAnsi="Times New Roman" w:cs="Times New Roman"/>
          <w:sz w:val="28"/>
          <w:szCs w:val="28"/>
          <w:lang w:eastAsia="en-US"/>
        </w:rPr>
        <w:t>Федерального закона № 210-ФЗ «Об организации предоставления государственных и муниципальных услуг»</w:t>
      </w:r>
      <w:r w:rsidRPr="003C4D34">
        <w:rPr>
          <w:rFonts w:ascii="Times New Roman" w:eastAsia="Calibri" w:hAnsi="Times New Roman" w:cs="Times New Roman"/>
          <w:sz w:val="28"/>
          <w:szCs w:val="28"/>
          <w:shd w:val="clear" w:color="auto" w:fill="FFFFFF"/>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roofErr w:type="gramEnd"/>
    </w:p>
    <w:p w:rsidR="00C52A1F" w:rsidRPr="003C4D34" w:rsidRDefault="00C52A1F" w:rsidP="00C52A1F">
      <w:pPr>
        <w:pStyle w:val="ConsPlusNormal"/>
        <w:ind w:firstLine="708"/>
        <w:contextualSpacing/>
        <w:jc w:val="both"/>
        <w:rPr>
          <w:rFonts w:ascii="Times New Roman" w:eastAsia="Calibri" w:hAnsi="Times New Roman" w:cs="Times New Roman"/>
          <w:sz w:val="28"/>
          <w:szCs w:val="28"/>
          <w:lang w:eastAsia="en-US"/>
        </w:rPr>
      </w:pPr>
      <w:proofErr w:type="gramStart"/>
      <w:r w:rsidRPr="003C4D34">
        <w:rPr>
          <w:rFonts w:ascii="Times New Roman" w:hAnsi="Times New Roman" w:cs="Times New Roman"/>
          <w:sz w:val="28"/>
          <w:szCs w:val="28"/>
          <w:shd w:val="clear" w:color="auto" w:fill="FFFFFF"/>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3C4D34">
        <w:rPr>
          <w:rFonts w:ascii="Times New Roman" w:hAnsi="Times New Roman" w:cs="Times New Roman"/>
          <w:sz w:val="28"/>
          <w:szCs w:val="28"/>
          <w:shd w:val="clear" w:color="auto" w:fill="FFFFFF"/>
        </w:rPr>
        <w:t xml:space="preserve"> учетом требований, установленных в соответствии с </w:t>
      </w:r>
      <w:hyperlink r:id="rId12" w:anchor="dst320" w:history="1">
        <w:r w:rsidRPr="003C4D34">
          <w:rPr>
            <w:rStyle w:val="ab"/>
            <w:rFonts w:ascii="Times New Roman" w:hAnsi="Times New Roman" w:cs="Times New Roman"/>
            <w:sz w:val="28"/>
            <w:szCs w:val="28"/>
            <w:shd w:val="clear" w:color="auto" w:fill="FFFFFF"/>
          </w:rPr>
          <w:t>частью 1.3</w:t>
        </w:r>
      </w:hyperlink>
      <w:r w:rsidRPr="003C4D34">
        <w:rPr>
          <w:rFonts w:ascii="Times New Roman" w:hAnsi="Times New Roman" w:cs="Times New Roman"/>
          <w:sz w:val="28"/>
          <w:szCs w:val="28"/>
          <w:shd w:val="clear" w:color="auto" w:fill="FFFFFF"/>
        </w:rPr>
        <w:t xml:space="preserve">  статьи 7 Федерального закона от 27.07.2010 года №210-ФЗ </w:t>
      </w:r>
      <w:r w:rsidRPr="003C4D34">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p>
    <w:p w:rsidR="00C52A1F" w:rsidRPr="004A09AA" w:rsidRDefault="00C52A1F" w:rsidP="00C52A1F">
      <w:pPr>
        <w:pStyle w:val="ConsPlusNormal"/>
        <w:ind w:firstLine="567"/>
        <w:jc w:val="both"/>
        <w:rPr>
          <w:rFonts w:ascii="Times New Roman" w:hAnsi="Times New Roman" w:cs="Times New Roman"/>
          <w:sz w:val="28"/>
          <w:szCs w:val="28"/>
        </w:rPr>
      </w:pPr>
      <w:r w:rsidRPr="003C4D34">
        <w:rPr>
          <w:rFonts w:ascii="Times New Roman" w:eastAsia="Calibri" w:hAnsi="Times New Roman" w:cs="Times New Roman"/>
          <w:sz w:val="28"/>
          <w:szCs w:val="28"/>
          <w:lang w:eastAsia="en-US"/>
        </w:rPr>
        <w:t>Критерии отбора коммерческих и (или) некоммерческих организаций осуществляются в соответствии со статьей 7 Федерального закона</w:t>
      </w:r>
      <w:r w:rsidRPr="003C4D34">
        <w:rPr>
          <w:rFonts w:ascii="Times New Roman" w:hAnsi="Times New Roman" w:cs="Times New Roman"/>
          <w:sz w:val="28"/>
          <w:szCs w:val="28"/>
          <w:shd w:val="clear" w:color="auto" w:fill="FFFFFF"/>
        </w:rPr>
        <w:t xml:space="preserve"> от 27.07.2010 года №210-ФЗ </w:t>
      </w:r>
      <w:r w:rsidRPr="003C4D34">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p>
    <w:p w:rsidR="00C52A1F" w:rsidRPr="004A09AA" w:rsidRDefault="00C52A1F" w:rsidP="00C52A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09AA">
        <w:rPr>
          <w:rFonts w:ascii="Times New Roman" w:eastAsia="Times New Roman" w:hAnsi="Times New Roman" w:cs="Times New Roman"/>
          <w:sz w:val="28"/>
          <w:szCs w:val="28"/>
          <w:lang w:eastAsia="ru-RU"/>
        </w:rPr>
        <w:t>1.3.2. Должностные лица Администрации представляют информацию по следующим вопросам:</w:t>
      </w:r>
    </w:p>
    <w:p w:rsidR="00C52A1F" w:rsidRPr="004A09AA" w:rsidRDefault="00C52A1F" w:rsidP="00C52A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09AA">
        <w:rPr>
          <w:rFonts w:ascii="Times New Roman" w:eastAsia="Times New Roman" w:hAnsi="Times New Roman" w:cs="Times New Roman"/>
          <w:sz w:val="28"/>
          <w:szCs w:val="28"/>
          <w:lang w:eastAsia="ru-RU"/>
        </w:rPr>
        <w:t xml:space="preserve">а) об отделах Администрации, осуществляющих предоставление </w:t>
      </w:r>
      <w:r>
        <w:rPr>
          <w:rFonts w:ascii="Times New Roman" w:hAnsi="Times New Roman" w:cs="Times New Roman"/>
          <w:sz w:val="28"/>
          <w:szCs w:val="28"/>
        </w:rPr>
        <w:t>муниципальной</w:t>
      </w:r>
      <w:r w:rsidRPr="004A09AA">
        <w:rPr>
          <w:rFonts w:ascii="Times New Roman" w:eastAsia="Times New Roman" w:hAnsi="Times New Roman" w:cs="Times New Roman"/>
          <w:sz w:val="28"/>
          <w:szCs w:val="28"/>
          <w:lang w:eastAsia="ru-RU"/>
        </w:rPr>
        <w:t xml:space="preserve"> услуги, включая информацию о месте нахождения ответственного отдела Администрации, графике работы, контактных телефонах;</w:t>
      </w:r>
    </w:p>
    <w:p w:rsidR="00C52A1F" w:rsidRPr="004A09AA" w:rsidRDefault="00C52A1F" w:rsidP="00C52A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09AA">
        <w:rPr>
          <w:rFonts w:ascii="Times New Roman" w:eastAsia="Times New Roman" w:hAnsi="Times New Roman" w:cs="Times New Roman"/>
          <w:sz w:val="28"/>
          <w:szCs w:val="28"/>
          <w:lang w:eastAsia="ru-RU"/>
        </w:rPr>
        <w:t xml:space="preserve">б) о порядке предоставления </w:t>
      </w:r>
      <w:r>
        <w:rPr>
          <w:rFonts w:ascii="Times New Roman" w:hAnsi="Times New Roman" w:cs="Times New Roman"/>
          <w:sz w:val="28"/>
          <w:szCs w:val="28"/>
        </w:rPr>
        <w:t>муниципальной</w:t>
      </w:r>
      <w:r w:rsidRPr="004A09AA">
        <w:rPr>
          <w:rFonts w:ascii="Times New Roman" w:eastAsia="Times New Roman" w:hAnsi="Times New Roman" w:cs="Times New Roman"/>
          <w:sz w:val="28"/>
          <w:szCs w:val="28"/>
          <w:lang w:eastAsia="ru-RU"/>
        </w:rPr>
        <w:t xml:space="preserve"> услуги и ходе предоставления </w:t>
      </w:r>
      <w:r>
        <w:rPr>
          <w:rFonts w:ascii="Times New Roman" w:hAnsi="Times New Roman" w:cs="Times New Roman"/>
          <w:sz w:val="28"/>
          <w:szCs w:val="28"/>
        </w:rPr>
        <w:t>муниципальной</w:t>
      </w:r>
      <w:r w:rsidRPr="004A09AA">
        <w:rPr>
          <w:rFonts w:ascii="Times New Roman" w:eastAsia="Times New Roman" w:hAnsi="Times New Roman" w:cs="Times New Roman"/>
          <w:sz w:val="28"/>
          <w:szCs w:val="28"/>
          <w:lang w:eastAsia="ru-RU"/>
        </w:rPr>
        <w:t xml:space="preserve"> услуги;</w:t>
      </w:r>
    </w:p>
    <w:p w:rsidR="00C52A1F" w:rsidRPr="004A09AA" w:rsidRDefault="00C52A1F" w:rsidP="00C52A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09AA">
        <w:rPr>
          <w:rFonts w:ascii="Times New Roman" w:eastAsia="Times New Roman" w:hAnsi="Times New Roman" w:cs="Times New Roman"/>
          <w:sz w:val="28"/>
          <w:szCs w:val="28"/>
          <w:lang w:eastAsia="ru-RU"/>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4A09AA">
        <w:rPr>
          <w:rFonts w:ascii="Times New Roman" w:eastAsia="Times New Roman" w:hAnsi="Times New Roman" w:cs="Times New Roman"/>
          <w:sz w:val="28"/>
          <w:szCs w:val="28"/>
          <w:lang w:eastAsia="ru-RU"/>
        </w:rPr>
        <w:t xml:space="preserve"> услуги, заявление на получение специального разрешения (приложение № 1 к настоящему Регламенту);</w:t>
      </w:r>
    </w:p>
    <w:p w:rsidR="00C52A1F" w:rsidRPr="004A09AA" w:rsidRDefault="00C52A1F" w:rsidP="00C52A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09AA">
        <w:rPr>
          <w:rFonts w:ascii="Times New Roman" w:eastAsia="Times New Roman" w:hAnsi="Times New Roman" w:cs="Times New Roman"/>
          <w:sz w:val="28"/>
          <w:szCs w:val="28"/>
          <w:lang w:eastAsia="ru-RU"/>
        </w:rPr>
        <w:t>г) о времени приема документов;</w:t>
      </w:r>
    </w:p>
    <w:p w:rsidR="00C52A1F" w:rsidRPr="004A09AA" w:rsidRDefault="00C52A1F" w:rsidP="00C52A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spellStart"/>
      <w:r w:rsidRPr="004A09AA">
        <w:rPr>
          <w:rFonts w:ascii="Times New Roman" w:eastAsia="Times New Roman" w:hAnsi="Times New Roman" w:cs="Times New Roman"/>
          <w:sz w:val="28"/>
          <w:szCs w:val="28"/>
          <w:lang w:eastAsia="ru-RU"/>
        </w:rPr>
        <w:t>д</w:t>
      </w:r>
      <w:proofErr w:type="spellEnd"/>
      <w:r w:rsidRPr="004A09AA">
        <w:rPr>
          <w:rFonts w:ascii="Times New Roman" w:eastAsia="Times New Roman" w:hAnsi="Times New Roman" w:cs="Times New Roman"/>
          <w:sz w:val="28"/>
          <w:szCs w:val="28"/>
          <w:lang w:eastAsia="ru-RU"/>
        </w:rPr>
        <w:t xml:space="preserve">) о сроке предоставления </w:t>
      </w:r>
      <w:r>
        <w:rPr>
          <w:rFonts w:ascii="Times New Roman" w:hAnsi="Times New Roman" w:cs="Times New Roman"/>
          <w:sz w:val="28"/>
          <w:szCs w:val="28"/>
        </w:rPr>
        <w:t>муниципальной</w:t>
      </w:r>
      <w:r w:rsidRPr="004A09AA">
        <w:rPr>
          <w:rFonts w:ascii="Times New Roman" w:eastAsia="Times New Roman" w:hAnsi="Times New Roman" w:cs="Times New Roman"/>
          <w:sz w:val="28"/>
          <w:szCs w:val="28"/>
          <w:lang w:eastAsia="ru-RU"/>
        </w:rPr>
        <w:t xml:space="preserve"> услуги;</w:t>
      </w:r>
    </w:p>
    <w:p w:rsidR="00C52A1F" w:rsidRPr="004A09AA" w:rsidRDefault="00C52A1F" w:rsidP="00C52A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09AA">
        <w:rPr>
          <w:rFonts w:ascii="Times New Roman" w:eastAsia="Times New Roman" w:hAnsi="Times New Roman" w:cs="Times New Roman"/>
          <w:sz w:val="28"/>
          <w:szCs w:val="28"/>
          <w:lang w:eastAsia="ru-RU"/>
        </w:rPr>
        <w:t xml:space="preserve">е) об основаниях отказа в приеме документов, необходимых для предоставления </w:t>
      </w:r>
      <w:r>
        <w:rPr>
          <w:rFonts w:ascii="Times New Roman" w:hAnsi="Times New Roman" w:cs="Times New Roman"/>
          <w:sz w:val="28"/>
          <w:szCs w:val="28"/>
        </w:rPr>
        <w:t>муниципальной</w:t>
      </w:r>
      <w:r w:rsidRPr="004A09AA">
        <w:rPr>
          <w:rFonts w:ascii="Times New Roman" w:eastAsia="Times New Roman" w:hAnsi="Times New Roman" w:cs="Times New Roman"/>
          <w:sz w:val="28"/>
          <w:szCs w:val="28"/>
          <w:lang w:eastAsia="ru-RU"/>
        </w:rPr>
        <w:t xml:space="preserve"> услуги;</w:t>
      </w:r>
    </w:p>
    <w:p w:rsidR="00C52A1F" w:rsidRPr="004A09AA" w:rsidRDefault="00C52A1F" w:rsidP="00C52A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09AA">
        <w:rPr>
          <w:rFonts w:ascii="Times New Roman" w:eastAsia="Times New Roman" w:hAnsi="Times New Roman" w:cs="Times New Roman"/>
          <w:sz w:val="28"/>
          <w:szCs w:val="28"/>
          <w:lang w:eastAsia="ru-RU"/>
        </w:rPr>
        <w:t xml:space="preserve">ж) об основаниях отказа в предоставлении </w:t>
      </w:r>
      <w:r>
        <w:rPr>
          <w:rFonts w:ascii="Times New Roman" w:hAnsi="Times New Roman" w:cs="Times New Roman"/>
          <w:sz w:val="28"/>
          <w:szCs w:val="28"/>
        </w:rPr>
        <w:t>муниципальной</w:t>
      </w:r>
      <w:r w:rsidRPr="004A09AA">
        <w:rPr>
          <w:rFonts w:ascii="Times New Roman" w:eastAsia="Times New Roman" w:hAnsi="Times New Roman" w:cs="Times New Roman"/>
          <w:sz w:val="28"/>
          <w:szCs w:val="28"/>
          <w:lang w:eastAsia="ru-RU"/>
        </w:rPr>
        <w:t xml:space="preserve"> услуги;</w:t>
      </w:r>
    </w:p>
    <w:p w:rsidR="00C52A1F" w:rsidRPr="004A09AA" w:rsidRDefault="00C52A1F" w:rsidP="00C52A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spellStart"/>
      <w:r w:rsidRPr="004A09AA">
        <w:rPr>
          <w:rFonts w:ascii="Times New Roman" w:eastAsia="Times New Roman" w:hAnsi="Times New Roman" w:cs="Times New Roman"/>
          <w:sz w:val="28"/>
          <w:szCs w:val="28"/>
          <w:lang w:eastAsia="ru-RU"/>
        </w:rPr>
        <w:t>з</w:t>
      </w:r>
      <w:proofErr w:type="spellEnd"/>
      <w:r w:rsidRPr="004A09AA">
        <w:rPr>
          <w:rFonts w:ascii="Times New Roman" w:eastAsia="Times New Roman" w:hAnsi="Times New Roman" w:cs="Times New Roman"/>
          <w:sz w:val="28"/>
          <w:szCs w:val="28"/>
          <w:lang w:eastAsia="ru-RU"/>
        </w:rPr>
        <w:t xml:space="preserve">) о порядке обжалования решений и действий (бездействия) должностных лиц отдела Администрации,  осуществляющих предоставление </w:t>
      </w:r>
      <w:r>
        <w:rPr>
          <w:rFonts w:ascii="Times New Roman" w:hAnsi="Times New Roman" w:cs="Times New Roman"/>
          <w:sz w:val="28"/>
          <w:szCs w:val="28"/>
        </w:rPr>
        <w:t>муниципальной</w:t>
      </w:r>
      <w:r w:rsidRPr="004A09AA">
        <w:rPr>
          <w:rFonts w:ascii="Times New Roman" w:eastAsia="Times New Roman" w:hAnsi="Times New Roman" w:cs="Times New Roman"/>
          <w:sz w:val="28"/>
          <w:szCs w:val="28"/>
          <w:lang w:eastAsia="ru-RU"/>
        </w:rPr>
        <w:t xml:space="preserve"> услуги.</w:t>
      </w:r>
    </w:p>
    <w:p w:rsidR="00C52A1F" w:rsidRPr="004A09AA" w:rsidRDefault="00C52A1F" w:rsidP="00C52A1F">
      <w:pPr>
        <w:pStyle w:val="ConsPlusNormal"/>
        <w:ind w:firstLine="540"/>
        <w:jc w:val="both"/>
        <w:rPr>
          <w:rFonts w:ascii="Times New Roman" w:hAnsi="Times New Roman" w:cs="Times New Roman"/>
          <w:sz w:val="28"/>
          <w:szCs w:val="28"/>
        </w:rPr>
      </w:pPr>
      <w:r w:rsidRPr="004A09AA">
        <w:rPr>
          <w:rFonts w:ascii="Times New Roman" w:hAnsi="Times New Roman" w:cs="Times New Roman"/>
          <w:sz w:val="28"/>
          <w:szCs w:val="28"/>
        </w:rPr>
        <w:t xml:space="preserve">1.3.3. При ответах на телефонные звонки и устные обращения </w:t>
      </w:r>
      <w:proofErr w:type="gramStart"/>
      <w:r w:rsidRPr="004A09AA">
        <w:rPr>
          <w:rFonts w:ascii="Times New Roman" w:hAnsi="Times New Roman" w:cs="Times New Roman"/>
          <w:sz w:val="28"/>
          <w:szCs w:val="28"/>
        </w:rPr>
        <w:t>заявителей</w:t>
      </w:r>
      <w:proofErr w:type="gramEnd"/>
      <w:r w:rsidRPr="004A09AA">
        <w:rPr>
          <w:rFonts w:ascii="Times New Roman" w:hAnsi="Times New Roman" w:cs="Times New Roman"/>
          <w:sz w:val="28"/>
          <w:szCs w:val="28"/>
        </w:rPr>
        <w:t xml:space="preserve"> </w:t>
      </w:r>
      <w:r w:rsidRPr="004A09AA">
        <w:rPr>
          <w:rFonts w:ascii="Times New Roman" w:hAnsi="Times New Roman" w:cs="Times New Roman"/>
          <w:sz w:val="28"/>
          <w:szCs w:val="28"/>
        </w:rPr>
        <w:lastRenderedPageBreak/>
        <w:t xml:space="preserve">должностные лица подробно и в вежливой (корректной) форме информируют обратившихся по интересующим их вопросам в рамках процедур и условий предоставления </w:t>
      </w:r>
      <w:r>
        <w:rPr>
          <w:rFonts w:ascii="Times New Roman" w:hAnsi="Times New Roman" w:cs="Times New Roman"/>
          <w:sz w:val="28"/>
          <w:szCs w:val="28"/>
        </w:rPr>
        <w:t>муниципальной</w:t>
      </w:r>
      <w:r w:rsidRPr="004A09AA">
        <w:rPr>
          <w:rFonts w:ascii="Times New Roman" w:hAnsi="Times New Roman" w:cs="Times New Roman"/>
          <w:sz w:val="28"/>
          <w:szCs w:val="28"/>
        </w:rPr>
        <w:t xml:space="preserve"> услуги. Во время консультирования исключаются параллельные разговоры.</w:t>
      </w:r>
    </w:p>
    <w:p w:rsidR="00C52A1F" w:rsidRPr="004A09AA" w:rsidRDefault="00C52A1F" w:rsidP="00C52A1F">
      <w:pPr>
        <w:pStyle w:val="ConsPlusNormal"/>
        <w:ind w:firstLine="540"/>
        <w:jc w:val="both"/>
        <w:rPr>
          <w:rFonts w:ascii="Times New Roman" w:hAnsi="Times New Roman" w:cs="Times New Roman"/>
          <w:sz w:val="28"/>
          <w:szCs w:val="28"/>
        </w:rPr>
      </w:pPr>
      <w:r w:rsidRPr="004A09AA">
        <w:rPr>
          <w:rFonts w:ascii="Times New Roman" w:hAnsi="Times New Roman" w:cs="Times New Roman"/>
          <w:sz w:val="28"/>
          <w:szCs w:val="28"/>
        </w:rPr>
        <w:t>В случае</w:t>
      </w:r>
      <w:proofErr w:type="gramStart"/>
      <w:r w:rsidRPr="004A09AA">
        <w:rPr>
          <w:rFonts w:ascii="Times New Roman" w:hAnsi="Times New Roman" w:cs="Times New Roman"/>
          <w:sz w:val="28"/>
          <w:szCs w:val="28"/>
        </w:rPr>
        <w:t>,</w:t>
      </w:r>
      <w:proofErr w:type="gramEnd"/>
      <w:r w:rsidRPr="004A09AA">
        <w:rPr>
          <w:rFonts w:ascii="Times New Roman" w:hAnsi="Times New Roman" w:cs="Times New Roman"/>
          <w:sz w:val="28"/>
          <w:szCs w:val="28"/>
        </w:rPr>
        <w:t xml:space="preserve">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C52A1F" w:rsidRPr="004A09AA" w:rsidRDefault="00C52A1F" w:rsidP="00C52A1F">
      <w:pPr>
        <w:pStyle w:val="ConsPlusNormal"/>
        <w:ind w:firstLine="540"/>
        <w:jc w:val="both"/>
        <w:rPr>
          <w:rFonts w:ascii="Times New Roman" w:hAnsi="Times New Roman" w:cs="Times New Roman"/>
          <w:sz w:val="28"/>
          <w:szCs w:val="28"/>
        </w:rPr>
      </w:pPr>
      <w:proofErr w:type="gramStart"/>
      <w:r w:rsidRPr="004A09AA">
        <w:rPr>
          <w:rFonts w:ascii="Times New Roman" w:hAnsi="Times New Roman" w:cs="Times New Roman"/>
          <w:sz w:val="28"/>
          <w:szCs w:val="28"/>
        </w:rPr>
        <w:t xml:space="preserve">Ответы на письменные обращения заявителей (почтовые отправления, факсимильные отправления, отправления посредством информационно – телекоммуникационной сети «Интернет» (далее – сеть «Интернет») (по электронной почте), направляются на бланке Администрации за подписью заместителя руководителя администрации муниципального района «Хилокский район» по территориальному развитию  или лица, его замещающего, и должны содержать ответы на поставленные вопросы в рамках процедур и условий предоставления </w:t>
      </w:r>
      <w:r w:rsidR="00EE4ACB">
        <w:rPr>
          <w:rFonts w:ascii="Times New Roman" w:hAnsi="Times New Roman" w:cs="Times New Roman"/>
          <w:sz w:val="28"/>
          <w:szCs w:val="28"/>
        </w:rPr>
        <w:t>муниципальной</w:t>
      </w:r>
      <w:r w:rsidRPr="004A09AA">
        <w:rPr>
          <w:rFonts w:ascii="Times New Roman" w:hAnsi="Times New Roman" w:cs="Times New Roman"/>
          <w:sz w:val="28"/>
          <w:szCs w:val="28"/>
        </w:rPr>
        <w:t xml:space="preserve"> услуги, а также фамилию, имя</w:t>
      </w:r>
      <w:proofErr w:type="gramEnd"/>
      <w:r w:rsidRPr="004A09AA">
        <w:rPr>
          <w:rFonts w:ascii="Times New Roman" w:hAnsi="Times New Roman" w:cs="Times New Roman"/>
          <w:sz w:val="28"/>
          <w:szCs w:val="28"/>
        </w:rPr>
        <w:t xml:space="preserve">, отчество и номер телефона исполнителя, в письменной форме, в зависимости от способа обращения заявителя за информацией о предоставляемой </w:t>
      </w:r>
      <w:r w:rsidR="00EE4ACB">
        <w:rPr>
          <w:rFonts w:ascii="Times New Roman" w:hAnsi="Times New Roman" w:cs="Times New Roman"/>
          <w:sz w:val="28"/>
          <w:szCs w:val="28"/>
        </w:rPr>
        <w:t>муниципальной</w:t>
      </w:r>
      <w:r w:rsidRPr="004A09AA">
        <w:rPr>
          <w:rFonts w:ascii="Times New Roman" w:hAnsi="Times New Roman" w:cs="Times New Roman"/>
          <w:sz w:val="28"/>
          <w:szCs w:val="28"/>
        </w:rPr>
        <w:t xml:space="preserve"> услуге или способа ответа, указанного заявителем в обращении.</w:t>
      </w:r>
    </w:p>
    <w:p w:rsidR="00C52A1F" w:rsidRDefault="00C52A1F" w:rsidP="00C52A1F">
      <w:pPr>
        <w:pStyle w:val="ConsPlusNormal"/>
        <w:ind w:firstLine="540"/>
        <w:jc w:val="both"/>
        <w:rPr>
          <w:rFonts w:ascii="Times New Roman" w:hAnsi="Times New Roman" w:cs="Times New Roman"/>
          <w:sz w:val="28"/>
          <w:szCs w:val="28"/>
        </w:rPr>
      </w:pPr>
      <w:r w:rsidRPr="004A09AA">
        <w:rPr>
          <w:rFonts w:ascii="Times New Roman" w:hAnsi="Times New Roman" w:cs="Times New Roman"/>
          <w:sz w:val="28"/>
          <w:szCs w:val="28"/>
        </w:rPr>
        <w:t>Ответ направляется заявителю в течение 30 дней со дня регистрации письменного обращения.</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21D36" w:rsidP="0011502B">
      <w:pPr>
        <w:pStyle w:val="ConsPlusTitle"/>
        <w:jc w:val="center"/>
        <w:outlineLvl w:val="1"/>
        <w:rPr>
          <w:rFonts w:ascii="Times New Roman" w:hAnsi="Times New Roman" w:cs="Times New Roman"/>
          <w:sz w:val="28"/>
          <w:szCs w:val="28"/>
        </w:rPr>
      </w:pPr>
      <w:r w:rsidRPr="003B394D">
        <w:rPr>
          <w:rFonts w:ascii="Times New Roman" w:hAnsi="Times New Roman" w:cs="Times New Roman"/>
          <w:sz w:val="28"/>
          <w:szCs w:val="28"/>
        </w:rPr>
        <w:t>2. Стандарт</w:t>
      </w:r>
      <w:r w:rsidR="00C678F7" w:rsidRPr="003B394D">
        <w:rPr>
          <w:rFonts w:ascii="Times New Roman" w:hAnsi="Times New Roman" w:cs="Times New Roman"/>
          <w:sz w:val="28"/>
          <w:szCs w:val="28"/>
        </w:rPr>
        <w:t xml:space="preserve"> </w:t>
      </w:r>
      <w:r w:rsidRPr="003B394D">
        <w:rPr>
          <w:rFonts w:ascii="Times New Roman" w:hAnsi="Times New Roman" w:cs="Times New Roman"/>
          <w:sz w:val="28"/>
          <w:szCs w:val="28"/>
        </w:rPr>
        <w:t xml:space="preserve">предоставления </w:t>
      </w:r>
      <w:r w:rsidR="00B92B7C">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11502B">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 xml:space="preserve">2.1. Наименование </w:t>
      </w:r>
      <w:r w:rsidR="00B92B7C">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7502A5">
      <w:pPr>
        <w:pStyle w:val="ConsPlusNormal"/>
        <w:ind w:firstLine="709"/>
        <w:jc w:val="both"/>
        <w:rPr>
          <w:rFonts w:ascii="Times New Roman" w:hAnsi="Times New Roman" w:cs="Times New Roman"/>
          <w:sz w:val="28"/>
          <w:szCs w:val="28"/>
        </w:rPr>
      </w:pPr>
      <w:proofErr w:type="gramStart"/>
      <w:r w:rsidRPr="003B394D">
        <w:rPr>
          <w:rFonts w:ascii="Times New Roman" w:hAnsi="Times New Roman" w:cs="Times New Roman"/>
          <w:sz w:val="28"/>
          <w:szCs w:val="28"/>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w:t>
      </w:r>
      <w:r w:rsidR="004F4464" w:rsidRPr="003B394D">
        <w:rPr>
          <w:rFonts w:ascii="Times New Roman" w:hAnsi="Times New Roman" w:cs="Times New Roman"/>
          <w:sz w:val="28"/>
          <w:szCs w:val="28"/>
        </w:rPr>
        <w:t>если маршрут, часть маршрута указанного транспортного средства проходят по автомобильным дорогам местного значения в границах муниципального района «Хилокский район» вне границ населенных</w:t>
      </w:r>
      <w:r w:rsidR="004F4464" w:rsidRPr="003B394D">
        <w:rPr>
          <w:rFonts w:ascii="Times New Roman" w:hAnsi="Times New Roman" w:cs="Times New Roman"/>
          <w:b/>
          <w:sz w:val="28"/>
          <w:szCs w:val="28"/>
        </w:rPr>
        <w:t xml:space="preserve"> </w:t>
      </w:r>
      <w:r w:rsidR="004F4464" w:rsidRPr="003B394D">
        <w:rPr>
          <w:rFonts w:ascii="Times New Roman" w:hAnsi="Times New Roman" w:cs="Times New Roman"/>
          <w:sz w:val="28"/>
          <w:szCs w:val="28"/>
        </w:rPr>
        <w:t>пунктов и указанные маршрут, часть маршрута не проходят по автомобильным дорогам федерального и регионального или межмуниципального значения, участкам таких</w:t>
      </w:r>
      <w:proofErr w:type="gramEnd"/>
      <w:r w:rsidR="004F4464" w:rsidRPr="003B394D">
        <w:rPr>
          <w:rFonts w:ascii="Times New Roman" w:hAnsi="Times New Roman" w:cs="Times New Roman"/>
          <w:sz w:val="28"/>
          <w:szCs w:val="28"/>
        </w:rPr>
        <w:t xml:space="preserve"> автомобильных дорог</w:t>
      </w:r>
      <w:r w:rsidRPr="003B394D">
        <w:rPr>
          <w:rFonts w:ascii="Times New Roman" w:hAnsi="Times New Roman" w:cs="Times New Roman"/>
          <w:sz w:val="28"/>
          <w:szCs w:val="28"/>
        </w:rPr>
        <w:t>.</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11502B">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 xml:space="preserve">2.2. Наименование исполнительного органа </w:t>
      </w:r>
      <w:proofErr w:type="gramStart"/>
      <w:r w:rsidRPr="003B394D">
        <w:rPr>
          <w:rFonts w:ascii="Times New Roman" w:hAnsi="Times New Roman" w:cs="Times New Roman"/>
          <w:sz w:val="28"/>
          <w:szCs w:val="28"/>
        </w:rPr>
        <w:t>государственной</w:t>
      </w:r>
      <w:proofErr w:type="gramEnd"/>
    </w:p>
    <w:p w:rsidR="00C678F7" w:rsidRPr="003B394D" w:rsidRDefault="00C678F7" w:rsidP="0011502B">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 xml:space="preserve">власти, </w:t>
      </w:r>
      <w:proofErr w:type="gramStart"/>
      <w:r w:rsidRPr="003B394D">
        <w:rPr>
          <w:rFonts w:ascii="Times New Roman" w:hAnsi="Times New Roman" w:cs="Times New Roman"/>
          <w:sz w:val="28"/>
          <w:szCs w:val="28"/>
        </w:rPr>
        <w:t>предоставляющего</w:t>
      </w:r>
      <w:proofErr w:type="gramEnd"/>
      <w:r w:rsidRPr="003B394D">
        <w:rPr>
          <w:rFonts w:ascii="Times New Roman" w:hAnsi="Times New Roman" w:cs="Times New Roman"/>
          <w:sz w:val="28"/>
          <w:szCs w:val="28"/>
        </w:rPr>
        <w:t xml:space="preserve"> </w:t>
      </w:r>
      <w:r w:rsidR="00D82D7E">
        <w:rPr>
          <w:rFonts w:ascii="Times New Roman" w:hAnsi="Times New Roman" w:cs="Times New Roman"/>
          <w:sz w:val="28"/>
          <w:szCs w:val="28"/>
        </w:rPr>
        <w:t>муниципальную</w:t>
      </w:r>
      <w:r w:rsidRPr="003B394D">
        <w:rPr>
          <w:rFonts w:ascii="Times New Roman" w:hAnsi="Times New Roman" w:cs="Times New Roman"/>
          <w:sz w:val="28"/>
          <w:szCs w:val="28"/>
        </w:rPr>
        <w:t xml:space="preserve"> услугу</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993780" w:rsidP="001150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C678F7" w:rsidRPr="003B394D">
        <w:rPr>
          <w:rFonts w:ascii="Times New Roman" w:hAnsi="Times New Roman" w:cs="Times New Roman"/>
          <w:sz w:val="28"/>
          <w:szCs w:val="28"/>
        </w:rPr>
        <w:t xml:space="preserve"> услуга предоставляется </w:t>
      </w:r>
      <w:r w:rsidR="004F4464" w:rsidRPr="003B394D">
        <w:rPr>
          <w:rFonts w:ascii="Times New Roman" w:hAnsi="Times New Roman" w:cs="Times New Roman"/>
          <w:sz w:val="28"/>
          <w:szCs w:val="28"/>
        </w:rPr>
        <w:t>Администрацией муниципального района «Хилокский район» отделом территориального развития</w:t>
      </w:r>
      <w:r w:rsidR="00C678F7" w:rsidRPr="003B394D">
        <w:rPr>
          <w:rFonts w:ascii="Times New Roman" w:hAnsi="Times New Roman" w:cs="Times New Roman"/>
          <w:sz w:val="28"/>
          <w:szCs w:val="28"/>
        </w:rPr>
        <w:t>.</w:t>
      </w:r>
    </w:p>
    <w:p w:rsidR="00C678F7" w:rsidRPr="003B394D" w:rsidRDefault="00C678F7" w:rsidP="0011502B">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Запрещается требовать от заявителя осуществления действий, в том </w:t>
      </w:r>
      <w:r w:rsidRPr="003B394D">
        <w:rPr>
          <w:rFonts w:ascii="Times New Roman" w:hAnsi="Times New Roman" w:cs="Times New Roman"/>
          <w:sz w:val="28"/>
          <w:szCs w:val="28"/>
        </w:rPr>
        <w:lastRenderedPageBreak/>
        <w:t xml:space="preserve">числе согласований, необходимых для получения </w:t>
      </w:r>
      <w:r w:rsidR="00993780">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w:t>
      </w:r>
      <w:hyperlink r:id="rId13" w:history="1">
        <w:r w:rsidRPr="003B394D">
          <w:rPr>
            <w:rFonts w:ascii="Times New Roman" w:hAnsi="Times New Roman" w:cs="Times New Roman"/>
            <w:sz w:val="28"/>
            <w:szCs w:val="28"/>
          </w:rPr>
          <w:t>перечень</w:t>
        </w:r>
      </w:hyperlink>
      <w:r w:rsidRPr="003B394D">
        <w:rPr>
          <w:rFonts w:ascii="Times New Roman" w:hAnsi="Times New Roman" w:cs="Times New Roman"/>
          <w:sz w:val="28"/>
          <w:szCs w:val="28"/>
        </w:rPr>
        <w:t xml:space="preserve"> услуг, которые являются необходимыми и обязательными для предоставления </w:t>
      </w:r>
      <w:r w:rsidR="00993780">
        <w:rPr>
          <w:rFonts w:ascii="Times New Roman" w:hAnsi="Times New Roman" w:cs="Times New Roman"/>
          <w:sz w:val="28"/>
          <w:szCs w:val="28"/>
        </w:rPr>
        <w:t>муниципальных</w:t>
      </w:r>
      <w:r w:rsidRPr="003B394D">
        <w:rPr>
          <w:rFonts w:ascii="Times New Roman" w:hAnsi="Times New Roman" w:cs="Times New Roman"/>
          <w:sz w:val="28"/>
          <w:szCs w:val="28"/>
        </w:rPr>
        <w:t xml:space="preserve"> услуг, утвержденный Правительством Российской Федерации.</w:t>
      </w:r>
    </w:p>
    <w:p w:rsidR="007B26A1" w:rsidRPr="003B394D" w:rsidRDefault="007B26A1" w:rsidP="0011502B">
      <w:pPr>
        <w:pStyle w:val="ConsPlusNormal"/>
        <w:ind w:firstLine="540"/>
        <w:jc w:val="both"/>
        <w:rPr>
          <w:rFonts w:ascii="Times New Roman" w:hAnsi="Times New Roman" w:cs="Times New Roman"/>
          <w:sz w:val="28"/>
          <w:szCs w:val="28"/>
        </w:rPr>
      </w:pP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11502B">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2.3. Описание результата предоставления</w:t>
      </w:r>
    </w:p>
    <w:p w:rsidR="00C678F7" w:rsidRPr="003B394D" w:rsidRDefault="00993780" w:rsidP="0011502B">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C678F7" w:rsidRPr="003B394D">
        <w:rPr>
          <w:rFonts w:ascii="Times New Roman" w:hAnsi="Times New Roman" w:cs="Times New Roman"/>
          <w:sz w:val="28"/>
          <w:szCs w:val="28"/>
        </w:rPr>
        <w:t xml:space="preserve"> услуги</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11502B">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Результатом предоставления </w:t>
      </w:r>
      <w:r w:rsidR="00D00757">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является:</w:t>
      </w:r>
    </w:p>
    <w:p w:rsidR="00C678F7" w:rsidRPr="003B394D" w:rsidRDefault="00C678F7" w:rsidP="0011502B">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2.3.1. Выдача специального </w:t>
      </w:r>
      <w:hyperlink w:anchor="P781" w:history="1">
        <w:r w:rsidRPr="003B394D">
          <w:rPr>
            <w:rFonts w:ascii="Times New Roman" w:hAnsi="Times New Roman" w:cs="Times New Roman"/>
            <w:sz w:val="28"/>
            <w:szCs w:val="28"/>
          </w:rPr>
          <w:t>разрешения</w:t>
        </w:r>
      </w:hyperlink>
      <w:r w:rsidRPr="003B394D">
        <w:rPr>
          <w:rFonts w:ascii="Times New Roman" w:hAnsi="Times New Roman" w:cs="Times New Roman"/>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w:t>
      </w:r>
      <w:r w:rsidR="00275675" w:rsidRPr="003B394D">
        <w:rPr>
          <w:rFonts w:ascii="Times New Roman" w:hAnsi="Times New Roman" w:cs="Times New Roman"/>
          <w:sz w:val="28"/>
          <w:szCs w:val="28"/>
        </w:rPr>
        <w:t xml:space="preserve">о форме согласно приложению </w:t>
      </w:r>
      <w:r w:rsidR="00031009" w:rsidRPr="003B394D">
        <w:rPr>
          <w:rFonts w:ascii="Times New Roman" w:hAnsi="Times New Roman" w:cs="Times New Roman"/>
          <w:sz w:val="28"/>
          <w:szCs w:val="28"/>
        </w:rPr>
        <w:t xml:space="preserve">№ </w:t>
      </w:r>
      <w:r w:rsidR="0011502B" w:rsidRPr="003B394D">
        <w:rPr>
          <w:rFonts w:ascii="Times New Roman" w:hAnsi="Times New Roman" w:cs="Times New Roman"/>
          <w:sz w:val="28"/>
          <w:szCs w:val="28"/>
        </w:rPr>
        <w:t>2</w:t>
      </w:r>
      <w:r w:rsidRPr="003B394D">
        <w:rPr>
          <w:rFonts w:ascii="Times New Roman" w:hAnsi="Times New Roman" w:cs="Times New Roman"/>
          <w:sz w:val="28"/>
          <w:szCs w:val="28"/>
        </w:rPr>
        <w:t xml:space="preserve"> настоящего Регламента.</w:t>
      </w:r>
    </w:p>
    <w:p w:rsidR="00C678F7" w:rsidRPr="003B394D" w:rsidRDefault="00C678F7" w:rsidP="0011502B">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2.3.2. Выдача </w:t>
      </w:r>
      <w:hyperlink w:anchor="P885" w:history="1">
        <w:r w:rsidRPr="003B394D">
          <w:rPr>
            <w:rFonts w:ascii="Times New Roman" w:hAnsi="Times New Roman" w:cs="Times New Roman"/>
            <w:sz w:val="28"/>
            <w:szCs w:val="28"/>
          </w:rPr>
          <w:t>уведомления</w:t>
        </w:r>
      </w:hyperlink>
      <w:r w:rsidRPr="003B394D">
        <w:rPr>
          <w:rFonts w:ascii="Times New Roman" w:hAnsi="Times New Roman" w:cs="Times New Roman"/>
          <w:sz w:val="28"/>
          <w:szCs w:val="28"/>
        </w:rPr>
        <w:t xml:space="preserve"> об отказе в выдаче специального разрешени</w:t>
      </w:r>
      <w:r w:rsidR="00275675" w:rsidRPr="003B394D">
        <w:rPr>
          <w:rFonts w:ascii="Times New Roman" w:hAnsi="Times New Roman" w:cs="Times New Roman"/>
          <w:sz w:val="28"/>
          <w:szCs w:val="28"/>
        </w:rPr>
        <w:t>я по форме согласно приложению</w:t>
      </w:r>
      <w:r w:rsidR="00031009" w:rsidRPr="003B394D">
        <w:rPr>
          <w:rFonts w:ascii="Times New Roman" w:hAnsi="Times New Roman" w:cs="Times New Roman"/>
          <w:sz w:val="28"/>
          <w:szCs w:val="28"/>
        </w:rPr>
        <w:t xml:space="preserve"> №</w:t>
      </w:r>
      <w:r w:rsidR="00275675" w:rsidRPr="003B394D">
        <w:rPr>
          <w:rFonts w:ascii="Times New Roman" w:hAnsi="Times New Roman" w:cs="Times New Roman"/>
          <w:sz w:val="28"/>
          <w:szCs w:val="28"/>
        </w:rPr>
        <w:t xml:space="preserve"> </w:t>
      </w:r>
      <w:r w:rsidR="0011502B" w:rsidRPr="003B394D">
        <w:rPr>
          <w:rFonts w:ascii="Times New Roman" w:hAnsi="Times New Roman" w:cs="Times New Roman"/>
          <w:sz w:val="28"/>
          <w:szCs w:val="28"/>
        </w:rPr>
        <w:t>3</w:t>
      </w:r>
      <w:r w:rsidRPr="003B394D">
        <w:rPr>
          <w:rFonts w:ascii="Times New Roman" w:hAnsi="Times New Roman" w:cs="Times New Roman"/>
          <w:sz w:val="28"/>
          <w:szCs w:val="28"/>
        </w:rPr>
        <w:t xml:space="preserve"> настоящего Регламента.</w:t>
      </w:r>
    </w:p>
    <w:p w:rsidR="00C678F7" w:rsidRPr="003B394D" w:rsidRDefault="00C678F7" w:rsidP="0011502B">
      <w:pPr>
        <w:pStyle w:val="ConsPlusNormal"/>
        <w:jc w:val="both"/>
        <w:rPr>
          <w:rFonts w:ascii="Times New Roman" w:hAnsi="Times New Roman" w:cs="Times New Roman"/>
          <w:sz w:val="28"/>
          <w:szCs w:val="28"/>
        </w:rPr>
      </w:pPr>
    </w:p>
    <w:p w:rsidR="00C678F7" w:rsidRPr="003B394D" w:rsidRDefault="00C678F7" w:rsidP="0011502B">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 xml:space="preserve">2.4. Срок предоставления </w:t>
      </w:r>
      <w:r w:rsidR="00D00757">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C678F7" w:rsidRPr="003B394D" w:rsidRDefault="00C678F7" w:rsidP="0011502B">
      <w:pPr>
        <w:pStyle w:val="ConsPlusNormal"/>
        <w:jc w:val="both"/>
        <w:rPr>
          <w:rFonts w:ascii="Times New Roman" w:hAnsi="Times New Roman" w:cs="Times New Roman"/>
          <w:sz w:val="28"/>
          <w:szCs w:val="28"/>
        </w:rPr>
      </w:pPr>
    </w:p>
    <w:p w:rsidR="007C7DB3" w:rsidRPr="003B394D" w:rsidRDefault="007C7DB3" w:rsidP="0011502B">
      <w:pPr>
        <w:pStyle w:val="ConsPlusNormal"/>
        <w:ind w:firstLine="540"/>
        <w:jc w:val="both"/>
        <w:rPr>
          <w:rFonts w:ascii="Times New Roman" w:hAnsi="Times New Roman" w:cs="Times New Roman"/>
          <w:sz w:val="28"/>
          <w:szCs w:val="28"/>
        </w:rPr>
      </w:pPr>
      <w:r w:rsidRPr="00F42387">
        <w:rPr>
          <w:rFonts w:ascii="Times New Roman" w:hAnsi="Times New Roman" w:cs="Times New Roman"/>
          <w:sz w:val="28"/>
          <w:szCs w:val="28"/>
        </w:rPr>
        <w:t>2.4.1.</w:t>
      </w:r>
      <w:r w:rsidRPr="003B394D">
        <w:rPr>
          <w:rFonts w:ascii="Times New Roman" w:hAnsi="Times New Roman" w:cs="Times New Roman"/>
          <w:sz w:val="28"/>
          <w:szCs w:val="28"/>
        </w:rPr>
        <w:t xml:space="preserve"> В течение четырех рабочих дней с момента регистрации заявления </w:t>
      </w:r>
      <w:r w:rsidR="00E50303" w:rsidRPr="003B394D">
        <w:rPr>
          <w:rFonts w:ascii="Times New Roman" w:hAnsi="Times New Roman" w:cs="Times New Roman"/>
          <w:sz w:val="28"/>
          <w:szCs w:val="28"/>
        </w:rPr>
        <w:t>отдел</w:t>
      </w:r>
      <w:r w:rsidR="00B50F61" w:rsidRPr="003B394D">
        <w:rPr>
          <w:rFonts w:ascii="Times New Roman" w:hAnsi="Times New Roman" w:cs="Times New Roman"/>
          <w:sz w:val="28"/>
          <w:szCs w:val="28"/>
        </w:rPr>
        <w:t xml:space="preserve"> территориального развития Администрации</w:t>
      </w:r>
      <w:r w:rsidRPr="003B394D">
        <w:rPr>
          <w:rFonts w:ascii="Times New Roman" w:hAnsi="Times New Roman" w:cs="Times New Roman"/>
          <w:sz w:val="28"/>
          <w:szCs w:val="28"/>
        </w:rPr>
        <w:t xml:space="preserve"> проводит проверку документов и требований в соответствии с </w:t>
      </w:r>
      <w:hyperlink w:anchor="P182" w:history="1">
        <w:r w:rsidRPr="003B394D">
          <w:rPr>
            <w:rFonts w:ascii="Times New Roman" w:hAnsi="Times New Roman" w:cs="Times New Roman"/>
            <w:sz w:val="28"/>
            <w:szCs w:val="28"/>
          </w:rPr>
          <w:t>пунктами 2.6.1</w:t>
        </w:r>
      </w:hyperlink>
      <w:r w:rsidRPr="003B394D">
        <w:rPr>
          <w:rFonts w:ascii="Times New Roman" w:hAnsi="Times New Roman" w:cs="Times New Roman"/>
          <w:sz w:val="28"/>
          <w:szCs w:val="28"/>
        </w:rPr>
        <w:t xml:space="preserve">, </w:t>
      </w:r>
      <w:hyperlink w:anchor="P185" w:history="1">
        <w:r w:rsidRPr="003B394D">
          <w:rPr>
            <w:rFonts w:ascii="Times New Roman" w:hAnsi="Times New Roman" w:cs="Times New Roman"/>
            <w:sz w:val="28"/>
            <w:szCs w:val="28"/>
          </w:rPr>
          <w:t>2.6.2</w:t>
        </w:r>
      </w:hyperlink>
      <w:r w:rsidRPr="003B394D">
        <w:rPr>
          <w:rFonts w:ascii="Times New Roman" w:hAnsi="Times New Roman" w:cs="Times New Roman"/>
          <w:sz w:val="28"/>
          <w:szCs w:val="28"/>
        </w:rPr>
        <w:t xml:space="preserve">, </w:t>
      </w:r>
      <w:hyperlink w:anchor="P193" w:history="1">
        <w:r w:rsidRPr="003B394D">
          <w:rPr>
            <w:rFonts w:ascii="Times New Roman" w:hAnsi="Times New Roman" w:cs="Times New Roman"/>
            <w:sz w:val="28"/>
            <w:szCs w:val="28"/>
          </w:rPr>
          <w:t>2.6.3</w:t>
        </w:r>
      </w:hyperlink>
      <w:r w:rsidRPr="003B394D">
        <w:rPr>
          <w:rFonts w:ascii="Times New Roman" w:hAnsi="Times New Roman" w:cs="Times New Roman"/>
          <w:sz w:val="28"/>
          <w:szCs w:val="28"/>
        </w:rPr>
        <w:t xml:space="preserve"> настоящего Регламента и принимает одно из следующих действий:</w:t>
      </w:r>
    </w:p>
    <w:p w:rsidR="007C7DB3" w:rsidRPr="003B394D" w:rsidRDefault="007C7DB3" w:rsidP="0011502B">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прием заявления с приложенными к нему документами;</w:t>
      </w:r>
    </w:p>
    <w:p w:rsidR="007C7DB3" w:rsidRPr="003B394D" w:rsidRDefault="007C7DB3" w:rsidP="0011502B">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отказ в приеме заявления с п</w:t>
      </w:r>
      <w:r w:rsidR="0011502B" w:rsidRPr="003B394D">
        <w:rPr>
          <w:rFonts w:ascii="Times New Roman" w:hAnsi="Times New Roman" w:cs="Times New Roman"/>
          <w:sz w:val="28"/>
          <w:szCs w:val="28"/>
        </w:rPr>
        <w:t>риложенными к нему документами.</w:t>
      </w:r>
    </w:p>
    <w:p w:rsidR="00C678F7" w:rsidRPr="003B394D" w:rsidRDefault="007C7DB3" w:rsidP="0011502B">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2.4.2</w:t>
      </w:r>
      <w:r w:rsidR="00C678F7" w:rsidRPr="003B394D">
        <w:rPr>
          <w:rFonts w:ascii="Times New Roman" w:hAnsi="Times New Roman" w:cs="Times New Roman"/>
          <w:sz w:val="28"/>
          <w:szCs w:val="28"/>
        </w:rPr>
        <w:t xml:space="preserve">. </w:t>
      </w:r>
      <w:r w:rsidR="009D250F" w:rsidRPr="003B394D">
        <w:rPr>
          <w:rFonts w:ascii="Times New Roman" w:hAnsi="Times New Roman" w:cs="Times New Roman"/>
          <w:sz w:val="28"/>
          <w:szCs w:val="28"/>
        </w:rPr>
        <w:t>Срок предоставления</w:t>
      </w:r>
      <w:r w:rsidR="00C678F7" w:rsidRPr="003B394D">
        <w:rPr>
          <w:rFonts w:ascii="Times New Roman" w:hAnsi="Times New Roman" w:cs="Times New Roman"/>
          <w:sz w:val="28"/>
          <w:szCs w:val="28"/>
        </w:rPr>
        <w:t xml:space="preserve"> </w:t>
      </w:r>
      <w:r w:rsidR="00837D0B">
        <w:rPr>
          <w:rFonts w:ascii="Times New Roman" w:hAnsi="Times New Roman" w:cs="Times New Roman"/>
          <w:sz w:val="28"/>
          <w:szCs w:val="28"/>
        </w:rPr>
        <w:t>муниципальной</w:t>
      </w:r>
      <w:r w:rsidR="00C678F7" w:rsidRPr="003B394D">
        <w:rPr>
          <w:rFonts w:ascii="Times New Roman" w:hAnsi="Times New Roman" w:cs="Times New Roman"/>
          <w:sz w:val="28"/>
          <w:szCs w:val="28"/>
        </w:rPr>
        <w:t xml:space="preserve"> услуги </w:t>
      </w:r>
      <w:r w:rsidR="009D250F" w:rsidRPr="003B394D">
        <w:rPr>
          <w:rFonts w:ascii="Times New Roman" w:hAnsi="Times New Roman" w:cs="Times New Roman"/>
          <w:sz w:val="28"/>
          <w:szCs w:val="28"/>
        </w:rPr>
        <w:t>составляет</w:t>
      </w:r>
      <w:r w:rsidR="00C678F7" w:rsidRPr="003B394D">
        <w:rPr>
          <w:rFonts w:ascii="Times New Roman" w:hAnsi="Times New Roman" w:cs="Times New Roman"/>
          <w:sz w:val="28"/>
          <w:szCs w:val="28"/>
        </w:rPr>
        <w:t xml:space="preserve"> 15 рабочих дн</w:t>
      </w:r>
      <w:r w:rsidR="00F56DB1" w:rsidRPr="003B394D">
        <w:rPr>
          <w:rFonts w:ascii="Times New Roman" w:hAnsi="Times New Roman" w:cs="Times New Roman"/>
          <w:sz w:val="28"/>
          <w:szCs w:val="28"/>
        </w:rPr>
        <w:t xml:space="preserve">ей </w:t>
      </w:r>
      <w:proofErr w:type="gramStart"/>
      <w:r w:rsidR="00F56DB1" w:rsidRPr="003B394D">
        <w:rPr>
          <w:rFonts w:ascii="Times New Roman" w:hAnsi="Times New Roman" w:cs="Times New Roman"/>
          <w:sz w:val="28"/>
          <w:szCs w:val="28"/>
        </w:rPr>
        <w:t>с даты регистрации</w:t>
      </w:r>
      <w:proofErr w:type="gramEnd"/>
      <w:r w:rsidR="00F56DB1" w:rsidRPr="003B394D">
        <w:rPr>
          <w:rFonts w:ascii="Times New Roman" w:hAnsi="Times New Roman" w:cs="Times New Roman"/>
          <w:sz w:val="28"/>
          <w:szCs w:val="28"/>
        </w:rPr>
        <w:t xml:space="preserve"> заявления</w:t>
      </w:r>
      <w:r w:rsidR="00C678F7" w:rsidRPr="003B394D">
        <w:rPr>
          <w:rFonts w:ascii="Times New Roman" w:hAnsi="Times New Roman" w:cs="Times New Roman"/>
          <w:sz w:val="28"/>
          <w:szCs w:val="28"/>
        </w:rPr>
        <w:t xml:space="preserve"> при условии предъявления заявителем копий платежных документов, подтверждающих оплату, предусмотренную </w:t>
      </w:r>
      <w:hyperlink w:anchor="P280" w:history="1">
        <w:r w:rsidR="00C678F7" w:rsidRPr="003B394D">
          <w:rPr>
            <w:rFonts w:ascii="Times New Roman" w:hAnsi="Times New Roman" w:cs="Times New Roman"/>
            <w:sz w:val="28"/>
            <w:szCs w:val="28"/>
          </w:rPr>
          <w:t>пунктами 2.12.2</w:t>
        </w:r>
      </w:hyperlink>
      <w:r w:rsidR="00C678F7" w:rsidRPr="003B394D">
        <w:rPr>
          <w:rFonts w:ascii="Times New Roman" w:hAnsi="Times New Roman" w:cs="Times New Roman"/>
          <w:sz w:val="28"/>
          <w:szCs w:val="28"/>
        </w:rPr>
        <w:t xml:space="preserve">, </w:t>
      </w:r>
      <w:hyperlink w:anchor="P281" w:history="1">
        <w:r w:rsidR="00C678F7" w:rsidRPr="003B394D">
          <w:rPr>
            <w:rFonts w:ascii="Times New Roman" w:hAnsi="Times New Roman" w:cs="Times New Roman"/>
            <w:sz w:val="28"/>
            <w:szCs w:val="28"/>
          </w:rPr>
          <w:t>2.12.3</w:t>
        </w:r>
      </w:hyperlink>
      <w:r w:rsidR="00C678F7" w:rsidRPr="003B394D">
        <w:rPr>
          <w:rFonts w:ascii="Times New Roman" w:hAnsi="Times New Roman" w:cs="Times New Roman"/>
          <w:sz w:val="28"/>
          <w:szCs w:val="28"/>
        </w:rPr>
        <w:t xml:space="preserve"> настоящего Регламента.</w:t>
      </w:r>
    </w:p>
    <w:p w:rsidR="00C678F7" w:rsidRPr="003B394D" w:rsidRDefault="007C7DB3" w:rsidP="0011502B">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2.4.3</w:t>
      </w:r>
      <w:r w:rsidR="00C678F7" w:rsidRPr="003B394D">
        <w:rPr>
          <w:rFonts w:ascii="Times New Roman" w:hAnsi="Times New Roman" w:cs="Times New Roman"/>
          <w:sz w:val="28"/>
          <w:szCs w:val="28"/>
        </w:rPr>
        <w:t xml:space="preserve">. </w:t>
      </w:r>
      <w:proofErr w:type="gramStart"/>
      <w:r w:rsidR="00C678F7" w:rsidRPr="003B394D">
        <w:rPr>
          <w:rFonts w:ascii="Times New Roman" w:hAnsi="Times New Roman" w:cs="Times New Roman"/>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486A8B" w:rsidRPr="003B394D" w:rsidRDefault="007C7DB3" w:rsidP="00A3663C">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2.4.4</w:t>
      </w:r>
      <w:r w:rsidR="00C678F7" w:rsidRPr="003B394D">
        <w:rPr>
          <w:rFonts w:ascii="Times New Roman" w:hAnsi="Times New Roman" w:cs="Times New Roman"/>
          <w:sz w:val="28"/>
          <w:szCs w:val="28"/>
        </w:rPr>
        <w:t xml:space="preserve">. </w:t>
      </w:r>
      <w:r w:rsidR="00017D7F"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В случае</w:t>
      </w:r>
      <w:proofErr w:type="gramStart"/>
      <w:r w:rsidR="00C678F7" w:rsidRPr="003B394D">
        <w:rPr>
          <w:rFonts w:ascii="Times New Roman" w:hAnsi="Times New Roman" w:cs="Times New Roman"/>
          <w:sz w:val="28"/>
          <w:szCs w:val="28"/>
        </w:rPr>
        <w:t>,</w:t>
      </w:r>
      <w:proofErr w:type="gramEnd"/>
      <w:r w:rsidR="00C678F7" w:rsidRPr="003B394D">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w:t>
      </w:r>
      <w:r w:rsidR="00C678F7" w:rsidRPr="003B394D">
        <w:rPr>
          <w:rFonts w:ascii="Times New Roman" w:hAnsi="Times New Roman" w:cs="Times New Roman"/>
          <w:sz w:val="28"/>
          <w:szCs w:val="28"/>
        </w:rPr>
        <w:lastRenderedPageBreak/>
        <w:t xml:space="preserve">автомобильную дорогу сооружений и инженерных коммуникаций, срок предоставления </w:t>
      </w:r>
      <w:r w:rsidR="00837D0B">
        <w:rPr>
          <w:rFonts w:ascii="Times New Roman" w:hAnsi="Times New Roman" w:cs="Times New Roman"/>
          <w:sz w:val="28"/>
          <w:szCs w:val="28"/>
        </w:rPr>
        <w:t>муниципальной</w:t>
      </w:r>
      <w:r w:rsidR="00C678F7" w:rsidRPr="003B394D">
        <w:rPr>
          <w:rFonts w:ascii="Times New Roman" w:hAnsi="Times New Roman" w:cs="Times New Roman"/>
          <w:sz w:val="28"/>
          <w:szCs w:val="28"/>
        </w:rPr>
        <w:t xml:space="preserve"> услуги увеличивается на срок проведения указанных мероприятий.</w:t>
      </w:r>
    </w:p>
    <w:p w:rsidR="00C678F7" w:rsidRPr="003B394D" w:rsidRDefault="00C678F7">
      <w:pPr>
        <w:pStyle w:val="ConsPlusNormal"/>
        <w:jc w:val="both"/>
        <w:rPr>
          <w:rFonts w:ascii="Times New Roman" w:hAnsi="Times New Roman" w:cs="Times New Roman"/>
          <w:sz w:val="28"/>
          <w:szCs w:val="28"/>
        </w:rPr>
      </w:pPr>
    </w:p>
    <w:p w:rsidR="005451AF" w:rsidRPr="003B394D" w:rsidRDefault="00C678F7" w:rsidP="005451AF">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 xml:space="preserve">2.5. </w:t>
      </w:r>
      <w:r w:rsidR="005451AF" w:rsidRPr="003B394D">
        <w:rPr>
          <w:rFonts w:ascii="Times New Roman" w:hAnsi="Times New Roman" w:cs="Times New Roman"/>
          <w:sz w:val="28"/>
          <w:szCs w:val="28"/>
        </w:rPr>
        <w:t xml:space="preserve">Нормативные правовые акты, </w:t>
      </w:r>
    </w:p>
    <w:p w:rsidR="00C678F7" w:rsidRPr="003B394D" w:rsidRDefault="005451AF" w:rsidP="005451AF">
      <w:pPr>
        <w:pStyle w:val="ConsPlusTitle"/>
        <w:jc w:val="center"/>
        <w:outlineLvl w:val="2"/>
        <w:rPr>
          <w:rFonts w:ascii="Times New Roman" w:hAnsi="Times New Roman" w:cs="Times New Roman"/>
          <w:sz w:val="28"/>
          <w:szCs w:val="28"/>
        </w:rPr>
      </w:pPr>
      <w:proofErr w:type="gramStart"/>
      <w:r w:rsidRPr="003B394D">
        <w:rPr>
          <w:rFonts w:ascii="Times New Roman" w:hAnsi="Times New Roman" w:cs="Times New Roman"/>
          <w:sz w:val="28"/>
          <w:szCs w:val="28"/>
        </w:rPr>
        <w:t xml:space="preserve">регулирующие предоставление </w:t>
      </w:r>
      <w:r w:rsidR="00837D0B">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roofErr w:type="gramEnd"/>
    </w:p>
    <w:p w:rsidR="00C678F7" w:rsidRPr="003B394D" w:rsidRDefault="00A756ED" w:rsidP="005451AF">
      <w:pPr>
        <w:pStyle w:val="1"/>
        <w:shd w:val="clear" w:color="auto" w:fill="FFFFFF"/>
        <w:spacing w:before="330" w:after="165"/>
        <w:ind w:firstLine="709"/>
        <w:jc w:val="both"/>
        <w:rPr>
          <w:rFonts w:ascii="Times New Roman" w:hAnsi="Times New Roman" w:cs="Times New Roman"/>
          <w:color w:val="auto"/>
          <w:sz w:val="28"/>
          <w:szCs w:val="28"/>
        </w:rPr>
      </w:pPr>
      <w:proofErr w:type="gramStart"/>
      <w:r w:rsidRPr="003B394D">
        <w:rPr>
          <w:rFonts w:ascii="Times New Roman" w:hAnsi="Times New Roman" w:cs="Times New Roman"/>
          <w:color w:val="auto"/>
          <w:sz w:val="28"/>
          <w:szCs w:val="28"/>
        </w:rPr>
        <w:t xml:space="preserve">Перечень нормативных правовых актов, регулирующих предоставление </w:t>
      </w:r>
      <w:r w:rsidR="002838A7" w:rsidRPr="002838A7">
        <w:rPr>
          <w:rFonts w:ascii="Times New Roman" w:hAnsi="Times New Roman" w:cs="Times New Roman"/>
          <w:color w:val="auto"/>
          <w:sz w:val="28"/>
          <w:szCs w:val="28"/>
        </w:rPr>
        <w:t>муниципальной</w:t>
      </w:r>
      <w:r w:rsidRPr="003B394D">
        <w:rPr>
          <w:rFonts w:ascii="Times New Roman" w:hAnsi="Times New Roman" w:cs="Times New Roman"/>
          <w:color w:val="auto"/>
          <w:sz w:val="28"/>
          <w:szCs w:val="28"/>
        </w:rPr>
        <w:t xml:space="preserve">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приводится на официальном сайте Министерства в</w:t>
      </w:r>
      <w:r w:rsidR="00B62191" w:rsidRPr="003B394D">
        <w:rPr>
          <w:rFonts w:ascii="Times New Roman" w:hAnsi="Times New Roman" w:cs="Times New Roman"/>
          <w:color w:val="auto"/>
          <w:sz w:val="28"/>
          <w:szCs w:val="28"/>
        </w:rPr>
        <w:t xml:space="preserve"> сети</w:t>
      </w:r>
      <w:r w:rsidRPr="003B394D">
        <w:rPr>
          <w:rFonts w:ascii="Times New Roman" w:hAnsi="Times New Roman" w:cs="Times New Roman"/>
          <w:color w:val="auto"/>
          <w:sz w:val="28"/>
          <w:szCs w:val="28"/>
        </w:rPr>
        <w:t xml:space="preserve"> </w:t>
      </w:r>
      <w:r w:rsidR="004C4F22" w:rsidRPr="003B394D">
        <w:rPr>
          <w:rFonts w:ascii="Times New Roman" w:hAnsi="Times New Roman" w:cs="Times New Roman"/>
          <w:color w:val="auto"/>
          <w:sz w:val="28"/>
          <w:szCs w:val="28"/>
        </w:rPr>
        <w:t>«</w:t>
      </w:r>
      <w:r w:rsidRPr="003B394D">
        <w:rPr>
          <w:rFonts w:ascii="Times New Roman" w:hAnsi="Times New Roman" w:cs="Times New Roman"/>
          <w:color w:val="auto"/>
          <w:sz w:val="28"/>
          <w:szCs w:val="28"/>
        </w:rPr>
        <w:t>Интернет</w:t>
      </w:r>
      <w:r w:rsidR="004C4F22" w:rsidRPr="003B394D">
        <w:rPr>
          <w:rFonts w:ascii="Times New Roman" w:hAnsi="Times New Roman" w:cs="Times New Roman"/>
          <w:color w:val="auto"/>
          <w:sz w:val="28"/>
          <w:szCs w:val="28"/>
        </w:rPr>
        <w:t>»</w:t>
      </w:r>
      <w:r w:rsidR="005451AF" w:rsidRPr="003B394D">
        <w:rPr>
          <w:rFonts w:ascii="Times New Roman" w:hAnsi="Times New Roman" w:cs="Times New Roman"/>
          <w:color w:val="auto"/>
          <w:sz w:val="28"/>
          <w:szCs w:val="28"/>
        </w:rPr>
        <w:t xml:space="preserve">, </w:t>
      </w:r>
      <w:r w:rsidR="00F30FE0" w:rsidRPr="003B394D">
        <w:rPr>
          <w:rFonts w:ascii="Times New Roman" w:hAnsi="Times New Roman" w:cs="Times New Roman"/>
          <w:color w:val="auto"/>
          <w:sz w:val="28"/>
          <w:szCs w:val="28"/>
        </w:rPr>
        <w:t xml:space="preserve">а также </w:t>
      </w:r>
      <w:r w:rsidRPr="003B394D">
        <w:rPr>
          <w:rFonts w:ascii="Times New Roman" w:hAnsi="Times New Roman" w:cs="Times New Roman"/>
          <w:color w:val="auto"/>
          <w:sz w:val="28"/>
          <w:szCs w:val="28"/>
        </w:rPr>
        <w:t xml:space="preserve">в разделах государственной информационной системы Забайкальского края </w:t>
      </w:r>
      <w:r w:rsidR="004C4F22" w:rsidRPr="003B394D">
        <w:rPr>
          <w:rFonts w:ascii="Times New Roman" w:hAnsi="Times New Roman" w:cs="Times New Roman"/>
          <w:color w:val="auto"/>
          <w:sz w:val="28"/>
          <w:szCs w:val="28"/>
        </w:rPr>
        <w:t>«</w:t>
      </w:r>
      <w:r w:rsidRPr="003B394D">
        <w:rPr>
          <w:rFonts w:ascii="Times New Roman" w:hAnsi="Times New Roman" w:cs="Times New Roman"/>
          <w:color w:val="auto"/>
          <w:sz w:val="28"/>
          <w:szCs w:val="28"/>
        </w:rPr>
        <w:t>Реестр государственных и муниципальных услуг Забайкальского края</w:t>
      </w:r>
      <w:r w:rsidR="004C4F22" w:rsidRPr="003B394D">
        <w:rPr>
          <w:rFonts w:ascii="Times New Roman" w:hAnsi="Times New Roman" w:cs="Times New Roman"/>
          <w:color w:val="auto"/>
          <w:sz w:val="28"/>
          <w:szCs w:val="28"/>
        </w:rPr>
        <w:t>»</w:t>
      </w:r>
      <w:r w:rsidRPr="003B394D">
        <w:rPr>
          <w:rFonts w:ascii="Times New Roman" w:hAnsi="Times New Roman" w:cs="Times New Roman"/>
          <w:color w:val="auto"/>
          <w:sz w:val="28"/>
          <w:szCs w:val="28"/>
        </w:rPr>
        <w:t xml:space="preserve">, в федеральной государственной информационной системе </w:t>
      </w:r>
      <w:r w:rsidR="004C4F22" w:rsidRPr="003B394D">
        <w:rPr>
          <w:rFonts w:ascii="Times New Roman" w:hAnsi="Times New Roman" w:cs="Times New Roman"/>
          <w:color w:val="auto"/>
          <w:sz w:val="28"/>
          <w:szCs w:val="28"/>
        </w:rPr>
        <w:t>«</w:t>
      </w:r>
      <w:r w:rsidRPr="003B394D">
        <w:rPr>
          <w:rFonts w:ascii="Times New Roman" w:hAnsi="Times New Roman" w:cs="Times New Roman"/>
          <w:color w:val="auto"/>
          <w:sz w:val="28"/>
          <w:szCs w:val="28"/>
        </w:rPr>
        <w:t>Единый портал государственных и муниципальных</w:t>
      </w:r>
      <w:proofErr w:type="gramEnd"/>
      <w:r w:rsidRPr="003B394D">
        <w:rPr>
          <w:rFonts w:ascii="Times New Roman" w:hAnsi="Times New Roman" w:cs="Times New Roman"/>
          <w:color w:val="auto"/>
          <w:sz w:val="28"/>
          <w:szCs w:val="28"/>
        </w:rPr>
        <w:t xml:space="preserve"> услуг (функций)</w:t>
      </w:r>
      <w:r w:rsidR="004C4F22" w:rsidRPr="003B394D">
        <w:rPr>
          <w:rFonts w:ascii="Times New Roman" w:hAnsi="Times New Roman" w:cs="Times New Roman"/>
          <w:color w:val="auto"/>
          <w:sz w:val="28"/>
          <w:szCs w:val="28"/>
        </w:rPr>
        <w:t>»</w:t>
      </w:r>
      <w:r w:rsidR="00530895" w:rsidRPr="003B394D">
        <w:rPr>
          <w:rFonts w:ascii="Times New Roman" w:hAnsi="Times New Roman" w:cs="Times New Roman"/>
          <w:color w:val="auto"/>
          <w:sz w:val="28"/>
          <w:szCs w:val="28"/>
        </w:rPr>
        <w:t>.</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2.6. Исчерпывающий перечень документов, необходимых</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 xml:space="preserve">в соответствии с нормативными правовыми актами </w:t>
      </w:r>
      <w:proofErr w:type="gramStart"/>
      <w:r w:rsidRPr="003B394D">
        <w:rPr>
          <w:rFonts w:ascii="Times New Roman" w:hAnsi="Times New Roman" w:cs="Times New Roman"/>
          <w:sz w:val="28"/>
          <w:szCs w:val="28"/>
        </w:rPr>
        <w:t>для</w:t>
      </w:r>
      <w:proofErr w:type="gramEnd"/>
    </w:p>
    <w:p w:rsidR="004C0C75" w:rsidRPr="003B394D" w:rsidRDefault="00C678F7" w:rsidP="004C0C75">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 xml:space="preserve">предоставления </w:t>
      </w:r>
      <w:r w:rsidR="002838A7">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r w:rsidR="004C0C75" w:rsidRPr="003B394D">
        <w:rPr>
          <w:rFonts w:ascii="Times New Roman" w:hAnsi="Times New Roman" w:cs="Times New Roman"/>
          <w:sz w:val="28"/>
          <w:szCs w:val="28"/>
        </w:rPr>
        <w:t>,</w:t>
      </w:r>
      <w:r w:rsidRPr="003B394D">
        <w:rPr>
          <w:rFonts w:ascii="Times New Roman" w:hAnsi="Times New Roman" w:cs="Times New Roman"/>
          <w:sz w:val="28"/>
          <w:szCs w:val="28"/>
        </w:rPr>
        <w:t xml:space="preserve"> </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п</w:t>
      </w:r>
      <w:r w:rsidR="004C0C75" w:rsidRPr="003B394D">
        <w:rPr>
          <w:rFonts w:ascii="Times New Roman" w:hAnsi="Times New Roman" w:cs="Times New Roman"/>
          <w:sz w:val="28"/>
          <w:szCs w:val="28"/>
        </w:rPr>
        <w:t>орядок пред</w:t>
      </w:r>
      <w:r w:rsidRPr="003B394D">
        <w:rPr>
          <w:rFonts w:ascii="Times New Roman" w:hAnsi="Times New Roman" w:cs="Times New Roman"/>
          <w:sz w:val="28"/>
          <w:szCs w:val="28"/>
        </w:rPr>
        <w:t>ставления</w:t>
      </w:r>
      <w:r w:rsidR="004C0C75" w:rsidRPr="003B394D">
        <w:rPr>
          <w:rFonts w:ascii="Times New Roman" w:hAnsi="Times New Roman" w:cs="Times New Roman"/>
          <w:sz w:val="28"/>
          <w:szCs w:val="28"/>
        </w:rPr>
        <w:t xml:space="preserve"> таких документов</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7502A5">
      <w:pPr>
        <w:pStyle w:val="ConsPlusNormal"/>
        <w:ind w:firstLine="539"/>
        <w:jc w:val="both"/>
        <w:rPr>
          <w:rFonts w:ascii="Times New Roman" w:hAnsi="Times New Roman" w:cs="Times New Roman"/>
          <w:sz w:val="28"/>
          <w:szCs w:val="28"/>
        </w:rPr>
      </w:pPr>
      <w:bookmarkStart w:id="1" w:name="P182"/>
      <w:bookmarkEnd w:id="1"/>
      <w:r w:rsidRPr="003B394D">
        <w:rPr>
          <w:rFonts w:ascii="Times New Roman" w:hAnsi="Times New Roman" w:cs="Times New Roman"/>
          <w:sz w:val="28"/>
          <w:szCs w:val="28"/>
        </w:rPr>
        <w:t xml:space="preserve">2.6.1. Для предоставления </w:t>
      </w:r>
      <w:r w:rsidR="002838A7">
        <w:rPr>
          <w:rFonts w:ascii="Times New Roman" w:hAnsi="Times New Roman" w:cs="Times New Roman"/>
          <w:sz w:val="28"/>
          <w:szCs w:val="28"/>
        </w:rPr>
        <w:t>муниципальной</w:t>
      </w:r>
      <w:r w:rsidR="00632FC5" w:rsidRPr="003B394D">
        <w:rPr>
          <w:rFonts w:ascii="Times New Roman" w:hAnsi="Times New Roman" w:cs="Times New Roman"/>
          <w:sz w:val="28"/>
          <w:szCs w:val="28"/>
        </w:rPr>
        <w:t xml:space="preserve"> услуги в </w:t>
      </w:r>
      <w:r w:rsidR="00BE20D5" w:rsidRPr="003B394D">
        <w:rPr>
          <w:rFonts w:ascii="Times New Roman" w:hAnsi="Times New Roman" w:cs="Times New Roman"/>
          <w:sz w:val="28"/>
          <w:szCs w:val="28"/>
        </w:rPr>
        <w:t>Администрацию</w:t>
      </w:r>
      <w:r w:rsidR="00632FC5" w:rsidRPr="003B394D">
        <w:rPr>
          <w:rFonts w:ascii="Times New Roman" w:hAnsi="Times New Roman" w:cs="Times New Roman"/>
          <w:sz w:val="28"/>
          <w:szCs w:val="28"/>
        </w:rPr>
        <w:t xml:space="preserve"> должно быть представлено</w:t>
      </w:r>
      <w:r w:rsidRPr="003B394D">
        <w:rPr>
          <w:rFonts w:ascii="Times New Roman" w:hAnsi="Times New Roman" w:cs="Times New Roman"/>
          <w:sz w:val="28"/>
          <w:szCs w:val="28"/>
        </w:rPr>
        <w:t xml:space="preserve"> </w:t>
      </w:r>
      <w:hyperlink w:anchor="P597" w:history="1">
        <w:r w:rsidRPr="003B394D">
          <w:rPr>
            <w:rFonts w:ascii="Times New Roman" w:hAnsi="Times New Roman" w:cs="Times New Roman"/>
            <w:sz w:val="28"/>
            <w:szCs w:val="28"/>
          </w:rPr>
          <w:t>заявление</w:t>
        </w:r>
      </w:hyperlink>
      <w:r w:rsidRPr="003B394D">
        <w:rPr>
          <w:rFonts w:ascii="Times New Roman" w:hAnsi="Times New Roman" w:cs="Times New Roman"/>
          <w:sz w:val="28"/>
          <w:szCs w:val="28"/>
        </w:rPr>
        <w:t xml:space="preserve">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(приложение</w:t>
      </w:r>
      <w:r w:rsidR="004002D1" w:rsidRPr="003B394D">
        <w:rPr>
          <w:rFonts w:ascii="Times New Roman" w:hAnsi="Times New Roman" w:cs="Times New Roman"/>
          <w:sz w:val="28"/>
          <w:szCs w:val="28"/>
        </w:rPr>
        <w:t xml:space="preserve"> №</w:t>
      </w:r>
      <w:r w:rsidRPr="003B394D">
        <w:rPr>
          <w:rFonts w:ascii="Times New Roman" w:hAnsi="Times New Roman" w:cs="Times New Roman"/>
          <w:sz w:val="28"/>
          <w:szCs w:val="28"/>
        </w:rPr>
        <w:t xml:space="preserve"> 1 к настоящему Регламенту).</w:t>
      </w:r>
    </w:p>
    <w:p w:rsidR="00C678F7" w:rsidRPr="003B394D" w:rsidRDefault="00E42613" w:rsidP="007502A5">
      <w:pPr>
        <w:pStyle w:val="ConsPlusNormal"/>
        <w:ind w:firstLine="539"/>
        <w:jc w:val="both"/>
        <w:rPr>
          <w:rFonts w:ascii="Times New Roman" w:hAnsi="Times New Roman" w:cs="Times New Roman"/>
          <w:sz w:val="28"/>
          <w:szCs w:val="28"/>
        </w:rPr>
      </w:pPr>
      <w:hyperlink w:anchor="P597" w:history="1">
        <w:r w:rsidR="00C678F7" w:rsidRPr="003B394D">
          <w:rPr>
            <w:rFonts w:ascii="Times New Roman" w:hAnsi="Times New Roman" w:cs="Times New Roman"/>
            <w:sz w:val="28"/>
            <w:szCs w:val="28"/>
          </w:rPr>
          <w:t>Заявление</w:t>
        </w:r>
      </w:hyperlink>
      <w:r w:rsidR="00C678F7" w:rsidRPr="003B394D">
        <w:rPr>
          <w:rFonts w:ascii="Times New Roman" w:hAnsi="Times New Roman" w:cs="Times New Roman"/>
          <w:sz w:val="28"/>
          <w:szCs w:val="28"/>
        </w:rPr>
        <w:t xml:space="preserve"> оформляется на русс</w:t>
      </w:r>
      <w:r w:rsidR="004C0C75" w:rsidRPr="003B394D">
        <w:rPr>
          <w:rFonts w:ascii="Times New Roman" w:hAnsi="Times New Roman" w:cs="Times New Roman"/>
          <w:sz w:val="28"/>
          <w:szCs w:val="28"/>
        </w:rPr>
        <w:t xml:space="preserve">ком языке машинописным текстом </w:t>
      </w:r>
      <w:r w:rsidR="00632FC5" w:rsidRPr="003B394D">
        <w:rPr>
          <w:rFonts w:ascii="Times New Roman" w:hAnsi="Times New Roman" w:cs="Times New Roman"/>
          <w:sz w:val="28"/>
          <w:szCs w:val="28"/>
        </w:rPr>
        <w:t>(</w:t>
      </w:r>
      <w:r w:rsidR="00C678F7" w:rsidRPr="003B394D">
        <w:rPr>
          <w:rFonts w:ascii="Times New Roman" w:hAnsi="Times New Roman" w:cs="Times New Roman"/>
          <w:sz w:val="28"/>
          <w:szCs w:val="28"/>
        </w:rPr>
        <w:t>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C678F7" w:rsidRPr="003B394D" w:rsidRDefault="00C678F7" w:rsidP="007502A5">
      <w:pPr>
        <w:pStyle w:val="ConsPlusNormal"/>
        <w:ind w:firstLine="539"/>
        <w:jc w:val="both"/>
        <w:rPr>
          <w:rFonts w:ascii="Times New Roman" w:hAnsi="Times New Roman" w:cs="Times New Roman"/>
          <w:sz w:val="28"/>
          <w:szCs w:val="28"/>
        </w:rPr>
      </w:pPr>
      <w:bookmarkStart w:id="2" w:name="P185"/>
      <w:bookmarkEnd w:id="2"/>
      <w:r w:rsidRPr="003B394D">
        <w:rPr>
          <w:rFonts w:ascii="Times New Roman" w:hAnsi="Times New Roman" w:cs="Times New Roman"/>
          <w:sz w:val="28"/>
          <w:szCs w:val="28"/>
        </w:rPr>
        <w:t xml:space="preserve">2.6.2. К </w:t>
      </w:r>
      <w:hyperlink w:anchor="P597" w:history="1">
        <w:r w:rsidRPr="003B394D">
          <w:rPr>
            <w:rFonts w:ascii="Times New Roman" w:hAnsi="Times New Roman" w:cs="Times New Roman"/>
            <w:sz w:val="28"/>
            <w:szCs w:val="28"/>
          </w:rPr>
          <w:t>заявлению</w:t>
        </w:r>
      </w:hyperlink>
      <w:r w:rsidRPr="003B394D">
        <w:rPr>
          <w:rFonts w:ascii="Times New Roman" w:hAnsi="Times New Roman" w:cs="Times New Roman"/>
          <w:sz w:val="28"/>
          <w:szCs w:val="28"/>
        </w:rPr>
        <w:t xml:space="preserve"> прилагаются следующие документы:</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w:t>
      </w:r>
      <w:r w:rsidR="00632FC5" w:rsidRPr="003B394D">
        <w:rPr>
          <w:rFonts w:ascii="Times New Roman" w:hAnsi="Times New Roman" w:cs="Times New Roman"/>
          <w:sz w:val="28"/>
          <w:szCs w:val="28"/>
        </w:rPr>
        <w:t xml:space="preserve"> (или) крупногабаритных грузов;</w:t>
      </w:r>
    </w:p>
    <w:p w:rsidR="00C678F7" w:rsidRPr="003B394D" w:rsidRDefault="007502A5"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2) </w:t>
      </w:r>
      <w:r w:rsidR="00C678F7" w:rsidRPr="003B394D">
        <w:rPr>
          <w:rFonts w:ascii="Times New Roman" w:hAnsi="Times New Roman" w:cs="Times New Roman"/>
          <w:sz w:val="28"/>
          <w:szCs w:val="28"/>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w:t>
      </w:r>
      <w:r w:rsidR="00632FC5" w:rsidRPr="003B394D">
        <w:rPr>
          <w:rFonts w:ascii="Times New Roman" w:hAnsi="Times New Roman" w:cs="Times New Roman"/>
          <w:sz w:val="28"/>
          <w:szCs w:val="28"/>
        </w:rPr>
        <w:t>кого груза</w:t>
      </w:r>
      <w:r w:rsidR="00C678F7" w:rsidRPr="003B394D">
        <w:rPr>
          <w:rFonts w:ascii="Times New Roman" w:hAnsi="Times New Roman" w:cs="Times New Roman"/>
          <w:sz w:val="28"/>
          <w:szCs w:val="28"/>
        </w:rPr>
        <w:t xml:space="preserve">. </w:t>
      </w:r>
      <w:proofErr w:type="gramStart"/>
      <w:r w:rsidR="00C678F7" w:rsidRPr="003B394D">
        <w:rPr>
          <w:rFonts w:ascii="Times New Roman" w:hAnsi="Times New Roman" w:cs="Times New Roman"/>
          <w:sz w:val="28"/>
          <w:szCs w:val="28"/>
        </w:rPr>
        <w:t>На схеме транспортного средства должно быть изображено транспортное с</w:t>
      </w:r>
      <w:r w:rsidR="00632FC5" w:rsidRPr="003B394D">
        <w:rPr>
          <w:rFonts w:ascii="Times New Roman" w:hAnsi="Times New Roman" w:cs="Times New Roman"/>
          <w:sz w:val="28"/>
          <w:szCs w:val="28"/>
        </w:rPr>
        <w:t xml:space="preserve">редство, планируемое к </w:t>
      </w:r>
      <w:r w:rsidR="00632FC5" w:rsidRPr="003B394D">
        <w:rPr>
          <w:rFonts w:ascii="Times New Roman" w:hAnsi="Times New Roman" w:cs="Times New Roman"/>
          <w:sz w:val="28"/>
          <w:szCs w:val="28"/>
        </w:rPr>
        <w:lastRenderedPageBreak/>
        <w:t>участию в</w:t>
      </w:r>
      <w:r w:rsidR="00C678F7" w:rsidRPr="003B394D">
        <w:rPr>
          <w:rFonts w:ascii="Times New Roman" w:hAnsi="Times New Roman" w:cs="Times New Roman"/>
          <w:sz w:val="28"/>
          <w:szCs w:val="28"/>
        </w:rPr>
        <w:t xml:space="preserve"> перевозке, количество осей и колес на нем, взаимное расположение осей и колес, распределение нагрузки по осям и на отдельные колеса с учетом возможного неравномерного распределения нагрузки по длине оси;</w:t>
      </w:r>
      <w:proofErr w:type="gramEnd"/>
    </w:p>
    <w:p w:rsidR="00C678F7" w:rsidRPr="003B394D" w:rsidRDefault="00C678F7" w:rsidP="007502A5">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3) </w:t>
      </w:r>
      <w:r w:rsidR="00632FC5" w:rsidRPr="003B394D">
        <w:rPr>
          <w:rFonts w:ascii="Times New Roman" w:hAnsi="Times New Roman" w:cs="Times New Roman"/>
          <w:sz w:val="28"/>
          <w:szCs w:val="28"/>
        </w:rPr>
        <w:t xml:space="preserve">схематичные </w:t>
      </w:r>
      <w:r w:rsidRPr="003B394D">
        <w:rPr>
          <w:rFonts w:ascii="Times New Roman" w:hAnsi="Times New Roman" w:cs="Times New Roman"/>
          <w:sz w:val="28"/>
          <w:szCs w:val="28"/>
        </w:rPr>
        <w:t>сведения о технических требованиях к перевозке заявленного груза в транспортном положении.</w:t>
      </w:r>
    </w:p>
    <w:p w:rsidR="00C678F7" w:rsidRPr="003B394D" w:rsidRDefault="00C678F7" w:rsidP="007502A5">
      <w:pPr>
        <w:pStyle w:val="ConsPlusNormal"/>
        <w:ind w:firstLine="540"/>
        <w:jc w:val="both"/>
        <w:rPr>
          <w:rFonts w:ascii="Times New Roman" w:hAnsi="Times New Roman" w:cs="Times New Roman"/>
          <w:sz w:val="28"/>
          <w:szCs w:val="28"/>
        </w:rPr>
      </w:pPr>
      <w:bookmarkStart w:id="3" w:name="P193"/>
      <w:bookmarkEnd w:id="3"/>
      <w:r w:rsidRPr="003B394D">
        <w:rPr>
          <w:rFonts w:ascii="Times New Roman" w:hAnsi="Times New Roman" w:cs="Times New Roman"/>
          <w:sz w:val="28"/>
          <w:szCs w:val="28"/>
        </w:rPr>
        <w:t xml:space="preserve">2.6.3. Заявление и </w:t>
      </w:r>
      <w:r w:rsidR="00EB3122" w:rsidRPr="003B394D">
        <w:rPr>
          <w:rFonts w:ascii="Times New Roman" w:hAnsi="Times New Roman" w:cs="Times New Roman"/>
          <w:sz w:val="28"/>
          <w:szCs w:val="28"/>
        </w:rPr>
        <w:t xml:space="preserve">копии документов, указанных в </w:t>
      </w:r>
      <w:hyperlink w:anchor="P182" w:history="1">
        <w:r w:rsidR="00EB3122" w:rsidRPr="003B394D">
          <w:rPr>
            <w:rFonts w:ascii="Times New Roman" w:hAnsi="Times New Roman" w:cs="Times New Roman"/>
            <w:sz w:val="28"/>
            <w:szCs w:val="28"/>
          </w:rPr>
          <w:t>пункте 2.6.</w:t>
        </w:r>
      </w:hyperlink>
      <w:r w:rsidR="00EB3122" w:rsidRPr="003B394D">
        <w:rPr>
          <w:rFonts w:ascii="Times New Roman" w:hAnsi="Times New Roman" w:cs="Times New Roman"/>
          <w:sz w:val="28"/>
          <w:szCs w:val="28"/>
        </w:rPr>
        <w:t>2 настоящего Регламента,</w:t>
      </w:r>
      <w:r w:rsidRPr="003B394D">
        <w:rPr>
          <w:rFonts w:ascii="Times New Roman" w:hAnsi="Times New Roman" w:cs="Times New Roman"/>
          <w:sz w:val="28"/>
          <w:szCs w:val="28"/>
        </w:rPr>
        <w:t xml:space="preserve"> заверяются подписью заявителя (для физических лиц), подписью заявителя и печатью (при наличии) (для юридических лиц и индивидуальных предпринимателей).</w:t>
      </w:r>
    </w:p>
    <w:p w:rsidR="00C678F7" w:rsidRPr="003B394D" w:rsidRDefault="00C678F7" w:rsidP="007502A5">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2.6.4. Заявление и документы, указанные в </w:t>
      </w:r>
      <w:hyperlink w:anchor="P185" w:history="1">
        <w:r w:rsidRPr="003B394D">
          <w:rPr>
            <w:rFonts w:ascii="Times New Roman" w:hAnsi="Times New Roman" w:cs="Times New Roman"/>
            <w:sz w:val="28"/>
            <w:szCs w:val="28"/>
          </w:rPr>
          <w:t>пункте 2.6.2</w:t>
        </w:r>
      </w:hyperlink>
      <w:r w:rsidRPr="003B394D">
        <w:rPr>
          <w:rFonts w:ascii="Times New Roman" w:hAnsi="Times New Roman" w:cs="Times New Roman"/>
          <w:sz w:val="28"/>
          <w:szCs w:val="28"/>
        </w:rPr>
        <w:t xml:space="preserve"> настоящего Регламента, заявитель вправе представить лично специалисту отдела </w:t>
      </w:r>
      <w:r w:rsidR="00BE20D5" w:rsidRPr="003B394D">
        <w:rPr>
          <w:rFonts w:ascii="Times New Roman" w:hAnsi="Times New Roman" w:cs="Times New Roman"/>
          <w:sz w:val="28"/>
          <w:szCs w:val="28"/>
        </w:rPr>
        <w:t>территориального развития Администрации</w:t>
      </w:r>
      <w:r w:rsidRPr="003B394D">
        <w:rPr>
          <w:rFonts w:ascii="Times New Roman" w:hAnsi="Times New Roman" w:cs="Times New Roman"/>
          <w:sz w:val="28"/>
          <w:szCs w:val="28"/>
        </w:rPr>
        <w:t xml:space="preserve">, ответственному за предоставление </w:t>
      </w:r>
      <w:r w:rsidR="002838A7">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w:t>
      </w:r>
      <w:r w:rsidR="002B53B4" w:rsidRPr="003B394D">
        <w:rPr>
          <w:rFonts w:ascii="Times New Roman" w:hAnsi="Times New Roman" w:cs="Times New Roman"/>
          <w:sz w:val="28"/>
          <w:szCs w:val="28"/>
        </w:rPr>
        <w:t>услуги (далее - специалист),</w:t>
      </w:r>
      <w:r w:rsidRPr="003B394D">
        <w:rPr>
          <w:rFonts w:ascii="Times New Roman" w:hAnsi="Times New Roman" w:cs="Times New Roman"/>
          <w:sz w:val="28"/>
          <w:szCs w:val="28"/>
        </w:rPr>
        <w:t xml:space="preserve"> направить по почте на бумажном</w:t>
      </w:r>
      <w:r w:rsidR="00EB3122" w:rsidRPr="003B394D">
        <w:rPr>
          <w:rFonts w:ascii="Times New Roman" w:hAnsi="Times New Roman" w:cs="Times New Roman"/>
          <w:sz w:val="28"/>
          <w:szCs w:val="28"/>
        </w:rPr>
        <w:t xml:space="preserve"> </w:t>
      </w:r>
      <w:r w:rsidRPr="003B394D">
        <w:rPr>
          <w:rFonts w:ascii="Times New Roman" w:hAnsi="Times New Roman" w:cs="Times New Roman"/>
          <w:sz w:val="28"/>
          <w:szCs w:val="28"/>
        </w:rPr>
        <w:t>носителе</w:t>
      </w:r>
      <w:r w:rsidR="00EB3122" w:rsidRPr="003B394D">
        <w:rPr>
          <w:rFonts w:ascii="Times New Roman" w:hAnsi="Times New Roman" w:cs="Times New Roman"/>
          <w:sz w:val="28"/>
          <w:szCs w:val="28"/>
        </w:rPr>
        <w:t xml:space="preserve"> либо на адрес электронной почты специалиста</w:t>
      </w:r>
      <w:r w:rsidR="00BE20D5" w:rsidRPr="003B394D">
        <w:rPr>
          <w:rFonts w:ascii="Times New Roman" w:hAnsi="Times New Roman" w:cs="Times New Roman"/>
          <w:sz w:val="28"/>
          <w:szCs w:val="28"/>
        </w:rPr>
        <w:t xml:space="preserve"> (</w:t>
      </w:r>
      <w:proofErr w:type="spellStart"/>
      <w:r w:rsidR="00BD0248" w:rsidRPr="003B394D">
        <w:rPr>
          <w:rFonts w:ascii="Times New Roman" w:hAnsi="Times New Roman" w:cs="Times New Roman"/>
          <w:sz w:val="28"/>
          <w:szCs w:val="28"/>
        </w:rPr>
        <w:t>hilok-gkh@yandex.ru</w:t>
      </w:r>
      <w:proofErr w:type="spellEnd"/>
      <w:r w:rsidR="00BD0248" w:rsidRPr="003B394D">
        <w:rPr>
          <w:rFonts w:ascii="Times New Roman" w:hAnsi="Times New Roman" w:cs="Times New Roman"/>
          <w:sz w:val="28"/>
          <w:szCs w:val="28"/>
        </w:rPr>
        <w:t>)</w:t>
      </w:r>
      <w:r w:rsidRPr="003B394D">
        <w:rPr>
          <w:rFonts w:ascii="Times New Roman" w:hAnsi="Times New Roman" w:cs="Times New Roman"/>
          <w:sz w:val="28"/>
          <w:szCs w:val="28"/>
        </w:rPr>
        <w:t>.</w:t>
      </w:r>
    </w:p>
    <w:p w:rsidR="00A83CFC" w:rsidRDefault="00A83CFC" w:rsidP="007502A5">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2.6.5. Предоставление услуг, являющихся необходимыми и обязательными для предоставления </w:t>
      </w:r>
      <w:r w:rsidR="002838A7">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не требуется. </w:t>
      </w:r>
    </w:p>
    <w:p w:rsidR="00D80C8D" w:rsidRPr="003B394D" w:rsidRDefault="00D80C8D" w:rsidP="007502A5">
      <w:pPr>
        <w:pStyle w:val="ConsPlusNormal"/>
        <w:ind w:firstLine="540"/>
        <w:jc w:val="both"/>
        <w:rPr>
          <w:rFonts w:ascii="Times New Roman" w:hAnsi="Times New Roman" w:cs="Times New Roman"/>
          <w:sz w:val="28"/>
          <w:szCs w:val="28"/>
        </w:rPr>
      </w:pPr>
      <w:proofErr w:type="gramStart"/>
      <w:r w:rsidRPr="003C4D34">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которые ранее были заверены в соответствии с Федеральным законом </w:t>
      </w:r>
      <w:r w:rsidRPr="003C4D34">
        <w:rPr>
          <w:rFonts w:ascii="Times New Roman" w:hAnsi="Times New Roman" w:cs="Times New Roman"/>
          <w:sz w:val="28"/>
          <w:szCs w:val="28"/>
          <w:shd w:val="clear" w:color="auto" w:fill="FFFFFF"/>
        </w:rPr>
        <w:t xml:space="preserve">от 27.07.2010 года №210-ФЗ (ред. от 30.12.2020) </w:t>
      </w:r>
      <w:r w:rsidRPr="003C4D34">
        <w:rPr>
          <w:rFonts w:ascii="Times New Roman" w:eastAsia="Calibri" w:hAnsi="Times New Roman" w:cs="Times New Roman"/>
          <w:sz w:val="28"/>
          <w:szCs w:val="28"/>
          <w:lang w:eastAsia="en-US"/>
        </w:rPr>
        <w:t xml:space="preserve">«Об организации предоставления государственных и муниципальных услуг»  (с </w:t>
      </w:r>
      <w:proofErr w:type="spellStart"/>
      <w:r w:rsidRPr="003C4D34">
        <w:rPr>
          <w:rFonts w:ascii="Times New Roman" w:eastAsia="Calibri" w:hAnsi="Times New Roman" w:cs="Times New Roman"/>
          <w:sz w:val="28"/>
          <w:szCs w:val="28"/>
          <w:lang w:eastAsia="en-US"/>
        </w:rPr>
        <w:t>изм</w:t>
      </w:r>
      <w:proofErr w:type="spellEnd"/>
      <w:r w:rsidRPr="003C4D34">
        <w:rPr>
          <w:rFonts w:ascii="Times New Roman" w:eastAsia="Calibri" w:hAnsi="Times New Roman" w:cs="Times New Roman"/>
          <w:sz w:val="28"/>
          <w:szCs w:val="28"/>
          <w:lang w:eastAsia="en-US"/>
        </w:rPr>
        <w:t>.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3C4D34">
        <w:rPr>
          <w:rFonts w:ascii="Times New Roman" w:eastAsia="Calibri" w:hAnsi="Times New Roman" w:cs="Times New Roman"/>
          <w:sz w:val="28"/>
          <w:szCs w:val="28"/>
          <w:lang w:eastAsia="en-US"/>
        </w:rPr>
        <w:t xml:space="preserve"> иных случаев, установленных федеральными законами.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9F7AFC">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 xml:space="preserve">2.7. </w:t>
      </w:r>
      <w:r w:rsidR="009F7AFC" w:rsidRPr="003B394D">
        <w:rPr>
          <w:rFonts w:ascii="Times New Roman" w:hAnsi="Times New Roman" w:cs="Times New Roman"/>
          <w:sz w:val="28"/>
          <w:szCs w:val="28"/>
        </w:rPr>
        <w:t>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C678F7" w:rsidRPr="003B394D" w:rsidRDefault="00C678F7">
      <w:pPr>
        <w:pStyle w:val="ConsPlusNormal"/>
        <w:jc w:val="both"/>
        <w:rPr>
          <w:rFonts w:ascii="Times New Roman" w:hAnsi="Times New Roman" w:cs="Times New Roman"/>
          <w:sz w:val="28"/>
          <w:szCs w:val="28"/>
        </w:rPr>
      </w:pPr>
    </w:p>
    <w:p w:rsidR="00800B8E" w:rsidRPr="003B394D" w:rsidRDefault="00800B8E" w:rsidP="00800B8E">
      <w:pPr>
        <w:pStyle w:val="a9"/>
        <w:spacing w:after="0" w:line="240" w:lineRule="auto"/>
        <w:ind w:left="0" w:firstLine="851"/>
        <w:jc w:val="both"/>
        <w:rPr>
          <w:rFonts w:ascii="Times New Roman" w:eastAsia="Times New Roman" w:hAnsi="Times New Roman" w:cs="Times New Roman"/>
          <w:sz w:val="28"/>
          <w:szCs w:val="28"/>
          <w:lang w:eastAsia="ru-RU"/>
        </w:rPr>
      </w:pPr>
      <w:r w:rsidRPr="003B394D">
        <w:rPr>
          <w:rFonts w:ascii="Times New Roman" w:eastAsia="Times New Roman" w:hAnsi="Times New Roman" w:cs="Times New Roman"/>
          <w:sz w:val="28"/>
          <w:szCs w:val="28"/>
          <w:lang w:eastAsia="ru-RU"/>
        </w:rPr>
        <w:t>При предоставлении муниципальной услуги данным документом является:</w:t>
      </w:r>
      <w:r w:rsidRPr="003B394D">
        <w:rPr>
          <w:rFonts w:ascii="Times New Roman" w:eastAsia="Times New Roman" w:hAnsi="Times New Roman" w:cs="Times New Roman"/>
          <w:sz w:val="28"/>
          <w:szCs w:val="28"/>
          <w:lang w:eastAsia="ru-RU"/>
        </w:rPr>
        <w:tab/>
      </w:r>
    </w:p>
    <w:p w:rsidR="00C678F7" w:rsidRPr="003B394D" w:rsidRDefault="00800B8E" w:rsidP="00800B8E">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800B8E" w:rsidRPr="003B394D" w:rsidRDefault="00800B8E" w:rsidP="00800B8E">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2.8. Запрет требовать от заявителя документов и информации</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или осуществления действий, представление или осуществление</w:t>
      </w:r>
    </w:p>
    <w:p w:rsidR="00C678F7" w:rsidRPr="003B394D" w:rsidRDefault="00C678F7">
      <w:pPr>
        <w:pStyle w:val="ConsPlusTitle"/>
        <w:jc w:val="center"/>
        <w:rPr>
          <w:rFonts w:ascii="Times New Roman" w:hAnsi="Times New Roman" w:cs="Times New Roman"/>
          <w:sz w:val="28"/>
          <w:szCs w:val="28"/>
        </w:rPr>
      </w:pPr>
      <w:proofErr w:type="gramStart"/>
      <w:r w:rsidRPr="003B394D">
        <w:rPr>
          <w:rFonts w:ascii="Times New Roman" w:hAnsi="Times New Roman" w:cs="Times New Roman"/>
          <w:sz w:val="28"/>
          <w:szCs w:val="28"/>
        </w:rPr>
        <w:t>которых</w:t>
      </w:r>
      <w:proofErr w:type="gramEnd"/>
      <w:r w:rsidRPr="003B394D">
        <w:rPr>
          <w:rFonts w:ascii="Times New Roman" w:hAnsi="Times New Roman" w:cs="Times New Roman"/>
          <w:sz w:val="28"/>
          <w:szCs w:val="28"/>
        </w:rPr>
        <w:t xml:space="preserve"> не предусмотрено нормативными правовыми актами,</w:t>
      </w:r>
    </w:p>
    <w:p w:rsidR="00C678F7" w:rsidRPr="003B394D" w:rsidRDefault="00C678F7">
      <w:pPr>
        <w:pStyle w:val="ConsPlusTitle"/>
        <w:jc w:val="center"/>
        <w:rPr>
          <w:rFonts w:ascii="Times New Roman" w:hAnsi="Times New Roman" w:cs="Times New Roman"/>
          <w:sz w:val="28"/>
          <w:szCs w:val="28"/>
        </w:rPr>
      </w:pPr>
      <w:proofErr w:type="gramStart"/>
      <w:r w:rsidRPr="003B394D">
        <w:rPr>
          <w:rFonts w:ascii="Times New Roman" w:hAnsi="Times New Roman" w:cs="Times New Roman"/>
          <w:sz w:val="28"/>
          <w:szCs w:val="28"/>
        </w:rPr>
        <w:t>регулирующими</w:t>
      </w:r>
      <w:proofErr w:type="gramEnd"/>
      <w:r w:rsidRPr="003B394D">
        <w:rPr>
          <w:rFonts w:ascii="Times New Roman" w:hAnsi="Times New Roman" w:cs="Times New Roman"/>
          <w:sz w:val="28"/>
          <w:szCs w:val="28"/>
        </w:rPr>
        <w:t xml:space="preserve"> отношения, возникающие в связи</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lastRenderedPageBreak/>
        <w:t xml:space="preserve">с предоставлением </w:t>
      </w:r>
      <w:r w:rsidR="00432607">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C678F7" w:rsidRPr="003B394D" w:rsidRDefault="00C678F7">
      <w:pPr>
        <w:pStyle w:val="ConsPlusNormal"/>
        <w:jc w:val="both"/>
        <w:rPr>
          <w:rFonts w:ascii="Times New Roman" w:hAnsi="Times New Roman" w:cs="Times New Roman"/>
          <w:sz w:val="28"/>
          <w:szCs w:val="28"/>
        </w:rPr>
      </w:pPr>
    </w:p>
    <w:p w:rsidR="0019503A" w:rsidRPr="00723262" w:rsidRDefault="0019503A" w:rsidP="0019503A">
      <w:pPr>
        <w:pStyle w:val="ConsPlusNormal"/>
        <w:ind w:firstLine="540"/>
        <w:jc w:val="both"/>
        <w:rPr>
          <w:rFonts w:ascii="Times New Roman" w:hAnsi="Times New Roman" w:cs="Times New Roman"/>
          <w:sz w:val="28"/>
          <w:szCs w:val="28"/>
        </w:rPr>
      </w:pPr>
      <w:r w:rsidRPr="00723262">
        <w:rPr>
          <w:rFonts w:ascii="Times New Roman" w:hAnsi="Times New Roman" w:cs="Times New Roman"/>
          <w:sz w:val="28"/>
          <w:szCs w:val="28"/>
        </w:rPr>
        <w:t>Запрещается требовать от заявителя:</w:t>
      </w:r>
    </w:p>
    <w:p w:rsidR="0019503A" w:rsidRPr="00723262" w:rsidRDefault="0019503A" w:rsidP="0019503A">
      <w:pPr>
        <w:pStyle w:val="ConsPlusNormal"/>
        <w:ind w:firstLine="540"/>
        <w:jc w:val="both"/>
        <w:rPr>
          <w:rFonts w:ascii="Times New Roman" w:hAnsi="Times New Roman" w:cs="Times New Roman"/>
          <w:sz w:val="28"/>
          <w:szCs w:val="28"/>
        </w:rPr>
      </w:pPr>
      <w:r w:rsidRPr="0072326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w:t>
      </w:r>
    </w:p>
    <w:p w:rsidR="0019503A" w:rsidRPr="00723262" w:rsidRDefault="0019503A" w:rsidP="0019503A">
      <w:pPr>
        <w:pStyle w:val="ConsPlusNormal"/>
        <w:ind w:firstLine="540"/>
        <w:jc w:val="both"/>
        <w:rPr>
          <w:rFonts w:ascii="Times New Roman" w:hAnsi="Times New Roman" w:cs="Times New Roman"/>
          <w:sz w:val="28"/>
          <w:szCs w:val="28"/>
        </w:rPr>
      </w:pPr>
      <w:proofErr w:type="gramStart"/>
      <w:r w:rsidRPr="0072326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муниципальную</w:t>
      </w:r>
      <w:r w:rsidRPr="00723262">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23262">
          <w:rPr>
            <w:rFonts w:ascii="Times New Roman" w:hAnsi="Times New Roman" w:cs="Times New Roman"/>
            <w:color w:val="0000FF"/>
            <w:sz w:val="28"/>
            <w:szCs w:val="28"/>
          </w:rPr>
          <w:t>части 6 статьи 7</w:t>
        </w:r>
        <w:proofErr w:type="gramEnd"/>
      </w:hyperlink>
      <w:r w:rsidRPr="0072326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9503A" w:rsidRPr="00723262" w:rsidRDefault="0019503A" w:rsidP="0019503A">
      <w:pPr>
        <w:pStyle w:val="ConsPlusNormal"/>
        <w:ind w:firstLine="540"/>
        <w:jc w:val="both"/>
        <w:rPr>
          <w:rFonts w:ascii="Times New Roman" w:hAnsi="Times New Roman" w:cs="Times New Roman"/>
          <w:sz w:val="28"/>
          <w:szCs w:val="28"/>
        </w:rPr>
      </w:pPr>
      <w:proofErr w:type="gramStart"/>
      <w:r w:rsidRPr="0072326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и муниципальные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23262">
          <w:rPr>
            <w:rFonts w:ascii="Times New Roman" w:hAnsi="Times New Roman" w:cs="Times New Roman"/>
            <w:color w:val="0000FF"/>
            <w:sz w:val="28"/>
            <w:szCs w:val="28"/>
          </w:rPr>
          <w:t>части 1 статьи 9</w:t>
        </w:r>
      </w:hyperlink>
      <w:r w:rsidRPr="00723262">
        <w:rPr>
          <w:rFonts w:ascii="Times New Roman" w:hAnsi="Times New Roman" w:cs="Times New Roman"/>
          <w:sz w:val="28"/>
          <w:szCs w:val="28"/>
        </w:rPr>
        <w:t xml:space="preserve"> Федерального закона № 210-ФЗ;</w:t>
      </w:r>
      <w:proofErr w:type="gramEnd"/>
    </w:p>
    <w:p w:rsidR="0019503A" w:rsidRPr="00723262" w:rsidRDefault="0019503A" w:rsidP="0019503A">
      <w:pPr>
        <w:pStyle w:val="ConsPlusNormal"/>
        <w:ind w:firstLine="540"/>
        <w:jc w:val="both"/>
        <w:rPr>
          <w:rFonts w:ascii="Times New Roman" w:hAnsi="Times New Roman" w:cs="Times New Roman"/>
          <w:sz w:val="28"/>
          <w:szCs w:val="28"/>
        </w:rPr>
      </w:pPr>
      <w:r w:rsidRPr="0072326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за исключением следующих случаев:</w:t>
      </w:r>
    </w:p>
    <w:p w:rsidR="0019503A" w:rsidRPr="00723262" w:rsidRDefault="0019503A" w:rsidP="0019503A">
      <w:pPr>
        <w:pStyle w:val="ConsPlusNormal"/>
        <w:ind w:firstLine="540"/>
        <w:jc w:val="both"/>
        <w:rPr>
          <w:rFonts w:ascii="Times New Roman" w:hAnsi="Times New Roman" w:cs="Times New Roman"/>
          <w:sz w:val="28"/>
          <w:szCs w:val="28"/>
        </w:rPr>
      </w:pPr>
      <w:r w:rsidRPr="00723262">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после первоначальной подачи заявления о предоставлении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w:t>
      </w:r>
    </w:p>
    <w:p w:rsidR="0019503A" w:rsidRPr="00723262" w:rsidRDefault="0019503A" w:rsidP="0019503A">
      <w:pPr>
        <w:pStyle w:val="ConsPlusNormal"/>
        <w:ind w:firstLine="540"/>
        <w:jc w:val="both"/>
        <w:rPr>
          <w:rFonts w:ascii="Times New Roman" w:hAnsi="Times New Roman" w:cs="Times New Roman"/>
          <w:sz w:val="28"/>
          <w:szCs w:val="28"/>
        </w:rPr>
      </w:pPr>
      <w:r w:rsidRPr="00723262">
        <w:rPr>
          <w:rFonts w:ascii="Times New Roman" w:hAnsi="Times New Roman" w:cs="Times New Roman"/>
          <w:sz w:val="28"/>
          <w:szCs w:val="28"/>
        </w:rPr>
        <w:t xml:space="preserve">б) наличие ошибок в заявлении о предоставлении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и не включенных в представленный ранее комплект документов;</w:t>
      </w:r>
    </w:p>
    <w:p w:rsidR="0019503A" w:rsidRPr="00723262" w:rsidRDefault="0019503A" w:rsidP="0019503A">
      <w:pPr>
        <w:pStyle w:val="ConsPlusNormal"/>
        <w:ind w:firstLine="540"/>
        <w:jc w:val="both"/>
        <w:rPr>
          <w:rFonts w:ascii="Times New Roman" w:hAnsi="Times New Roman" w:cs="Times New Roman"/>
          <w:sz w:val="28"/>
          <w:szCs w:val="28"/>
        </w:rPr>
      </w:pPr>
      <w:r w:rsidRPr="00723262">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w:t>
      </w:r>
    </w:p>
    <w:p w:rsidR="0019503A" w:rsidRDefault="0019503A" w:rsidP="0019503A">
      <w:pPr>
        <w:pStyle w:val="ConsPlusNormal"/>
        <w:ind w:right="-286" w:firstLine="567"/>
        <w:contextualSpacing/>
        <w:jc w:val="both"/>
        <w:rPr>
          <w:rFonts w:ascii="Times New Roman" w:hAnsi="Times New Roman" w:cs="Times New Roman"/>
          <w:sz w:val="28"/>
          <w:szCs w:val="28"/>
        </w:rPr>
      </w:pPr>
      <w:proofErr w:type="gramStart"/>
      <w:r w:rsidRPr="0072326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723262">
        <w:rPr>
          <w:rFonts w:ascii="Times New Roman" w:hAnsi="Times New Roman" w:cs="Times New Roman"/>
          <w:sz w:val="28"/>
          <w:szCs w:val="28"/>
        </w:rPr>
        <w:lastRenderedPageBreak/>
        <w:t xml:space="preserve">органа, предоставляющего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услугу, государственного служащего, работника многофункционального центра, работника организации, предусмотренной </w:t>
      </w:r>
      <w:hyperlink r:id="rId16" w:history="1">
        <w:r w:rsidRPr="00723262">
          <w:rPr>
            <w:rFonts w:ascii="Times New Roman" w:hAnsi="Times New Roman" w:cs="Times New Roman"/>
            <w:color w:val="0000FF"/>
            <w:sz w:val="28"/>
            <w:szCs w:val="28"/>
          </w:rPr>
          <w:t>частью 1.1 статьи 16</w:t>
        </w:r>
      </w:hyperlink>
      <w:r w:rsidRPr="00723262">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услугу</w:t>
      </w:r>
      <w:proofErr w:type="gramEnd"/>
      <w:r w:rsidRPr="00723262">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723262">
        <w:rPr>
          <w:rFonts w:ascii="Times New Roman" w:hAnsi="Times New Roman" w:cs="Times New Roman"/>
          <w:sz w:val="28"/>
          <w:szCs w:val="28"/>
        </w:rPr>
        <w:t xml:space="preserve"> услуги, либо руководителя организации, предусмотренной </w:t>
      </w:r>
      <w:hyperlink r:id="rId17" w:history="1">
        <w:r w:rsidRPr="00723262">
          <w:rPr>
            <w:rFonts w:ascii="Times New Roman" w:hAnsi="Times New Roman" w:cs="Times New Roman"/>
            <w:color w:val="0000FF"/>
            <w:sz w:val="28"/>
            <w:szCs w:val="28"/>
          </w:rPr>
          <w:t>частью 1.1 ст. 16</w:t>
        </w:r>
      </w:hyperlink>
      <w:r w:rsidRPr="00723262">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AF042E" w:rsidRPr="003B394D" w:rsidRDefault="0019503A" w:rsidP="0019503A">
      <w:pPr>
        <w:pStyle w:val="ConsPlusNormal"/>
        <w:ind w:firstLine="540"/>
        <w:jc w:val="both"/>
        <w:rPr>
          <w:rFonts w:ascii="Times New Roman" w:hAnsi="Times New Roman" w:cs="Times New Roman"/>
          <w:sz w:val="28"/>
          <w:szCs w:val="28"/>
        </w:rPr>
      </w:pPr>
      <w:proofErr w:type="gramStart"/>
      <w:r w:rsidRPr="00EA6D53">
        <w:rPr>
          <w:rFonts w:ascii="Times New Roman" w:hAnsi="Times New Roman" w:cs="Times New Roman"/>
          <w:sz w:val="28"/>
          <w:szCs w:val="28"/>
        </w:rPr>
        <w:t>в)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2.9. Исчерпывающий перечень оснований для отказа в приеме</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документов, необходимых для предоставления</w:t>
      </w:r>
    </w:p>
    <w:p w:rsidR="00C678F7" w:rsidRPr="003B394D" w:rsidRDefault="0019503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C678F7" w:rsidRPr="003B394D">
        <w:rPr>
          <w:rFonts w:ascii="Times New Roman" w:hAnsi="Times New Roman" w:cs="Times New Roman"/>
          <w:sz w:val="28"/>
          <w:szCs w:val="28"/>
        </w:rPr>
        <w:t xml:space="preserve"> услуги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Основаниями для отказа в приеме заявления и документов, необходимых для предоставления </w:t>
      </w:r>
      <w:r w:rsidR="004E55B6">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являются:</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заявление подписано лицом, не имеющим полномочий на подписание данного заявления;</w:t>
      </w:r>
    </w:p>
    <w:p w:rsidR="00C678F7" w:rsidRPr="003B394D" w:rsidRDefault="00E42613" w:rsidP="007502A5">
      <w:pPr>
        <w:pStyle w:val="ConsPlusNormal"/>
        <w:ind w:firstLine="539"/>
        <w:jc w:val="both"/>
        <w:rPr>
          <w:rFonts w:ascii="Times New Roman" w:hAnsi="Times New Roman" w:cs="Times New Roman"/>
          <w:sz w:val="28"/>
          <w:szCs w:val="28"/>
        </w:rPr>
      </w:pPr>
      <w:hyperlink w:anchor="P597" w:history="1">
        <w:r w:rsidR="00C678F7" w:rsidRPr="003B394D">
          <w:rPr>
            <w:rFonts w:ascii="Times New Roman" w:hAnsi="Times New Roman" w:cs="Times New Roman"/>
            <w:color w:val="0000FF"/>
            <w:sz w:val="28"/>
            <w:szCs w:val="28"/>
          </w:rPr>
          <w:t>заявление</w:t>
        </w:r>
      </w:hyperlink>
      <w:r w:rsidR="00C678F7" w:rsidRPr="003B394D">
        <w:rPr>
          <w:rFonts w:ascii="Times New Roman" w:hAnsi="Times New Roman" w:cs="Times New Roman"/>
          <w:sz w:val="28"/>
          <w:szCs w:val="28"/>
        </w:rPr>
        <w:t xml:space="preserve"> не содержит сведений, установленных </w:t>
      </w:r>
      <w:hyperlink w:anchor="P182" w:history="1">
        <w:r w:rsidR="00C678F7" w:rsidRPr="003B394D">
          <w:rPr>
            <w:rFonts w:ascii="Times New Roman" w:hAnsi="Times New Roman" w:cs="Times New Roman"/>
            <w:color w:val="0000FF"/>
            <w:sz w:val="28"/>
            <w:szCs w:val="28"/>
          </w:rPr>
          <w:t>пунктом 2.6.1</w:t>
        </w:r>
      </w:hyperlink>
      <w:r w:rsidR="00C678F7" w:rsidRPr="003B394D">
        <w:rPr>
          <w:rFonts w:ascii="Times New Roman" w:hAnsi="Times New Roman" w:cs="Times New Roman"/>
          <w:sz w:val="28"/>
          <w:szCs w:val="28"/>
        </w:rPr>
        <w:t xml:space="preserve">, и заполнено не в соответствии с формой (приложение </w:t>
      </w:r>
      <w:r w:rsidR="004002D1"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1 настоящего Регламента);</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к заявлению не приложены документы, соответствующие требованиям </w:t>
      </w:r>
      <w:hyperlink w:anchor="P185" w:history="1">
        <w:r w:rsidRPr="003B394D">
          <w:rPr>
            <w:rFonts w:ascii="Times New Roman" w:hAnsi="Times New Roman" w:cs="Times New Roman"/>
            <w:color w:val="0000FF"/>
            <w:sz w:val="28"/>
            <w:szCs w:val="28"/>
          </w:rPr>
          <w:t>пункта 2.6.2</w:t>
        </w:r>
      </w:hyperlink>
      <w:r w:rsidRPr="003B394D">
        <w:rPr>
          <w:rFonts w:ascii="Times New Roman" w:hAnsi="Times New Roman" w:cs="Times New Roman"/>
          <w:sz w:val="28"/>
          <w:szCs w:val="28"/>
        </w:rPr>
        <w:t xml:space="preserve"> настоящего Регламента.</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2.10. Исчерпывающий перечень оснований для приостановления</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 xml:space="preserve">или отказа в предоставлении </w:t>
      </w:r>
      <w:r w:rsidR="00B53790">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2.10.1. Основания для приостановления предоставления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отсутствуют.</w:t>
      </w:r>
    </w:p>
    <w:p w:rsidR="00C678F7" w:rsidRPr="003B394D" w:rsidRDefault="00C678F7" w:rsidP="007502A5">
      <w:pPr>
        <w:pStyle w:val="ConsPlusNormal"/>
        <w:ind w:firstLine="539"/>
        <w:jc w:val="both"/>
        <w:rPr>
          <w:rFonts w:ascii="Times New Roman" w:hAnsi="Times New Roman" w:cs="Times New Roman"/>
          <w:sz w:val="28"/>
          <w:szCs w:val="28"/>
        </w:rPr>
      </w:pPr>
      <w:bookmarkStart w:id="4" w:name="P248"/>
      <w:bookmarkEnd w:id="4"/>
      <w:r w:rsidRPr="003B394D">
        <w:rPr>
          <w:rFonts w:ascii="Times New Roman" w:hAnsi="Times New Roman" w:cs="Times New Roman"/>
          <w:sz w:val="28"/>
          <w:szCs w:val="28"/>
        </w:rPr>
        <w:t xml:space="preserve">2.10.2. Основаниями для отказа в предоставлении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являются:</w:t>
      </w:r>
    </w:p>
    <w:p w:rsidR="00C678F7" w:rsidRPr="003B394D" w:rsidRDefault="008535DC"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 </w:t>
      </w:r>
      <w:r w:rsidR="000B2779" w:rsidRPr="003B394D">
        <w:rPr>
          <w:rFonts w:ascii="Times New Roman" w:hAnsi="Times New Roman" w:cs="Times New Roman"/>
          <w:sz w:val="28"/>
          <w:szCs w:val="28"/>
        </w:rPr>
        <w:t>Администрация</w:t>
      </w:r>
      <w:r w:rsidR="00C678F7" w:rsidRPr="003B394D">
        <w:rPr>
          <w:rFonts w:ascii="Times New Roman" w:hAnsi="Times New Roman" w:cs="Times New Roman"/>
          <w:sz w:val="28"/>
          <w:szCs w:val="28"/>
        </w:rPr>
        <w:t xml:space="preserve"> не вправе согласно настоящему Регламенту выдавать специальные разрешения по заявленному маршруту;</w:t>
      </w:r>
    </w:p>
    <w:p w:rsidR="00C678F7" w:rsidRPr="003B394D" w:rsidRDefault="008535DC"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 xml:space="preserve">представление недостоверных и (или) неполных сведений, а также отсутствие документов, указанных в </w:t>
      </w:r>
      <w:hyperlink w:anchor="P182" w:history="1">
        <w:r w:rsidR="00C678F7" w:rsidRPr="003B394D">
          <w:rPr>
            <w:rFonts w:ascii="Times New Roman" w:hAnsi="Times New Roman" w:cs="Times New Roman"/>
            <w:color w:val="0000FF"/>
            <w:sz w:val="28"/>
            <w:szCs w:val="28"/>
          </w:rPr>
          <w:t>пунктах 2.6.1</w:t>
        </w:r>
      </w:hyperlink>
      <w:r w:rsidR="00C678F7" w:rsidRPr="003B394D">
        <w:rPr>
          <w:rFonts w:ascii="Times New Roman" w:hAnsi="Times New Roman" w:cs="Times New Roman"/>
          <w:sz w:val="28"/>
          <w:szCs w:val="28"/>
        </w:rPr>
        <w:t xml:space="preserve">, </w:t>
      </w:r>
      <w:hyperlink w:anchor="P185" w:history="1">
        <w:r w:rsidR="00C678F7" w:rsidRPr="003B394D">
          <w:rPr>
            <w:rFonts w:ascii="Times New Roman" w:hAnsi="Times New Roman" w:cs="Times New Roman"/>
            <w:color w:val="0000FF"/>
            <w:sz w:val="28"/>
            <w:szCs w:val="28"/>
          </w:rPr>
          <w:t>2.6.2</w:t>
        </w:r>
      </w:hyperlink>
      <w:r w:rsidR="00C678F7" w:rsidRPr="003B394D">
        <w:rPr>
          <w:rFonts w:ascii="Times New Roman" w:hAnsi="Times New Roman" w:cs="Times New Roman"/>
          <w:sz w:val="28"/>
          <w:szCs w:val="28"/>
        </w:rPr>
        <w:t xml:space="preserve"> настоящего Регламента;</w:t>
      </w:r>
    </w:p>
    <w:p w:rsidR="00C678F7" w:rsidRPr="003B394D" w:rsidRDefault="008535DC"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lastRenderedPageBreak/>
        <w:t xml:space="preserve">- </w:t>
      </w:r>
      <w:r w:rsidR="00C678F7" w:rsidRPr="003B394D">
        <w:rPr>
          <w:rFonts w:ascii="Times New Roman" w:hAnsi="Times New Roman" w:cs="Times New Roman"/>
          <w:sz w:val="28"/>
          <w:szCs w:val="28"/>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678F7" w:rsidRPr="003B394D" w:rsidRDefault="008535DC"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установленные требования о перевозке делимого груза не соблюдены;</w:t>
      </w:r>
    </w:p>
    <w:p w:rsidR="00C678F7" w:rsidRPr="003B394D" w:rsidRDefault="008535DC"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 </w:t>
      </w:r>
      <w:proofErr w:type="gramStart"/>
      <w:r w:rsidR="00C678F7" w:rsidRPr="003B394D">
        <w:rPr>
          <w:rFonts w:ascii="Times New Roman" w:hAnsi="Times New Roman" w:cs="Times New Roman"/>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00C678F7" w:rsidRPr="003B394D">
        <w:rPr>
          <w:rFonts w:ascii="Times New Roman" w:hAnsi="Times New Roman" w:cs="Times New Roman"/>
          <w:sz w:val="28"/>
          <w:szCs w:val="28"/>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отсутствует согласие заявителя </w:t>
      </w:r>
      <w:proofErr w:type="gramStart"/>
      <w:r w:rsidRPr="003B394D">
        <w:rPr>
          <w:rFonts w:ascii="Times New Roman" w:hAnsi="Times New Roman" w:cs="Times New Roman"/>
          <w:sz w:val="28"/>
          <w:szCs w:val="28"/>
        </w:rPr>
        <w:t>на</w:t>
      </w:r>
      <w:proofErr w:type="gramEnd"/>
      <w:r w:rsidRPr="003B394D">
        <w:rPr>
          <w:rFonts w:ascii="Times New Roman" w:hAnsi="Times New Roman" w:cs="Times New Roman"/>
          <w:sz w:val="28"/>
          <w:szCs w:val="28"/>
        </w:rPr>
        <w:t>:</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проведение оценки технического состояния автомобильной дороги согласно </w:t>
      </w:r>
      <w:hyperlink w:anchor="P421" w:history="1">
        <w:r w:rsidRPr="003B394D">
          <w:rPr>
            <w:rFonts w:ascii="Times New Roman" w:hAnsi="Times New Roman" w:cs="Times New Roman"/>
            <w:color w:val="0000FF"/>
            <w:sz w:val="28"/>
            <w:szCs w:val="28"/>
          </w:rPr>
          <w:t>пункту 3.4.5</w:t>
        </w:r>
      </w:hyperlink>
      <w:r w:rsidRPr="003B394D">
        <w:rPr>
          <w:rFonts w:ascii="Times New Roman" w:hAnsi="Times New Roman" w:cs="Times New Roman"/>
          <w:sz w:val="28"/>
          <w:szCs w:val="28"/>
        </w:rPr>
        <w:t xml:space="preserve"> настоящего Регламента;</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заявитель не произвел оплату государственной пошлины за выдачу разрешения (кроме международных автомобильных перевозок тяжеловесных и (или) крупногабаритных грузов);</w:t>
      </w: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отсутствие оригинала заявления и схемы автопоезда на момент выдачи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2.11. Перечень услуг, которые являются необходимыми</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 xml:space="preserve">и </w:t>
      </w:r>
      <w:proofErr w:type="gramStart"/>
      <w:r w:rsidRPr="003B394D">
        <w:rPr>
          <w:rFonts w:ascii="Times New Roman" w:hAnsi="Times New Roman" w:cs="Times New Roman"/>
          <w:sz w:val="28"/>
          <w:szCs w:val="28"/>
        </w:rPr>
        <w:t>обязательными</w:t>
      </w:r>
      <w:proofErr w:type="gramEnd"/>
      <w:r w:rsidRPr="003B394D">
        <w:rPr>
          <w:rFonts w:ascii="Times New Roman" w:hAnsi="Times New Roman" w:cs="Times New Roman"/>
          <w:sz w:val="28"/>
          <w:szCs w:val="28"/>
        </w:rPr>
        <w:t xml:space="preserve"> для предоставления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в том числе сведения о документе (документах), выдаваемом</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w:t>
      </w:r>
      <w:proofErr w:type="gramStart"/>
      <w:r w:rsidRPr="003B394D">
        <w:rPr>
          <w:rFonts w:ascii="Times New Roman" w:hAnsi="Times New Roman" w:cs="Times New Roman"/>
          <w:sz w:val="28"/>
          <w:szCs w:val="28"/>
        </w:rPr>
        <w:t>выдаваемых</w:t>
      </w:r>
      <w:proofErr w:type="gramEnd"/>
      <w:r w:rsidRPr="003B394D">
        <w:rPr>
          <w:rFonts w:ascii="Times New Roman" w:hAnsi="Times New Roman" w:cs="Times New Roman"/>
          <w:sz w:val="28"/>
          <w:szCs w:val="28"/>
        </w:rPr>
        <w:t>) организациями, участвующими в предоставлении</w:t>
      </w:r>
    </w:p>
    <w:p w:rsidR="00C678F7" w:rsidRPr="003B394D" w:rsidRDefault="00A1748A">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муниципальной</w:t>
      </w:r>
      <w:r w:rsidR="00C678F7" w:rsidRPr="003B394D">
        <w:rPr>
          <w:rFonts w:ascii="Times New Roman" w:hAnsi="Times New Roman" w:cs="Times New Roman"/>
          <w:sz w:val="28"/>
          <w:szCs w:val="28"/>
        </w:rPr>
        <w:t xml:space="preserve"> услуги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Услуги, которые являются необходимыми и обязательными для предоставления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в том числе документы, выдаваемые организациями, участвующими в предоставлении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отсутствуют.</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 xml:space="preserve">2.12. Порядок, размер и основания взимания </w:t>
      </w:r>
      <w:proofErr w:type="gramStart"/>
      <w:r w:rsidRPr="003B394D">
        <w:rPr>
          <w:rFonts w:ascii="Times New Roman" w:hAnsi="Times New Roman" w:cs="Times New Roman"/>
          <w:sz w:val="28"/>
          <w:szCs w:val="28"/>
        </w:rPr>
        <w:t>государственной</w:t>
      </w:r>
      <w:proofErr w:type="gramEnd"/>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пошлины или иной платы, взимаемой за предоставление</w:t>
      </w:r>
    </w:p>
    <w:p w:rsidR="00C678F7" w:rsidRPr="003B394D" w:rsidRDefault="00A1748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C678F7" w:rsidRPr="003B394D">
        <w:rPr>
          <w:rFonts w:ascii="Times New Roman" w:hAnsi="Times New Roman" w:cs="Times New Roman"/>
          <w:sz w:val="28"/>
          <w:szCs w:val="28"/>
        </w:rPr>
        <w:t xml:space="preserve"> услуги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7502A5">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2.12.1. Предоставление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осуществляется </w:t>
      </w:r>
      <w:r w:rsidR="00A1748A">
        <w:rPr>
          <w:rFonts w:ascii="Times New Roman" w:hAnsi="Times New Roman" w:cs="Times New Roman"/>
          <w:sz w:val="28"/>
          <w:szCs w:val="28"/>
        </w:rPr>
        <w:t>администрацией муниципального района</w:t>
      </w:r>
      <w:r w:rsidRPr="003B394D">
        <w:rPr>
          <w:rFonts w:ascii="Times New Roman" w:hAnsi="Times New Roman" w:cs="Times New Roman"/>
          <w:sz w:val="28"/>
          <w:szCs w:val="28"/>
        </w:rPr>
        <w:t xml:space="preserve"> без взимания платы (бесплатно).</w:t>
      </w:r>
    </w:p>
    <w:p w:rsidR="00C678F7" w:rsidRPr="003B394D" w:rsidRDefault="00C678F7" w:rsidP="007502A5">
      <w:pPr>
        <w:pStyle w:val="ConsPlusNormal"/>
        <w:ind w:firstLine="539"/>
        <w:jc w:val="both"/>
        <w:rPr>
          <w:rFonts w:ascii="Times New Roman" w:hAnsi="Times New Roman" w:cs="Times New Roman"/>
          <w:sz w:val="28"/>
          <w:szCs w:val="28"/>
        </w:rPr>
      </w:pPr>
      <w:bookmarkStart w:id="5" w:name="P280"/>
      <w:bookmarkEnd w:id="5"/>
      <w:r w:rsidRPr="003B394D">
        <w:rPr>
          <w:rFonts w:ascii="Times New Roman" w:hAnsi="Times New Roman" w:cs="Times New Roman"/>
          <w:sz w:val="28"/>
          <w:szCs w:val="28"/>
        </w:rPr>
        <w:t xml:space="preserve">2.12.2. За выдачу специального разрешения (за исключением транспортного средства, не осуществляющего международные автомобильные перевозки) уплачивается государственная пошлина (НК РФ, часть вторая, раздел VIII, глава 25.3, </w:t>
      </w:r>
      <w:hyperlink r:id="rId18" w:history="1">
        <w:r w:rsidRPr="003B394D">
          <w:rPr>
            <w:rFonts w:ascii="Times New Roman" w:hAnsi="Times New Roman" w:cs="Times New Roman"/>
            <w:color w:val="0000FF"/>
            <w:sz w:val="28"/>
            <w:szCs w:val="28"/>
          </w:rPr>
          <w:t>статья 333.33</w:t>
        </w:r>
      </w:hyperlink>
      <w:r w:rsidRPr="003B394D">
        <w:rPr>
          <w:rFonts w:ascii="Times New Roman" w:hAnsi="Times New Roman" w:cs="Times New Roman"/>
          <w:sz w:val="28"/>
          <w:szCs w:val="28"/>
        </w:rPr>
        <w:t>).</w:t>
      </w:r>
    </w:p>
    <w:p w:rsidR="00C678F7" w:rsidRPr="003B394D" w:rsidRDefault="00C678F7" w:rsidP="007502A5">
      <w:pPr>
        <w:pStyle w:val="ConsPlusNormal"/>
        <w:ind w:firstLine="539"/>
        <w:jc w:val="both"/>
        <w:rPr>
          <w:rFonts w:ascii="Times New Roman" w:hAnsi="Times New Roman" w:cs="Times New Roman"/>
          <w:sz w:val="28"/>
          <w:szCs w:val="28"/>
        </w:rPr>
      </w:pPr>
      <w:bookmarkStart w:id="6" w:name="P281"/>
      <w:bookmarkEnd w:id="6"/>
      <w:r w:rsidRPr="003B394D">
        <w:rPr>
          <w:rFonts w:ascii="Times New Roman" w:hAnsi="Times New Roman" w:cs="Times New Roman"/>
          <w:sz w:val="28"/>
          <w:szCs w:val="28"/>
        </w:rPr>
        <w:t>Реквизиты для оплаты государственной пошлины за выдачу специального разрешения (</w:t>
      </w:r>
      <w:hyperlink w:anchor="P908" w:history="1">
        <w:r w:rsidRPr="003B394D">
          <w:rPr>
            <w:rFonts w:ascii="Times New Roman" w:hAnsi="Times New Roman" w:cs="Times New Roman"/>
            <w:color w:val="0000FF"/>
            <w:sz w:val="28"/>
            <w:szCs w:val="28"/>
          </w:rPr>
          <w:t xml:space="preserve">приложение </w:t>
        </w:r>
        <w:r w:rsidR="004002D1" w:rsidRPr="003B394D">
          <w:rPr>
            <w:rFonts w:ascii="Times New Roman" w:hAnsi="Times New Roman" w:cs="Times New Roman"/>
            <w:color w:val="0000FF"/>
            <w:sz w:val="28"/>
            <w:szCs w:val="28"/>
          </w:rPr>
          <w:t xml:space="preserve">№ </w:t>
        </w:r>
        <w:r w:rsidR="00AF084C" w:rsidRPr="003B394D">
          <w:rPr>
            <w:rFonts w:ascii="Times New Roman" w:hAnsi="Times New Roman" w:cs="Times New Roman"/>
            <w:color w:val="0000FF"/>
            <w:sz w:val="28"/>
            <w:szCs w:val="28"/>
          </w:rPr>
          <w:t>4</w:t>
        </w:r>
      </w:hyperlink>
      <w:r w:rsidRPr="003B394D">
        <w:rPr>
          <w:rFonts w:ascii="Times New Roman" w:hAnsi="Times New Roman" w:cs="Times New Roman"/>
          <w:sz w:val="28"/>
          <w:szCs w:val="28"/>
        </w:rPr>
        <w:t xml:space="preserve"> к настоящему Регламенту).</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2.13. Максимальный срок ожидания в очереди при подаче</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 xml:space="preserve">заявления о предоставлении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и </w:t>
      </w:r>
      <w:proofErr w:type="gramStart"/>
      <w:r w:rsidRPr="003B394D">
        <w:rPr>
          <w:rFonts w:ascii="Times New Roman" w:hAnsi="Times New Roman" w:cs="Times New Roman"/>
          <w:sz w:val="28"/>
          <w:szCs w:val="28"/>
        </w:rPr>
        <w:t>при</w:t>
      </w:r>
      <w:proofErr w:type="gramEnd"/>
    </w:p>
    <w:p w:rsidR="00C678F7" w:rsidRPr="003B394D" w:rsidRDefault="00C678F7">
      <w:pPr>
        <w:pStyle w:val="ConsPlusTitle"/>
        <w:jc w:val="center"/>
        <w:rPr>
          <w:rFonts w:ascii="Times New Roman" w:hAnsi="Times New Roman" w:cs="Times New Roman"/>
          <w:sz w:val="28"/>
          <w:szCs w:val="28"/>
        </w:rPr>
      </w:pPr>
      <w:proofErr w:type="gramStart"/>
      <w:r w:rsidRPr="003B394D">
        <w:rPr>
          <w:rFonts w:ascii="Times New Roman" w:hAnsi="Times New Roman" w:cs="Times New Roman"/>
          <w:sz w:val="28"/>
          <w:szCs w:val="28"/>
        </w:rPr>
        <w:t>получении</w:t>
      </w:r>
      <w:proofErr w:type="gramEnd"/>
      <w:r w:rsidRPr="003B394D">
        <w:rPr>
          <w:rFonts w:ascii="Times New Roman" w:hAnsi="Times New Roman" w:cs="Times New Roman"/>
          <w:sz w:val="28"/>
          <w:szCs w:val="28"/>
        </w:rPr>
        <w:t xml:space="preserve"> результата предоставления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и при получении результата предоставления </w:t>
      </w:r>
      <w:r w:rsidR="00A1748A">
        <w:rPr>
          <w:rFonts w:ascii="Times New Roman" w:hAnsi="Times New Roman" w:cs="Times New Roman"/>
          <w:sz w:val="28"/>
          <w:szCs w:val="28"/>
        </w:rPr>
        <w:t>муниципальной</w:t>
      </w:r>
      <w:r w:rsidR="00183CE7" w:rsidRPr="003B394D">
        <w:rPr>
          <w:rFonts w:ascii="Times New Roman" w:hAnsi="Times New Roman" w:cs="Times New Roman"/>
          <w:sz w:val="28"/>
          <w:szCs w:val="28"/>
        </w:rPr>
        <w:t xml:space="preserve"> услуги не превышает 30</w:t>
      </w:r>
      <w:r w:rsidRPr="003B394D">
        <w:rPr>
          <w:rFonts w:ascii="Times New Roman" w:hAnsi="Times New Roman" w:cs="Times New Roman"/>
          <w:sz w:val="28"/>
          <w:szCs w:val="28"/>
        </w:rPr>
        <w:t xml:space="preserve"> минут.</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2.14. Срок и порядок регистрации заявления заявителя</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 xml:space="preserve">о предоставлении </w:t>
      </w:r>
      <w:r w:rsidR="00A1748A">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в том числе</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в электронной форме</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3424D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2.14.1. При поступлении в </w:t>
      </w:r>
      <w:r w:rsidR="005E18CB" w:rsidRPr="003B394D">
        <w:rPr>
          <w:rFonts w:ascii="Times New Roman" w:hAnsi="Times New Roman" w:cs="Times New Roman"/>
          <w:sz w:val="28"/>
          <w:szCs w:val="28"/>
        </w:rPr>
        <w:t>Администрацию</w:t>
      </w:r>
      <w:r w:rsidRPr="003B394D">
        <w:rPr>
          <w:rFonts w:ascii="Times New Roman" w:hAnsi="Times New Roman" w:cs="Times New Roman"/>
          <w:sz w:val="28"/>
          <w:szCs w:val="28"/>
        </w:rPr>
        <w:t xml:space="preserve"> заявления путем личного обращения оно регистрируется специалистом в журнале регистрации заявлений и выдачи специальных разрешений на движение по автомобильным дорогам транспортного средства, осуществляющего перевозки тяжеловесных грузов и (или) крупногабаритных грузов (далее - журнал), ему присваивается входящий номер.</w:t>
      </w:r>
    </w:p>
    <w:p w:rsidR="00C678F7" w:rsidRPr="003B394D" w:rsidRDefault="00C678F7" w:rsidP="003424D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При личном обращении в </w:t>
      </w:r>
      <w:r w:rsidR="005E18CB" w:rsidRPr="003B394D">
        <w:rPr>
          <w:rFonts w:ascii="Times New Roman" w:hAnsi="Times New Roman" w:cs="Times New Roman"/>
          <w:sz w:val="28"/>
          <w:szCs w:val="28"/>
        </w:rPr>
        <w:t>Администрацию</w:t>
      </w:r>
      <w:r w:rsidRPr="003B394D">
        <w:rPr>
          <w:rFonts w:ascii="Times New Roman" w:hAnsi="Times New Roman" w:cs="Times New Roman"/>
          <w:sz w:val="28"/>
          <w:szCs w:val="28"/>
        </w:rPr>
        <w:t xml:space="preserve"> заявителю сообщается дата и номер регистрации.</w:t>
      </w:r>
    </w:p>
    <w:p w:rsidR="00C678F7" w:rsidRPr="003B394D" w:rsidRDefault="00C678F7" w:rsidP="003424D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Продолжительность приема у должностного лица </w:t>
      </w:r>
      <w:r w:rsidR="005E18CB" w:rsidRPr="003B394D">
        <w:rPr>
          <w:rFonts w:ascii="Times New Roman" w:hAnsi="Times New Roman" w:cs="Times New Roman"/>
          <w:sz w:val="28"/>
          <w:szCs w:val="28"/>
        </w:rPr>
        <w:t>Администрации</w:t>
      </w:r>
      <w:r w:rsidRPr="003B394D">
        <w:rPr>
          <w:rFonts w:ascii="Times New Roman" w:hAnsi="Times New Roman" w:cs="Times New Roman"/>
          <w:sz w:val="28"/>
          <w:szCs w:val="28"/>
        </w:rPr>
        <w:t xml:space="preserve">, осуществляющего действия по регистрации заявления в рамках предоставления </w:t>
      </w:r>
      <w:r w:rsidR="001F3B32">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не превышает 30 минут.</w:t>
      </w:r>
    </w:p>
    <w:p w:rsidR="00C678F7" w:rsidRPr="003B394D" w:rsidRDefault="00C678F7" w:rsidP="003424D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2.14.2. Допускается подача заявления и документов путем направления </w:t>
      </w:r>
      <w:r w:rsidRPr="003B394D">
        <w:rPr>
          <w:rFonts w:ascii="Times New Roman" w:hAnsi="Times New Roman" w:cs="Times New Roman"/>
          <w:sz w:val="28"/>
          <w:szCs w:val="28"/>
        </w:rPr>
        <w:lastRenderedPageBreak/>
        <w:t xml:space="preserve">их в адрес </w:t>
      </w:r>
      <w:r w:rsidR="005E18CB" w:rsidRPr="003B394D">
        <w:rPr>
          <w:rFonts w:ascii="Times New Roman" w:hAnsi="Times New Roman" w:cs="Times New Roman"/>
          <w:sz w:val="28"/>
          <w:szCs w:val="28"/>
        </w:rPr>
        <w:t>отдела территориального развития Администрации</w:t>
      </w:r>
      <w:r w:rsidRPr="003B394D">
        <w:rPr>
          <w:rFonts w:ascii="Times New Roman" w:hAnsi="Times New Roman" w:cs="Times New Roman"/>
          <w:sz w:val="28"/>
          <w:szCs w:val="28"/>
        </w:rPr>
        <w:t xml:space="preserve"> посредством почты на бумажном носителе.</w:t>
      </w:r>
    </w:p>
    <w:p w:rsidR="00C678F7" w:rsidRPr="003B394D" w:rsidRDefault="00C678F7" w:rsidP="003424D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При поступлении в </w:t>
      </w:r>
      <w:r w:rsidR="005E18CB" w:rsidRPr="003B394D">
        <w:rPr>
          <w:rFonts w:ascii="Times New Roman" w:hAnsi="Times New Roman" w:cs="Times New Roman"/>
          <w:sz w:val="28"/>
          <w:szCs w:val="28"/>
        </w:rPr>
        <w:t>Администрацию</w:t>
      </w:r>
      <w:r w:rsidRPr="003B394D">
        <w:rPr>
          <w:rFonts w:ascii="Times New Roman" w:hAnsi="Times New Roman" w:cs="Times New Roman"/>
          <w:sz w:val="28"/>
          <w:szCs w:val="28"/>
        </w:rPr>
        <w:t xml:space="preserve"> заявления по почте на бумажном носителе оно регистрируется специалистом в журнале в течение одного рабочего дня </w:t>
      </w:r>
      <w:proofErr w:type="gramStart"/>
      <w:r w:rsidRPr="003B394D">
        <w:rPr>
          <w:rFonts w:ascii="Times New Roman" w:hAnsi="Times New Roman" w:cs="Times New Roman"/>
          <w:sz w:val="28"/>
          <w:szCs w:val="28"/>
        </w:rPr>
        <w:t>с даты</w:t>
      </w:r>
      <w:proofErr w:type="gramEnd"/>
      <w:r w:rsidRPr="003B394D">
        <w:rPr>
          <w:rFonts w:ascii="Times New Roman" w:hAnsi="Times New Roman" w:cs="Times New Roman"/>
          <w:sz w:val="28"/>
          <w:szCs w:val="28"/>
        </w:rPr>
        <w:t xml:space="preserve"> его поступления в </w:t>
      </w:r>
      <w:r w:rsidR="005E18CB" w:rsidRPr="003B394D">
        <w:rPr>
          <w:rFonts w:ascii="Times New Roman" w:hAnsi="Times New Roman" w:cs="Times New Roman"/>
          <w:sz w:val="28"/>
          <w:szCs w:val="28"/>
        </w:rPr>
        <w:t>Администрацию.</w:t>
      </w:r>
    </w:p>
    <w:p w:rsidR="00C678F7" w:rsidRPr="003B394D" w:rsidRDefault="00C678F7" w:rsidP="003424D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При подаче заявления по почте на бумажном носителе специалист </w:t>
      </w:r>
      <w:r w:rsidR="005E18CB" w:rsidRPr="003B394D">
        <w:rPr>
          <w:rFonts w:ascii="Times New Roman" w:hAnsi="Times New Roman" w:cs="Times New Roman"/>
          <w:sz w:val="28"/>
          <w:szCs w:val="28"/>
        </w:rPr>
        <w:t>Администрации</w:t>
      </w:r>
      <w:r w:rsidRPr="003B394D">
        <w:rPr>
          <w:rFonts w:ascii="Times New Roman" w:hAnsi="Times New Roman" w:cs="Times New Roman"/>
          <w:sz w:val="28"/>
          <w:szCs w:val="28"/>
        </w:rPr>
        <w:t xml:space="preserve"> уведомляет заявителя о принятии заявления посредством телефонной связи в течение одного рабочего дня </w:t>
      </w:r>
      <w:proofErr w:type="gramStart"/>
      <w:r w:rsidRPr="003B394D">
        <w:rPr>
          <w:rFonts w:ascii="Times New Roman" w:hAnsi="Times New Roman" w:cs="Times New Roman"/>
          <w:sz w:val="28"/>
          <w:szCs w:val="28"/>
        </w:rPr>
        <w:t>с даты поступления</w:t>
      </w:r>
      <w:proofErr w:type="gramEnd"/>
      <w:r w:rsidRPr="003B394D">
        <w:rPr>
          <w:rFonts w:ascii="Times New Roman" w:hAnsi="Times New Roman" w:cs="Times New Roman"/>
          <w:sz w:val="28"/>
          <w:szCs w:val="28"/>
        </w:rPr>
        <w:t xml:space="preserve"> заявления в </w:t>
      </w:r>
      <w:r w:rsidR="007B4E8E" w:rsidRPr="003B394D">
        <w:rPr>
          <w:rFonts w:ascii="Times New Roman" w:hAnsi="Times New Roman" w:cs="Times New Roman"/>
          <w:sz w:val="28"/>
          <w:szCs w:val="28"/>
        </w:rPr>
        <w:t>Администрацию</w:t>
      </w:r>
      <w:r w:rsidRPr="003B394D">
        <w:rPr>
          <w:rFonts w:ascii="Times New Roman" w:hAnsi="Times New Roman" w:cs="Times New Roman"/>
          <w:sz w:val="28"/>
          <w:szCs w:val="28"/>
        </w:rPr>
        <w:t>.</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B803D3">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 xml:space="preserve">2.15. </w:t>
      </w:r>
      <w:r w:rsidR="00B803D3" w:rsidRPr="003B394D">
        <w:rPr>
          <w:rFonts w:ascii="Times New Roman" w:hAnsi="Times New Roman" w:cs="Times New Roman"/>
          <w:sz w:val="28"/>
          <w:szCs w:val="28"/>
        </w:rPr>
        <w:t>Требования к месту предоставления муниципальной услуги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74157A">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2.15.1. </w:t>
      </w:r>
      <w:r w:rsidR="00B803D3" w:rsidRPr="003B394D">
        <w:rPr>
          <w:rFonts w:ascii="Times New Roman" w:hAnsi="Times New Roman" w:cs="Times New Roman"/>
          <w:sz w:val="28"/>
          <w:szCs w:val="28"/>
        </w:rPr>
        <w:t>Прием Заявителей осуществляется в здании администрации муниципального района «Хилокский район».</w:t>
      </w:r>
    </w:p>
    <w:p w:rsidR="00C678F7" w:rsidRPr="003B394D" w:rsidRDefault="00B803D3" w:rsidP="0074157A">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Помещение для приема Заявителей должно быть оборудовано информационными табличками (вывесками) с указанием кабинета и времени приема посетителей и соответствовать установленным санитарным и противопожарным требованиям, оборудуется стульями, столами, компьютерами с возможностью печати и иной необходимой оргтехникой. </w:t>
      </w:r>
    </w:p>
    <w:p w:rsidR="009C6BB8" w:rsidRPr="003B394D" w:rsidRDefault="00C678F7" w:rsidP="009C6BB8">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2.15.2. </w:t>
      </w:r>
      <w:r w:rsidR="009C6BB8" w:rsidRPr="003B394D">
        <w:rPr>
          <w:rFonts w:ascii="Times New Roman" w:hAnsi="Times New Roman" w:cs="Times New Roman"/>
          <w:sz w:val="28"/>
          <w:szCs w:val="28"/>
        </w:rPr>
        <w:t>Места ожидания оборудуются письменным столом и стульями, предоставляется возможность для подготовки и оформления документов.</w:t>
      </w:r>
    </w:p>
    <w:p w:rsidR="00C678F7" w:rsidRPr="003B394D" w:rsidRDefault="00C678F7">
      <w:pPr>
        <w:pStyle w:val="ConsPlusNormal"/>
        <w:jc w:val="both"/>
        <w:rPr>
          <w:rFonts w:ascii="Times New Roman" w:hAnsi="Times New Roman" w:cs="Times New Roman"/>
          <w:sz w:val="28"/>
          <w:szCs w:val="28"/>
        </w:rPr>
      </w:pPr>
    </w:p>
    <w:p w:rsidR="001C2EF0" w:rsidRPr="003B394D" w:rsidRDefault="001C2EF0">
      <w:pPr>
        <w:pStyle w:val="ConsPlusTitle"/>
        <w:jc w:val="center"/>
        <w:outlineLvl w:val="2"/>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 xml:space="preserve">2.16. Показатели доступности и качества </w:t>
      </w:r>
      <w:r w:rsidR="00AC0957" w:rsidRPr="003B394D">
        <w:rPr>
          <w:rFonts w:ascii="Times New Roman" w:hAnsi="Times New Roman" w:cs="Times New Roman"/>
          <w:sz w:val="28"/>
          <w:szCs w:val="28"/>
        </w:rPr>
        <w:t>муниципальной</w:t>
      </w:r>
    </w:p>
    <w:p w:rsidR="00C678F7" w:rsidRPr="003B394D" w:rsidRDefault="00C678F7" w:rsidP="00AC095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услуги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74157A">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2.16.1. Результат оказания </w:t>
      </w:r>
      <w:r w:rsidR="001F3B32">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измеряется показателями доступности и качества.</w:t>
      </w:r>
    </w:p>
    <w:p w:rsidR="00C678F7" w:rsidRPr="003B394D" w:rsidRDefault="00C678F7" w:rsidP="0074157A">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Показателями доступности и качества предоставления </w:t>
      </w:r>
      <w:r w:rsidR="001F3B32">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являются:</w:t>
      </w:r>
    </w:p>
    <w:p w:rsidR="001C2EF0" w:rsidRPr="003B394D" w:rsidRDefault="001C2EF0" w:rsidP="0074157A">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открытый доступ для заявителей и других лиц к информации о порядке и сроках предоставлении </w:t>
      </w:r>
      <w:r w:rsidR="001F3B32">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порядке обжалования действий (бездействия) должностных лиц;</w:t>
      </w:r>
    </w:p>
    <w:p w:rsidR="001C2EF0" w:rsidRPr="003B394D" w:rsidRDefault="001C2EF0" w:rsidP="0074157A">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соблюдение сроков предоставления </w:t>
      </w:r>
      <w:r w:rsidR="001F3B32">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1C2EF0" w:rsidRPr="003B394D" w:rsidRDefault="001C2EF0" w:rsidP="0074157A">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отсутствие жалоб заявителей на действия  (бездействие) должностных лиц при предоставлении </w:t>
      </w:r>
      <w:r w:rsidR="001F3B32">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332EFB" w:rsidRPr="003B394D" w:rsidRDefault="00332EFB" w:rsidP="0074157A">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минимизация количества взаимодействий заявителя с должностными лицами при предоставлении </w:t>
      </w:r>
      <w:r w:rsidR="001F3B32">
        <w:rPr>
          <w:rFonts w:ascii="Times New Roman" w:hAnsi="Times New Roman" w:cs="Times New Roman"/>
          <w:sz w:val="28"/>
          <w:szCs w:val="28"/>
        </w:rPr>
        <w:t>муниципальной</w:t>
      </w:r>
      <w:r w:rsidR="003C79B3" w:rsidRPr="003B394D">
        <w:rPr>
          <w:rFonts w:ascii="Times New Roman" w:hAnsi="Times New Roman" w:cs="Times New Roman"/>
          <w:sz w:val="28"/>
          <w:szCs w:val="28"/>
        </w:rPr>
        <w:t xml:space="preserve"> </w:t>
      </w:r>
      <w:r w:rsidR="0018494A" w:rsidRPr="003B394D">
        <w:rPr>
          <w:rFonts w:ascii="Times New Roman" w:hAnsi="Times New Roman" w:cs="Times New Roman"/>
          <w:sz w:val="28"/>
          <w:szCs w:val="28"/>
        </w:rPr>
        <w:t>услуги и их продолжительности.</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F8246D">
      <w:pPr>
        <w:pStyle w:val="ConsPlusTitle"/>
        <w:jc w:val="center"/>
        <w:outlineLvl w:val="1"/>
        <w:rPr>
          <w:rFonts w:ascii="Times New Roman" w:hAnsi="Times New Roman" w:cs="Times New Roman"/>
          <w:sz w:val="28"/>
          <w:szCs w:val="28"/>
        </w:rPr>
      </w:pPr>
      <w:r w:rsidRPr="003B394D">
        <w:rPr>
          <w:rFonts w:ascii="Times New Roman" w:hAnsi="Times New Roman" w:cs="Times New Roman"/>
          <w:sz w:val="28"/>
          <w:szCs w:val="28"/>
        </w:rPr>
        <w:t>3. С</w:t>
      </w:r>
      <w:r w:rsidR="00F8246D" w:rsidRPr="003B394D">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74157A">
      <w:pPr>
        <w:pStyle w:val="ConsPlusNormal"/>
        <w:ind w:firstLine="709"/>
        <w:jc w:val="both"/>
        <w:rPr>
          <w:rFonts w:ascii="Times New Roman" w:hAnsi="Times New Roman" w:cs="Times New Roman"/>
          <w:sz w:val="28"/>
          <w:szCs w:val="28"/>
        </w:rPr>
      </w:pPr>
      <w:r w:rsidRPr="003B394D">
        <w:rPr>
          <w:rFonts w:ascii="Times New Roman" w:hAnsi="Times New Roman" w:cs="Times New Roman"/>
          <w:sz w:val="28"/>
          <w:szCs w:val="28"/>
        </w:rPr>
        <w:t xml:space="preserve">Предоставление </w:t>
      </w:r>
      <w:r w:rsidR="001F3B32">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по выдаче специальных разрешений включает следующие административные процедуры:</w:t>
      </w:r>
    </w:p>
    <w:p w:rsidR="00C678F7" w:rsidRPr="003B394D" w:rsidRDefault="00C678F7" w:rsidP="0074157A">
      <w:pPr>
        <w:pStyle w:val="ConsPlusNormal"/>
        <w:ind w:firstLine="709"/>
        <w:jc w:val="both"/>
        <w:rPr>
          <w:rFonts w:ascii="Times New Roman" w:hAnsi="Times New Roman" w:cs="Times New Roman"/>
          <w:sz w:val="28"/>
          <w:szCs w:val="28"/>
        </w:rPr>
      </w:pPr>
      <w:r w:rsidRPr="003B394D">
        <w:rPr>
          <w:rFonts w:ascii="Times New Roman" w:hAnsi="Times New Roman" w:cs="Times New Roman"/>
          <w:sz w:val="28"/>
          <w:szCs w:val="28"/>
        </w:rPr>
        <w:t>прием и регистрация заявления для получения специального разрешения;</w:t>
      </w:r>
    </w:p>
    <w:p w:rsidR="00C678F7" w:rsidRPr="003B394D" w:rsidRDefault="00C678F7" w:rsidP="0074157A">
      <w:pPr>
        <w:pStyle w:val="ConsPlusNormal"/>
        <w:ind w:firstLine="709"/>
        <w:jc w:val="both"/>
        <w:rPr>
          <w:rFonts w:ascii="Times New Roman" w:hAnsi="Times New Roman" w:cs="Times New Roman"/>
          <w:sz w:val="28"/>
          <w:szCs w:val="28"/>
        </w:rPr>
      </w:pPr>
      <w:r w:rsidRPr="003B394D">
        <w:rPr>
          <w:rFonts w:ascii="Times New Roman" w:hAnsi="Times New Roman" w:cs="Times New Roman"/>
          <w:sz w:val="28"/>
          <w:szCs w:val="28"/>
        </w:rPr>
        <w:t>проверка документов, представленных с заявлением;</w:t>
      </w:r>
    </w:p>
    <w:p w:rsidR="00C678F7" w:rsidRPr="003B394D" w:rsidRDefault="00C678F7" w:rsidP="0074157A">
      <w:pPr>
        <w:pStyle w:val="ConsPlusNormal"/>
        <w:ind w:firstLine="709"/>
        <w:jc w:val="both"/>
        <w:rPr>
          <w:rFonts w:ascii="Times New Roman" w:hAnsi="Times New Roman" w:cs="Times New Roman"/>
          <w:sz w:val="28"/>
          <w:szCs w:val="28"/>
        </w:rPr>
      </w:pPr>
      <w:r w:rsidRPr="003B394D">
        <w:rPr>
          <w:rFonts w:ascii="Times New Roman" w:hAnsi="Times New Roman" w:cs="Times New Roman"/>
          <w:sz w:val="28"/>
          <w:szCs w:val="28"/>
        </w:rPr>
        <w:t>установление пути следования транспортного средства, осуществляющего перевозки тяжеловесных и (или) крупногабаритных грузов и определение владельцев автомобильных дорог по пути следования заявленного маршрута;</w:t>
      </w:r>
    </w:p>
    <w:p w:rsidR="00C678F7" w:rsidRPr="003B394D" w:rsidRDefault="00C678F7" w:rsidP="0074157A">
      <w:pPr>
        <w:pStyle w:val="ConsPlusNormal"/>
        <w:ind w:firstLine="709"/>
        <w:jc w:val="both"/>
        <w:rPr>
          <w:rFonts w:ascii="Times New Roman" w:hAnsi="Times New Roman" w:cs="Times New Roman"/>
          <w:sz w:val="28"/>
          <w:szCs w:val="28"/>
        </w:rPr>
      </w:pPr>
      <w:r w:rsidRPr="003B394D">
        <w:rPr>
          <w:rFonts w:ascii="Times New Roman" w:hAnsi="Times New Roman" w:cs="Times New Roman"/>
          <w:sz w:val="28"/>
          <w:szCs w:val="28"/>
        </w:rPr>
        <w:t xml:space="preserve">направление заявки на согласование маршрута следования транспортного средства, осуществляющего перевозки тяжеловесных и (или) крупногабаритных грузов, с </w:t>
      </w:r>
      <w:r w:rsidR="00616514" w:rsidRPr="003B394D">
        <w:rPr>
          <w:rFonts w:ascii="Times New Roman" w:hAnsi="Times New Roman" w:cs="Times New Roman"/>
          <w:sz w:val="28"/>
          <w:szCs w:val="28"/>
        </w:rPr>
        <w:t>владельцами автомобильных дорог.</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3.1. Прием и регистрация заявления для получения</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специального разрешения</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3.1.1. Основанием для начала административной процедуры является поступление в </w:t>
      </w:r>
      <w:r w:rsidR="00686056" w:rsidRPr="003B394D">
        <w:rPr>
          <w:rFonts w:ascii="Times New Roman" w:hAnsi="Times New Roman" w:cs="Times New Roman"/>
          <w:sz w:val="28"/>
          <w:szCs w:val="28"/>
        </w:rPr>
        <w:t>Администрацию</w:t>
      </w:r>
      <w:r w:rsidRPr="003B394D">
        <w:rPr>
          <w:rFonts w:ascii="Times New Roman" w:hAnsi="Times New Roman" w:cs="Times New Roman"/>
          <w:sz w:val="28"/>
          <w:szCs w:val="28"/>
        </w:rPr>
        <w:t xml:space="preserve"> заявления и документов, указанных в </w:t>
      </w:r>
      <w:hyperlink w:anchor="P185" w:history="1">
        <w:r w:rsidRPr="003B394D">
          <w:rPr>
            <w:rFonts w:ascii="Times New Roman" w:hAnsi="Times New Roman" w:cs="Times New Roman"/>
            <w:color w:val="0000FF"/>
            <w:sz w:val="28"/>
            <w:szCs w:val="28"/>
          </w:rPr>
          <w:t>пункте 2.6.2</w:t>
        </w:r>
      </w:hyperlink>
      <w:r w:rsidRPr="003B394D">
        <w:rPr>
          <w:rFonts w:ascii="Times New Roman" w:hAnsi="Times New Roman" w:cs="Times New Roman"/>
          <w:sz w:val="28"/>
          <w:szCs w:val="28"/>
        </w:rPr>
        <w:t xml:space="preserve"> настоящего</w:t>
      </w:r>
      <w:r w:rsidR="00FF3AB7" w:rsidRPr="003B394D">
        <w:rPr>
          <w:rFonts w:ascii="Times New Roman" w:hAnsi="Times New Roman" w:cs="Times New Roman"/>
          <w:sz w:val="28"/>
          <w:szCs w:val="28"/>
        </w:rPr>
        <w:t xml:space="preserve"> Регламента (далее - документы)</w:t>
      </w:r>
      <w:r w:rsidR="00686056" w:rsidRPr="003B394D">
        <w:rPr>
          <w:rFonts w:ascii="Times New Roman" w:hAnsi="Times New Roman" w:cs="Times New Roman"/>
          <w:sz w:val="28"/>
          <w:szCs w:val="28"/>
        </w:rPr>
        <w:t>.</w:t>
      </w:r>
    </w:p>
    <w:p w:rsidR="00FF3AB7" w:rsidRPr="003B394D" w:rsidRDefault="00FF3AB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Должностным лицом, ответственными за выполнение административной процедуры, является </w:t>
      </w:r>
      <w:r w:rsidR="002431A4" w:rsidRPr="003B394D">
        <w:rPr>
          <w:rFonts w:ascii="Times New Roman" w:hAnsi="Times New Roman" w:cs="Times New Roman"/>
          <w:sz w:val="28"/>
          <w:szCs w:val="28"/>
        </w:rPr>
        <w:t>консультант</w:t>
      </w:r>
      <w:r w:rsidR="00E745C8" w:rsidRPr="003B394D">
        <w:rPr>
          <w:rFonts w:ascii="Times New Roman" w:hAnsi="Times New Roman" w:cs="Times New Roman"/>
          <w:sz w:val="28"/>
          <w:szCs w:val="28"/>
        </w:rPr>
        <w:t xml:space="preserve"> </w:t>
      </w:r>
      <w:r w:rsidR="002431A4" w:rsidRPr="003B394D">
        <w:rPr>
          <w:rFonts w:ascii="Times New Roman" w:hAnsi="Times New Roman" w:cs="Times New Roman"/>
          <w:sz w:val="28"/>
          <w:szCs w:val="28"/>
        </w:rPr>
        <w:t>отдела территориального развития Администрации</w:t>
      </w:r>
      <w:r w:rsidRPr="003B394D">
        <w:rPr>
          <w:rFonts w:ascii="Times New Roman" w:hAnsi="Times New Roman" w:cs="Times New Roman"/>
          <w:sz w:val="28"/>
          <w:szCs w:val="28"/>
        </w:rPr>
        <w:t>, ответственный за предоставление государственной услуги</w:t>
      </w:r>
      <w:r w:rsidR="00545524" w:rsidRPr="003B394D">
        <w:rPr>
          <w:rFonts w:ascii="Times New Roman" w:hAnsi="Times New Roman" w:cs="Times New Roman"/>
          <w:sz w:val="28"/>
          <w:szCs w:val="28"/>
        </w:rPr>
        <w:t xml:space="preserve"> (далее – </w:t>
      </w:r>
      <w:r w:rsidR="002431A4" w:rsidRPr="003B394D">
        <w:rPr>
          <w:rFonts w:ascii="Times New Roman" w:hAnsi="Times New Roman" w:cs="Times New Roman"/>
          <w:sz w:val="28"/>
          <w:szCs w:val="28"/>
        </w:rPr>
        <w:t>консультант</w:t>
      </w:r>
      <w:r w:rsidR="00545524" w:rsidRPr="003B394D">
        <w:rPr>
          <w:rFonts w:ascii="Times New Roman" w:hAnsi="Times New Roman" w:cs="Times New Roman"/>
          <w:sz w:val="28"/>
          <w:szCs w:val="28"/>
        </w:rPr>
        <w:t>)</w:t>
      </w:r>
      <w:r w:rsidRPr="003B394D">
        <w:rPr>
          <w:rFonts w:ascii="Times New Roman" w:hAnsi="Times New Roman" w:cs="Times New Roman"/>
          <w:sz w:val="28"/>
          <w:szCs w:val="28"/>
        </w:rPr>
        <w:t>.</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3.1.2. </w:t>
      </w:r>
      <w:r w:rsidR="00875E54" w:rsidRPr="003B394D">
        <w:rPr>
          <w:rFonts w:ascii="Times New Roman" w:hAnsi="Times New Roman" w:cs="Times New Roman"/>
          <w:sz w:val="28"/>
          <w:szCs w:val="28"/>
        </w:rPr>
        <w:t>Консультант</w:t>
      </w:r>
      <w:r w:rsidR="00C6382A" w:rsidRPr="003B394D">
        <w:rPr>
          <w:rFonts w:ascii="Times New Roman" w:hAnsi="Times New Roman" w:cs="Times New Roman"/>
          <w:sz w:val="28"/>
          <w:szCs w:val="28"/>
        </w:rPr>
        <w:t>,</w:t>
      </w:r>
      <w:r w:rsidR="00FF3AB7" w:rsidRPr="003B394D">
        <w:rPr>
          <w:rFonts w:ascii="Times New Roman" w:hAnsi="Times New Roman" w:cs="Times New Roman"/>
          <w:sz w:val="28"/>
          <w:szCs w:val="28"/>
        </w:rPr>
        <w:t xml:space="preserve"> ответственный за предоставление </w:t>
      </w:r>
      <w:r w:rsidR="001F3B32">
        <w:rPr>
          <w:rFonts w:ascii="Times New Roman" w:hAnsi="Times New Roman" w:cs="Times New Roman"/>
          <w:sz w:val="28"/>
          <w:szCs w:val="28"/>
        </w:rPr>
        <w:t>муниципальной</w:t>
      </w:r>
      <w:r w:rsidR="00FF3AB7" w:rsidRPr="003B394D">
        <w:rPr>
          <w:rFonts w:ascii="Times New Roman" w:hAnsi="Times New Roman" w:cs="Times New Roman"/>
          <w:sz w:val="28"/>
          <w:szCs w:val="28"/>
        </w:rPr>
        <w:t xml:space="preserve"> услуги, </w:t>
      </w:r>
      <w:r w:rsidRPr="003B394D">
        <w:rPr>
          <w:rFonts w:ascii="Times New Roman" w:hAnsi="Times New Roman" w:cs="Times New Roman"/>
          <w:sz w:val="28"/>
          <w:szCs w:val="28"/>
        </w:rPr>
        <w:t xml:space="preserve">проверяет заявление и документы на соответствие требованиям, установленным </w:t>
      </w:r>
      <w:hyperlink w:anchor="P182" w:history="1">
        <w:r w:rsidRPr="003B394D">
          <w:rPr>
            <w:rFonts w:ascii="Times New Roman" w:hAnsi="Times New Roman" w:cs="Times New Roman"/>
            <w:color w:val="0000FF"/>
            <w:sz w:val="28"/>
            <w:szCs w:val="28"/>
          </w:rPr>
          <w:t>пунктами 2.6.1</w:t>
        </w:r>
      </w:hyperlink>
      <w:r w:rsidRPr="003B394D">
        <w:rPr>
          <w:rFonts w:ascii="Times New Roman" w:hAnsi="Times New Roman" w:cs="Times New Roman"/>
          <w:sz w:val="28"/>
          <w:szCs w:val="28"/>
        </w:rPr>
        <w:t xml:space="preserve">, </w:t>
      </w:r>
      <w:hyperlink w:anchor="P185" w:history="1">
        <w:r w:rsidRPr="003B394D">
          <w:rPr>
            <w:rFonts w:ascii="Times New Roman" w:hAnsi="Times New Roman" w:cs="Times New Roman"/>
            <w:color w:val="0000FF"/>
            <w:sz w:val="28"/>
            <w:szCs w:val="28"/>
          </w:rPr>
          <w:t>2.6.2</w:t>
        </w:r>
      </w:hyperlink>
      <w:r w:rsidRPr="003B394D">
        <w:rPr>
          <w:rFonts w:ascii="Times New Roman" w:hAnsi="Times New Roman" w:cs="Times New Roman"/>
          <w:sz w:val="28"/>
          <w:szCs w:val="28"/>
        </w:rPr>
        <w:t xml:space="preserve">, </w:t>
      </w:r>
      <w:hyperlink w:anchor="P193" w:history="1">
        <w:r w:rsidRPr="003B394D">
          <w:rPr>
            <w:rFonts w:ascii="Times New Roman" w:hAnsi="Times New Roman" w:cs="Times New Roman"/>
            <w:color w:val="0000FF"/>
            <w:sz w:val="28"/>
            <w:szCs w:val="28"/>
          </w:rPr>
          <w:t>2.6.3</w:t>
        </w:r>
      </w:hyperlink>
      <w:r w:rsidRPr="003B394D">
        <w:rPr>
          <w:rFonts w:ascii="Times New Roman" w:hAnsi="Times New Roman" w:cs="Times New Roman"/>
          <w:sz w:val="28"/>
          <w:szCs w:val="28"/>
        </w:rPr>
        <w:t xml:space="preserve"> настоящего Регламента.</w:t>
      </w:r>
    </w:p>
    <w:p w:rsidR="002D7863" w:rsidRPr="003B394D" w:rsidRDefault="009F3912" w:rsidP="002D7863">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Консультант</w:t>
      </w:r>
      <w:r w:rsidR="002D7863" w:rsidRPr="003B394D">
        <w:rPr>
          <w:rFonts w:ascii="Times New Roman" w:hAnsi="Times New Roman" w:cs="Times New Roman"/>
          <w:sz w:val="28"/>
          <w:szCs w:val="28"/>
        </w:rPr>
        <w:t xml:space="preserve">, ответственный за предоставление </w:t>
      </w:r>
      <w:r w:rsidR="001F3B32">
        <w:rPr>
          <w:rFonts w:ascii="Times New Roman" w:hAnsi="Times New Roman" w:cs="Times New Roman"/>
          <w:sz w:val="28"/>
          <w:szCs w:val="28"/>
        </w:rPr>
        <w:t>муниципальной</w:t>
      </w:r>
      <w:r w:rsidR="002D7863" w:rsidRPr="003B394D">
        <w:rPr>
          <w:rFonts w:ascii="Times New Roman" w:hAnsi="Times New Roman" w:cs="Times New Roman"/>
          <w:sz w:val="28"/>
          <w:szCs w:val="28"/>
        </w:rPr>
        <w:t xml:space="preserve"> услуги отказывает заявителю в приеме документов, при обнаружении следующих недостатков:</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заявление подписано лицом, не имеющим полномочий на подписание данного заявления;</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заявление не содержит сведений, установленных </w:t>
      </w:r>
      <w:hyperlink w:anchor="P182" w:history="1">
        <w:r w:rsidRPr="003B394D">
          <w:rPr>
            <w:rFonts w:ascii="Times New Roman" w:hAnsi="Times New Roman" w:cs="Times New Roman"/>
            <w:color w:val="0000FF"/>
            <w:sz w:val="28"/>
            <w:szCs w:val="28"/>
          </w:rPr>
          <w:t>пунктом 2.6.1</w:t>
        </w:r>
      </w:hyperlink>
      <w:r w:rsidRPr="003B394D">
        <w:rPr>
          <w:rFonts w:ascii="Times New Roman" w:hAnsi="Times New Roman" w:cs="Times New Roman"/>
          <w:sz w:val="28"/>
          <w:szCs w:val="28"/>
        </w:rPr>
        <w:t xml:space="preserve"> настоящего Регламента;</w:t>
      </w:r>
    </w:p>
    <w:p w:rsidR="00FF3AB7" w:rsidRPr="003B394D" w:rsidRDefault="00C678F7" w:rsidP="002D7863">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к заявлению не приложены документы, соответствующие требованиям </w:t>
      </w:r>
      <w:hyperlink w:anchor="P185" w:history="1">
        <w:r w:rsidRPr="003B394D">
          <w:rPr>
            <w:rFonts w:ascii="Times New Roman" w:hAnsi="Times New Roman" w:cs="Times New Roman"/>
            <w:color w:val="0000FF"/>
            <w:sz w:val="28"/>
            <w:szCs w:val="28"/>
          </w:rPr>
          <w:t>пунктов 2.6.2</w:t>
        </w:r>
      </w:hyperlink>
      <w:r w:rsidRPr="003B394D">
        <w:rPr>
          <w:rFonts w:ascii="Times New Roman" w:hAnsi="Times New Roman" w:cs="Times New Roman"/>
          <w:sz w:val="28"/>
          <w:szCs w:val="28"/>
        </w:rPr>
        <w:t xml:space="preserve">, </w:t>
      </w:r>
      <w:hyperlink w:anchor="P193" w:history="1">
        <w:r w:rsidRPr="003B394D">
          <w:rPr>
            <w:rFonts w:ascii="Times New Roman" w:hAnsi="Times New Roman" w:cs="Times New Roman"/>
            <w:color w:val="0000FF"/>
            <w:sz w:val="28"/>
            <w:szCs w:val="28"/>
          </w:rPr>
          <w:t>2.6.3</w:t>
        </w:r>
      </w:hyperlink>
      <w:r w:rsidRPr="003B394D">
        <w:rPr>
          <w:rFonts w:ascii="Times New Roman" w:hAnsi="Times New Roman" w:cs="Times New Roman"/>
          <w:sz w:val="28"/>
          <w:szCs w:val="28"/>
        </w:rPr>
        <w:t xml:space="preserve"> настоящего Регламента</w:t>
      </w:r>
      <w:r w:rsidR="004A372A" w:rsidRPr="003B394D">
        <w:rPr>
          <w:rFonts w:ascii="Times New Roman" w:hAnsi="Times New Roman" w:cs="Times New Roman"/>
          <w:sz w:val="28"/>
          <w:szCs w:val="28"/>
        </w:rPr>
        <w:t>;</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Отметка об отказе в приеме документов ставится на заявлении, документы возвращаются заявителю для устранения недостатков.</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В случае отказа заявителю в приеме и регистрации заявления и представленных документов, если данное заявление и документы были направлены по почте на бумажном носителе, заявление с документами возвращаются заявителю по указанному в заявлении адресу, максимальный срок исполнения дей</w:t>
      </w:r>
      <w:r w:rsidR="002D7863" w:rsidRPr="003B394D">
        <w:rPr>
          <w:rFonts w:ascii="Times New Roman" w:hAnsi="Times New Roman" w:cs="Times New Roman"/>
          <w:sz w:val="28"/>
          <w:szCs w:val="28"/>
        </w:rPr>
        <w:t>ствия составляет 1 рабочий день</w:t>
      </w:r>
      <w:r w:rsidRPr="003B394D">
        <w:rPr>
          <w:rFonts w:ascii="Times New Roman" w:hAnsi="Times New Roman" w:cs="Times New Roman"/>
          <w:sz w:val="28"/>
          <w:szCs w:val="28"/>
        </w:rPr>
        <w:t xml:space="preserve"> со дня поступления заявления.</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lastRenderedPageBreak/>
        <w:t>3.1.3. Результатом административной процедуры является:</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регистрация заявления в журнале (далее - регистрация заявления);</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подготовка мотивированного отказа в регистрации заявления.</w:t>
      </w:r>
    </w:p>
    <w:p w:rsidR="000F25E4" w:rsidRPr="003B394D" w:rsidRDefault="000F25E4">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3.2. Проверка документов, представленных с заявлением</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F8246D">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3.2.1. Основанием для начала административной процедуры является регистрация заявления в журнале.</w:t>
      </w:r>
    </w:p>
    <w:p w:rsidR="00C678F7" w:rsidRPr="003B394D" w:rsidRDefault="00C678F7" w:rsidP="00F8246D">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3.2.2. </w:t>
      </w:r>
      <w:r w:rsidR="00481DB2" w:rsidRPr="003B394D">
        <w:rPr>
          <w:rFonts w:ascii="Times New Roman" w:hAnsi="Times New Roman" w:cs="Times New Roman"/>
          <w:sz w:val="28"/>
          <w:szCs w:val="28"/>
        </w:rPr>
        <w:t>Консультант</w:t>
      </w:r>
      <w:r w:rsidR="00C6382A" w:rsidRPr="003B394D">
        <w:rPr>
          <w:rFonts w:ascii="Times New Roman" w:hAnsi="Times New Roman" w:cs="Times New Roman"/>
          <w:sz w:val="28"/>
          <w:szCs w:val="28"/>
        </w:rPr>
        <w:t xml:space="preserve">, ответственный за предоставление </w:t>
      </w:r>
      <w:r w:rsidR="001F3B32">
        <w:rPr>
          <w:rFonts w:ascii="Times New Roman" w:hAnsi="Times New Roman" w:cs="Times New Roman"/>
          <w:sz w:val="28"/>
          <w:szCs w:val="28"/>
        </w:rPr>
        <w:t>муниципальной</w:t>
      </w:r>
      <w:r w:rsidR="001F3B32" w:rsidRPr="003B394D">
        <w:rPr>
          <w:rFonts w:ascii="Times New Roman" w:hAnsi="Times New Roman" w:cs="Times New Roman"/>
          <w:sz w:val="28"/>
          <w:szCs w:val="28"/>
        </w:rPr>
        <w:t xml:space="preserve"> </w:t>
      </w:r>
      <w:r w:rsidR="00C6382A" w:rsidRPr="003B394D">
        <w:rPr>
          <w:rFonts w:ascii="Times New Roman" w:hAnsi="Times New Roman" w:cs="Times New Roman"/>
          <w:sz w:val="28"/>
          <w:szCs w:val="28"/>
        </w:rPr>
        <w:t>услуги</w:t>
      </w:r>
      <w:r w:rsidR="00545524" w:rsidRPr="003B394D">
        <w:rPr>
          <w:rFonts w:ascii="Times New Roman" w:hAnsi="Times New Roman" w:cs="Times New Roman"/>
          <w:sz w:val="28"/>
          <w:szCs w:val="28"/>
        </w:rPr>
        <w:t>,</w:t>
      </w:r>
      <w:r w:rsidR="00C6382A" w:rsidRPr="003B394D">
        <w:rPr>
          <w:rFonts w:ascii="Times New Roman" w:hAnsi="Times New Roman" w:cs="Times New Roman"/>
          <w:sz w:val="28"/>
          <w:szCs w:val="28"/>
        </w:rPr>
        <w:t xml:space="preserve"> </w:t>
      </w:r>
      <w:r w:rsidRPr="003B394D">
        <w:rPr>
          <w:rFonts w:ascii="Times New Roman" w:hAnsi="Times New Roman" w:cs="Times New Roman"/>
          <w:sz w:val="28"/>
          <w:szCs w:val="28"/>
        </w:rPr>
        <w:t>при рассмотрении представленных заявителем документов в течение 4-х рабочих дней со дня регистрации заявления проверяет:</w:t>
      </w:r>
    </w:p>
    <w:p w:rsidR="00C678F7" w:rsidRPr="003B394D" w:rsidRDefault="00F8246D" w:rsidP="00F8246D">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1)</w:t>
      </w:r>
      <w:r w:rsidR="002D7863"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наличие полномочий на выдачу специального разрешения по заявленному маршруту;</w:t>
      </w:r>
    </w:p>
    <w:p w:rsidR="00C678F7" w:rsidRPr="003B394D" w:rsidRDefault="002D7863" w:rsidP="00F8246D">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2)  </w:t>
      </w:r>
      <w:r w:rsidR="00C678F7" w:rsidRPr="003B394D">
        <w:rPr>
          <w:rFonts w:ascii="Times New Roman" w:hAnsi="Times New Roman" w:cs="Times New Roman"/>
          <w:sz w:val="28"/>
          <w:szCs w:val="28"/>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678F7" w:rsidRPr="003B394D" w:rsidRDefault="00F8246D" w:rsidP="00F8246D">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3)</w:t>
      </w:r>
      <w:r w:rsidR="002D7863"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78F7" w:rsidRPr="003B394D" w:rsidRDefault="00F8246D" w:rsidP="00F8246D">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4)</w:t>
      </w:r>
      <w:r w:rsidR="002D7863"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соблюдение требований о перевозке делимого груза.</w:t>
      </w:r>
    </w:p>
    <w:p w:rsidR="00C678F7" w:rsidRPr="003B394D" w:rsidRDefault="00C678F7" w:rsidP="00F8246D">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По результатам рассмотрения документов, представ</w:t>
      </w:r>
      <w:r w:rsidR="00C6382A" w:rsidRPr="003B394D">
        <w:rPr>
          <w:rFonts w:ascii="Times New Roman" w:hAnsi="Times New Roman" w:cs="Times New Roman"/>
          <w:sz w:val="28"/>
          <w:szCs w:val="28"/>
        </w:rPr>
        <w:t xml:space="preserve">ленных с заявлением, </w:t>
      </w:r>
      <w:r w:rsidR="00481DB2" w:rsidRPr="003B394D">
        <w:rPr>
          <w:rFonts w:ascii="Times New Roman" w:hAnsi="Times New Roman" w:cs="Times New Roman"/>
          <w:sz w:val="28"/>
          <w:szCs w:val="28"/>
        </w:rPr>
        <w:t>консультант</w:t>
      </w:r>
      <w:r w:rsidR="00C6382A" w:rsidRPr="003B394D">
        <w:rPr>
          <w:rFonts w:ascii="Times New Roman" w:hAnsi="Times New Roman" w:cs="Times New Roman"/>
          <w:sz w:val="28"/>
          <w:szCs w:val="28"/>
        </w:rPr>
        <w:t xml:space="preserve">, ответственный за предоставление </w:t>
      </w:r>
      <w:r w:rsidR="001F3B32">
        <w:rPr>
          <w:rFonts w:ascii="Times New Roman" w:hAnsi="Times New Roman" w:cs="Times New Roman"/>
          <w:sz w:val="28"/>
          <w:szCs w:val="28"/>
        </w:rPr>
        <w:t>муниципальной</w:t>
      </w:r>
      <w:r w:rsidR="00C6382A" w:rsidRPr="003B394D">
        <w:rPr>
          <w:rFonts w:ascii="Times New Roman" w:hAnsi="Times New Roman" w:cs="Times New Roman"/>
          <w:sz w:val="28"/>
          <w:szCs w:val="28"/>
        </w:rPr>
        <w:t xml:space="preserve"> услуги</w:t>
      </w:r>
      <w:r w:rsidRPr="003B394D">
        <w:rPr>
          <w:rFonts w:ascii="Times New Roman" w:hAnsi="Times New Roman" w:cs="Times New Roman"/>
          <w:sz w:val="28"/>
          <w:szCs w:val="28"/>
        </w:rPr>
        <w:t>:</w:t>
      </w:r>
    </w:p>
    <w:p w:rsidR="00C678F7" w:rsidRPr="003B394D" w:rsidRDefault="00C678F7" w:rsidP="00F8246D">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приступает к осуществлению следующей административной процедуры по выдаче специального разрешения;</w:t>
      </w:r>
    </w:p>
    <w:p w:rsidR="00C678F7" w:rsidRPr="003B394D" w:rsidRDefault="00C678F7" w:rsidP="00F8246D">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подготавливает проект решения об отказе в выдаче специального разрешения.</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3.2.3. </w:t>
      </w:r>
      <w:r w:rsidR="00481DB2" w:rsidRPr="003B394D">
        <w:rPr>
          <w:rFonts w:ascii="Times New Roman" w:hAnsi="Times New Roman" w:cs="Times New Roman"/>
          <w:sz w:val="28"/>
          <w:szCs w:val="28"/>
        </w:rPr>
        <w:t>Консультант</w:t>
      </w:r>
      <w:r w:rsidR="00C6382A" w:rsidRPr="003B394D">
        <w:rPr>
          <w:rFonts w:ascii="Times New Roman" w:hAnsi="Times New Roman" w:cs="Times New Roman"/>
          <w:sz w:val="28"/>
          <w:szCs w:val="28"/>
        </w:rPr>
        <w:t xml:space="preserve">, ответственный за предоставление </w:t>
      </w:r>
      <w:r w:rsidR="001F3B32">
        <w:rPr>
          <w:rFonts w:ascii="Times New Roman" w:hAnsi="Times New Roman" w:cs="Times New Roman"/>
          <w:sz w:val="28"/>
          <w:szCs w:val="28"/>
        </w:rPr>
        <w:t>муниципальной</w:t>
      </w:r>
      <w:r w:rsidR="00C6382A" w:rsidRPr="003B394D">
        <w:rPr>
          <w:rFonts w:ascii="Times New Roman" w:hAnsi="Times New Roman" w:cs="Times New Roman"/>
          <w:sz w:val="28"/>
          <w:szCs w:val="28"/>
        </w:rPr>
        <w:t xml:space="preserve"> услуги</w:t>
      </w:r>
      <w:r w:rsidR="00545524" w:rsidRPr="003B394D">
        <w:rPr>
          <w:rFonts w:ascii="Times New Roman" w:hAnsi="Times New Roman" w:cs="Times New Roman"/>
          <w:sz w:val="28"/>
          <w:szCs w:val="28"/>
        </w:rPr>
        <w:t>,</w:t>
      </w:r>
      <w:r w:rsidR="00C6382A" w:rsidRPr="003B394D">
        <w:rPr>
          <w:rFonts w:ascii="Times New Roman" w:hAnsi="Times New Roman" w:cs="Times New Roman"/>
          <w:sz w:val="28"/>
          <w:szCs w:val="28"/>
        </w:rPr>
        <w:t xml:space="preserve"> </w:t>
      </w:r>
      <w:r w:rsidRPr="003B394D">
        <w:rPr>
          <w:rFonts w:ascii="Times New Roman" w:hAnsi="Times New Roman" w:cs="Times New Roman"/>
          <w:sz w:val="28"/>
          <w:szCs w:val="28"/>
        </w:rPr>
        <w:t xml:space="preserve">в течение одного рабочего дня подготавливает проект решения об отказе в выдаче специального разрешения (далее - решение об отказе) и передает его для подписания руководителю </w:t>
      </w:r>
      <w:r w:rsidR="00481DB2" w:rsidRPr="003B394D">
        <w:rPr>
          <w:rFonts w:ascii="Times New Roman" w:hAnsi="Times New Roman" w:cs="Times New Roman"/>
          <w:sz w:val="28"/>
          <w:szCs w:val="28"/>
        </w:rPr>
        <w:t>администрации муниципального района «Хилокский район»</w:t>
      </w:r>
      <w:r w:rsidRPr="003B394D">
        <w:rPr>
          <w:rFonts w:ascii="Times New Roman" w:hAnsi="Times New Roman" w:cs="Times New Roman"/>
          <w:sz w:val="28"/>
          <w:szCs w:val="28"/>
        </w:rPr>
        <w:t>.</w:t>
      </w:r>
    </w:p>
    <w:p w:rsidR="00FF3AB7" w:rsidRPr="003B394D" w:rsidRDefault="0021221C"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Консультант</w:t>
      </w:r>
      <w:r w:rsidR="00C6382A" w:rsidRPr="003B394D">
        <w:rPr>
          <w:rFonts w:ascii="Times New Roman" w:hAnsi="Times New Roman" w:cs="Times New Roman"/>
          <w:sz w:val="28"/>
          <w:szCs w:val="28"/>
        </w:rPr>
        <w:t xml:space="preserve">, ответственный за предоставление </w:t>
      </w:r>
      <w:r w:rsidR="001F3B32">
        <w:rPr>
          <w:rFonts w:ascii="Times New Roman" w:hAnsi="Times New Roman" w:cs="Times New Roman"/>
          <w:sz w:val="28"/>
          <w:szCs w:val="28"/>
        </w:rPr>
        <w:t>муниципальной</w:t>
      </w:r>
      <w:r w:rsidR="00C6382A" w:rsidRPr="003B394D">
        <w:rPr>
          <w:rFonts w:ascii="Times New Roman" w:hAnsi="Times New Roman" w:cs="Times New Roman"/>
          <w:sz w:val="28"/>
          <w:szCs w:val="28"/>
        </w:rPr>
        <w:t xml:space="preserve"> услуги</w:t>
      </w:r>
      <w:r w:rsidR="00545524" w:rsidRPr="003B394D">
        <w:rPr>
          <w:rFonts w:ascii="Times New Roman" w:hAnsi="Times New Roman" w:cs="Times New Roman"/>
          <w:sz w:val="28"/>
          <w:szCs w:val="28"/>
        </w:rPr>
        <w:t>,</w:t>
      </w:r>
      <w:r w:rsidR="00C6382A"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 xml:space="preserve">направляет заявителю в течение одного рабочего дня со дня подписания руководителем </w:t>
      </w:r>
      <w:r w:rsidRPr="003B394D">
        <w:rPr>
          <w:rFonts w:ascii="Times New Roman" w:hAnsi="Times New Roman" w:cs="Times New Roman"/>
          <w:sz w:val="28"/>
          <w:szCs w:val="28"/>
        </w:rPr>
        <w:t>Администрации</w:t>
      </w:r>
      <w:r w:rsidR="00C678F7" w:rsidRPr="003B394D">
        <w:rPr>
          <w:rFonts w:ascii="Times New Roman" w:hAnsi="Times New Roman" w:cs="Times New Roman"/>
          <w:sz w:val="28"/>
          <w:szCs w:val="28"/>
        </w:rPr>
        <w:t xml:space="preserve"> решения об отказе, уведомление об отказе в предоставлении </w:t>
      </w:r>
      <w:r w:rsidR="001F3B32">
        <w:rPr>
          <w:rFonts w:ascii="Times New Roman" w:hAnsi="Times New Roman" w:cs="Times New Roman"/>
          <w:sz w:val="28"/>
          <w:szCs w:val="28"/>
        </w:rPr>
        <w:t>муниципальной</w:t>
      </w:r>
      <w:r w:rsidR="00C678F7" w:rsidRPr="003B394D">
        <w:rPr>
          <w:rFonts w:ascii="Times New Roman" w:hAnsi="Times New Roman" w:cs="Times New Roman"/>
          <w:sz w:val="28"/>
          <w:szCs w:val="28"/>
        </w:rPr>
        <w:t xml:space="preserve"> услуги.</w:t>
      </w:r>
    </w:p>
    <w:p w:rsidR="00FF3AB7" w:rsidRPr="003B394D" w:rsidRDefault="00FF3AB7" w:rsidP="00F8246D">
      <w:pPr>
        <w:pStyle w:val="formattext"/>
        <w:shd w:val="clear" w:color="auto" w:fill="FFFFFF"/>
        <w:spacing w:before="0" w:beforeAutospacing="0" w:after="0" w:afterAutospacing="0"/>
        <w:ind w:firstLine="539"/>
        <w:jc w:val="both"/>
        <w:textAlignment w:val="baseline"/>
        <w:rPr>
          <w:color w:val="000000" w:themeColor="text1"/>
          <w:spacing w:val="2"/>
          <w:sz w:val="28"/>
          <w:szCs w:val="28"/>
        </w:rPr>
      </w:pPr>
      <w:r w:rsidRPr="003B394D">
        <w:rPr>
          <w:color w:val="000000" w:themeColor="text1"/>
          <w:spacing w:val="2"/>
          <w:sz w:val="28"/>
          <w:szCs w:val="28"/>
        </w:rPr>
        <w:t>Результатом административной процедуры является прием и регистрация заявления и прилагаемых к нему документов.</w:t>
      </w:r>
    </w:p>
    <w:p w:rsidR="00FF3AB7" w:rsidRPr="003B394D" w:rsidRDefault="00FF3AB7" w:rsidP="002D7863">
      <w:pPr>
        <w:pStyle w:val="formattext"/>
        <w:shd w:val="clear" w:color="auto" w:fill="FFFFFF"/>
        <w:spacing w:before="0" w:beforeAutospacing="0" w:after="0" w:afterAutospacing="0"/>
        <w:ind w:firstLine="539"/>
        <w:jc w:val="both"/>
        <w:textAlignment w:val="baseline"/>
        <w:rPr>
          <w:color w:val="000000" w:themeColor="text1"/>
          <w:spacing w:val="2"/>
          <w:sz w:val="28"/>
          <w:szCs w:val="28"/>
        </w:rPr>
      </w:pPr>
      <w:r w:rsidRPr="003B394D">
        <w:rPr>
          <w:color w:val="000000" w:themeColor="text1"/>
          <w:spacing w:val="2"/>
          <w:sz w:val="28"/>
          <w:szCs w:val="28"/>
        </w:rPr>
        <w:lastRenderedPageBreak/>
        <w:t>Способом фиксации результата выполнения административной процедуры является регистрация заявления в установленном порядке.</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3.3. Установление пути следования транспортного средства,</w:t>
      </w:r>
    </w:p>
    <w:p w:rsidR="00C678F7" w:rsidRPr="003B394D" w:rsidRDefault="00C678F7">
      <w:pPr>
        <w:pStyle w:val="ConsPlusTitle"/>
        <w:jc w:val="center"/>
        <w:rPr>
          <w:rFonts w:ascii="Times New Roman" w:hAnsi="Times New Roman" w:cs="Times New Roman"/>
          <w:sz w:val="28"/>
          <w:szCs w:val="28"/>
        </w:rPr>
      </w:pPr>
      <w:proofErr w:type="gramStart"/>
      <w:r w:rsidRPr="003B394D">
        <w:rPr>
          <w:rFonts w:ascii="Times New Roman" w:hAnsi="Times New Roman" w:cs="Times New Roman"/>
          <w:sz w:val="28"/>
          <w:szCs w:val="28"/>
        </w:rPr>
        <w:t>осуществляющего</w:t>
      </w:r>
      <w:proofErr w:type="gramEnd"/>
      <w:r w:rsidRPr="003B394D">
        <w:rPr>
          <w:rFonts w:ascii="Times New Roman" w:hAnsi="Times New Roman" w:cs="Times New Roman"/>
          <w:sz w:val="28"/>
          <w:szCs w:val="28"/>
        </w:rPr>
        <w:t xml:space="preserve"> перевозки тяжеловесных и (или)</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крупногабаритных грузов, и определение владельцев</w:t>
      </w:r>
    </w:p>
    <w:p w:rsidR="00C678F7" w:rsidRPr="003B394D" w:rsidRDefault="00C678F7">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автомобильных дорог по пути следования заявленного маршрута</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3.3.1. Основанием для начала административной процедуры является положительный результат проверки документов.</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3.3.2. </w:t>
      </w:r>
      <w:r w:rsidR="001D359D" w:rsidRPr="003B394D">
        <w:rPr>
          <w:rFonts w:ascii="Times New Roman" w:hAnsi="Times New Roman" w:cs="Times New Roman"/>
          <w:sz w:val="28"/>
          <w:szCs w:val="28"/>
        </w:rPr>
        <w:t>Консультант</w:t>
      </w:r>
      <w:r w:rsidR="00C6382A" w:rsidRPr="003B394D">
        <w:rPr>
          <w:rFonts w:ascii="Times New Roman" w:hAnsi="Times New Roman" w:cs="Times New Roman"/>
          <w:sz w:val="28"/>
          <w:szCs w:val="28"/>
        </w:rPr>
        <w:t xml:space="preserve">, ответственный за предоставление </w:t>
      </w:r>
      <w:r w:rsidR="001F3B32">
        <w:rPr>
          <w:rFonts w:ascii="Times New Roman" w:hAnsi="Times New Roman" w:cs="Times New Roman"/>
          <w:sz w:val="28"/>
          <w:szCs w:val="28"/>
        </w:rPr>
        <w:t>муниципальной</w:t>
      </w:r>
      <w:r w:rsidR="00C6382A" w:rsidRPr="003B394D">
        <w:rPr>
          <w:rFonts w:ascii="Times New Roman" w:hAnsi="Times New Roman" w:cs="Times New Roman"/>
          <w:sz w:val="28"/>
          <w:szCs w:val="28"/>
        </w:rPr>
        <w:t xml:space="preserve"> услуги</w:t>
      </w:r>
      <w:r w:rsidR="00545524" w:rsidRPr="003B394D">
        <w:rPr>
          <w:rFonts w:ascii="Times New Roman" w:hAnsi="Times New Roman" w:cs="Times New Roman"/>
          <w:sz w:val="28"/>
          <w:szCs w:val="28"/>
        </w:rPr>
        <w:t>,</w:t>
      </w:r>
      <w:r w:rsidR="00C6382A" w:rsidRPr="003B394D">
        <w:rPr>
          <w:rFonts w:ascii="Times New Roman" w:hAnsi="Times New Roman" w:cs="Times New Roman"/>
          <w:sz w:val="28"/>
          <w:szCs w:val="28"/>
        </w:rPr>
        <w:t xml:space="preserve"> </w:t>
      </w:r>
      <w:r w:rsidRPr="003B394D">
        <w:rPr>
          <w:rFonts w:ascii="Times New Roman" w:hAnsi="Times New Roman" w:cs="Times New Roman"/>
          <w:sz w:val="28"/>
          <w:szCs w:val="28"/>
        </w:rPr>
        <w:t>в течение четырех рабочих дней со дня регистрации заявления устанавливает путь следования транспортного средства, осуществляющего перевозки тяжеловесных и (или) крупногабаритных грузов, и определяет владельцев автомобильных дорог по пути следования заявленного маршрута.</w:t>
      </w:r>
    </w:p>
    <w:p w:rsidR="001D359D" w:rsidRPr="003B394D" w:rsidRDefault="001D359D" w:rsidP="00F8246D">
      <w:pPr>
        <w:pStyle w:val="ConsPlusNormal"/>
        <w:ind w:firstLine="539"/>
        <w:jc w:val="both"/>
        <w:rPr>
          <w:rFonts w:ascii="Times New Roman" w:hAnsi="Times New Roman" w:cs="Times New Roman"/>
          <w:sz w:val="28"/>
          <w:szCs w:val="28"/>
        </w:rPr>
      </w:pPr>
    </w:p>
    <w:p w:rsidR="00C678F7" w:rsidRPr="003B394D" w:rsidRDefault="001D359D">
      <w:pPr>
        <w:pStyle w:val="ConsPlusTitle"/>
        <w:jc w:val="center"/>
        <w:outlineLvl w:val="2"/>
        <w:rPr>
          <w:rFonts w:ascii="Times New Roman" w:hAnsi="Times New Roman" w:cs="Times New Roman"/>
          <w:sz w:val="28"/>
          <w:szCs w:val="28"/>
        </w:rPr>
      </w:pPr>
      <w:bookmarkStart w:id="7" w:name="P409"/>
      <w:bookmarkEnd w:id="7"/>
      <w:r w:rsidRPr="003B394D">
        <w:rPr>
          <w:rFonts w:ascii="Times New Roman" w:hAnsi="Times New Roman" w:cs="Times New Roman"/>
          <w:sz w:val="28"/>
          <w:szCs w:val="28"/>
        </w:rPr>
        <w:t>3.4.</w:t>
      </w:r>
      <w:r w:rsidR="00C678F7" w:rsidRPr="003B394D">
        <w:rPr>
          <w:rFonts w:ascii="Times New Roman" w:hAnsi="Times New Roman" w:cs="Times New Roman"/>
          <w:sz w:val="28"/>
          <w:szCs w:val="28"/>
        </w:rPr>
        <w:t xml:space="preserve"> Принятие решения о выдаче специального разрешения</w:t>
      </w:r>
    </w:p>
    <w:p w:rsidR="00C678F7" w:rsidRPr="003B394D" w:rsidRDefault="00C678F7">
      <w:pPr>
        <w:pStyle w:val="ConsPlusNormal"/>
        <w:jc w:val="both"/>
        <w:rPr>
          <w:rFonts w:ascii="Times New Roman" w:hAnsi="Times New Roman" w:cs="Times New Roman"/>
          <w:sz w:val="28"/>
          <w:szCs w:val="28"/>
        </w:rPr>
      </w:pPr>
    </w:p>
    <w:p w:rsidR="00810B65" w:rsidRPr="003B394D" w:rsidRDefault="00810B65"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При отсутствии препятствий для положительного решения вопроса о выдаче разрешения специалист:</w:t>
      </w:r>
    </w:p>
    <w:p w:rsidR="00C678F7" w:rsidRPr="003B394D" w:rsidRDefault="00810B65"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3.4</w:t>
      </w:r>
      <w:r w:rsidR="00C678F7" w:rsidRPr="003B394D">
        <w:rPr>
          <w:rFonts w:ascii="Times New Roman" w:hAnsi="Times New Roman" w:cs="Times New Roman"/>
          <w:sz w:val="28"/>
          <w:szCs w:val="28"/>
        </w:rPr>
        <w:t>.</w:t>
      </w:r>
      <w:r w:rsidRPr="003B394D">
        <w:rPr>
          <w:rFonts w:ascii="Times New Roman" w:hAnsi="Times New Roman" w:cs="Times New Roman"/>
          <w:sz w:val="28"/>
          <w:szCs w:val="28"/>
        </w:rPr>
        <w:t>1</w:t>
      </w:r>
      <w:r w:rsidR="00C678F7" w:rsidRPr="003B394D">
        <w:rPr>
          <w:rFonts w:ascii="Times New Roman" w:hAnsi="Times New Roman" w:cs="Times New Roman"/>
          <w:sz w:val="28"/>
          <w:szCs w:val="28"/>
        </w:rPr>
        <w:t xml:space="preserve">. </w:t>
      </w:r>
      <w:r w:rsidRPr="003B394D">
        <w:rPr>
          <w:rFonts w:ascii="Times New Roman" w:hAnsi="Times New Roman" w:cs="Times New Roman"/>
          <w:sz w:val="28"/>
          <w:szCs w:val="28"/>
        </w:rPr>
        <w:t>Заполняет бланк разрешения  и представляет его на подпись главе Администрации, лицу, исполняющему его обязанности, заместителю главы Администрации.</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w:t>
      </w:r>
      <w:r w:rsidR="004E62FF" w:rsidRPr="003B394D">
        <w:rPr>
          <w:rFonts w:ascii="Times New Roman" w:hAnsi="Times New Roman" w:cs="Times New Roman"/>
          <w:sz w:val="28"/>
          <w:szCs w:val="28"/>
        </w:rPr>
        <w:t>4</w:t>
      </w:r>
      <w:r w:rsidRPr="003B394D">
        <w:rPr>
          <w:rFonts w:ascii="Times New Roman" w:hAnsi="Times New Roman" w:cs="Times New Roman"/>
          <w:sz w:val="28"/>
          <w:szCs w:val="28"/>
        </w:rPr>
        <w:t>.</w:t>
      </w:r>
      <w:r w:rsidR="004E62FF" w:rsidRPr="003B394D">
        <w:rPr>
          <w:rFonts w:ascii="Times New Roman" w:hAnsi="Times New Roman" w:cs="Times New Roman"/>
          <w:sz w:val="28"/>
          <w:szCs w:val="28"/>
        </w:rPr>
        <w:t>2</w:t>
      </w:r>
      <w:r w:rsidRPr="003B394D">
        <w:rPr>
          <w:rFonts w:ascii="Times New Roman" w:hAnsi="Times New Roman" w:cs="Times New Roman"/>
          <w:sz w:val="28"/>
          <w:szCs w:val="28"/>
        </w:rPr>
        <w:t>. Срок административной процедуры принятия решения о выдаче специального разрешения не должен превышать двух рабочих дней со дня получения согласований маршрута следования транспортного средства, осуществляющего перевозки тяжеловесных и (или) крупногабаритных грузов, от владельцев автомобильных дорог</w:t>
      </w:r>
      <w:r w:rsidR="00810B65" w:rsidRPr="003B394D">
        <w:rPr>
          <w:rFonts w:ascii="Times New Roman" w:hAnsi="Times New Roman" w:cs="Times New Roman"/>
          <w:sz w:val="28"/>
          <w:szCs w:val="28"/>
        </w:rPr>
        <w:t>.</w:t>
      </w:r>
      <w:r w:rsidRPr="003B394D">
        <w:rPr>
          <w:rFonts w:ascii="Times New Roman" w:hAnsi="Times New Roman" w:cs="Times New Roman"/>
          <w:sz w:val="28"/>
          <w:szCs w:val="28"/>
        </w:rPr>
        <w:t xml:space="preserve"> </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3.</w:t>
      </w:r>
      <w:r w:rsidR="00E512FC" w:rsidRPr="003B394D">
        <w:rPr>
          <w:rFonts w:ascii="Times New Roman" w:hAnsi="Times New Roman" w:cs="Times New Roman"/>
          <w:sz w:val="28"/>
          <w:szCs w:val="28"/>
        </w:rPr>
        <w:t>5</w:t>
      </w:r>
      <w:r w:rsidRPr="003B394D">
        <w:rPr>
          <w:rFonts w:ascii="Times New Roman" w:hAnsi="Times New Roman" w:cs="Times New Roman"/>
          <w:sz w:val="28"/>
          <w:szCs w:val="28"/>
        </w:rPr>
        <w:t>. Оформление специального разрешения</w:t>
      </w:r>
    </w:p>
    <w:p w:rsidR="00C678F7" w:rsidRPr="003B394D" w:rsidRDefault="00C678F7">
      <w:pPr>
        <w:pStyle w:val="ConsPlusNormal"/>
        <w:jc w:val="both"/>
        <w:rPr>
          <w:rFonts w:ascii="Times New Roman" w:hAnsi="Times New Roman" w:cs="Times New Roman"/>
          <w:sz w:val="28"/>
          <w:szCs w:val="28"/>
        </w:rPr>
      </w:pPr>
    </w:p>
    <w:p w:rsidR="00545524" w:rsidRPr="003B394D" w:rsidRDefault="00C678F7" w:rsidP="00545524">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w:t>
      </w:r>
      <w:r w:rsidR="00E512FC" w:rsidRPr="003B394D">
        <w:rPr>
          <w:rFonts w:ascii="Times New Roman" w:hAnsi="Times New Roman" w:cs="Times New Roman"/>
          <w:sz w:val="28"/>
          <w:szCs w:val="28"/>
        </w:rPr>
        <w:t>5</w:t>
      </w:r>
      <w:r w:rsidRPr="003B394D">
        <w:rPr>
          <w:rFonts w:ascii="Times New Roman" w:hAnsi="Times New Roman" w:cs="Times New Roman"/>
          <w:sz w:val="28"/>
          <w:szCs w:val="28"/>
        </w:rPr>
        <w:t xml:space="preserve">.1. </w:t>
      </w:r>
      <w:r w:rsidRPr="004C4DF1">
        <w:rPr>
          <w:rFonts w:ascii="Times New Roman" w:hAnsi="Times New Roman" w:cs="Times New Roman"/>
          <w:sz w:val="28"/>
          <w:szCs w:val="28"/>
        </w:rPr>
        <w:t>Основанием</w:t>
      </w:r>
      <w:r w:rsidRPr="003B394D">
        <w:rPr>
          <w:rFonts w:ascii="Times New Roman" w:hAnsi="Times New Roman" w:cs="Times New Roman"/>
          <w:sz w:val="28"/>
          <w:szCs w:val="28"/>
        </w:rPr>
        <w:t xml:space="preserve"> для начала административной процедуры является принятие решения о выдаче специального разрешения.</w:t>
      </w:r>
    </w:p>
    <w:p w:rsidR="00C678F7" w:rsidRPr="003B394D" w:rsidRDefault="00C678F7" w:rsidP="00545524">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w:t>
      </w:r>
      <w:r w:rsidR="00E512FC" w:rsidRPr="003B394D">
        <w:rPr>
          <w:rFonts w:ascii="Times New Roman" w:hAnsi="Times New Roman" w:cs="Times New Roman"/>
          <w:sz w:val="28"/>
          <w:szCs w:val="28"/>
        </w:rPr>
        <w:t>5</w:t>
      </w:r>
      <w:r w:rsidRPr="003B394D">
        <w:rPr>
          <w:rFonts w:ascii="Times New Roman" w:hAnsi="Times New Roman" w:cs="Times New Roman"/>
          <w:sz w:val="28"/>
          <w:szCs w:val="28"/>
        </w:rPr>
        <w:t xml:space="preserve">.2. Разрешение оформляется на русском языке машинописным текстом (буквами латинского алфавита, возможно оформление наименования и адреса перевозчика груза, марок и моделей транспортных средств, наименования груза). </w:t>
      </w:r>
    </w:p>
    <w:p w:rsidR="00C678F7" w:rsidRPr="003B394D" w:rsidRDefault="004E62FF"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Консультант</w:t>
      </w:r>
      <w:r w:rsidR="00C678F7" w:rsidRPr="003B394D">
        <w:rPr>
          <w:rFonts w:ascii="Times New Roman" w:hAnsi="Times New Roman" w:cs="Times New Roman"/>
          <w:sz w:val="28"/>
          <w:szCs w:val="28"/>
        </w:rPr>
        <w:t xml:space="preserve"> в течение 1 дня со дня принятия решения о выдаче специального разрешения оформляет специальное разрешение и передает оформленное специальное разрешение для подписания руководителю </w:t>
      </w:r>
      <w:r w:rsidRPr="003B394D">
        <w:rPr>
          <w:rFonts w:ascii="Times New Roman" w:hAnsi="Times New Roman" w:cs="Times New Roman"/>
          <w:sz w:val="28"/>
          <w:szCs w:val="28"/>
        </w:rPr>
        <w:t>Администрации</w:t>
      </w:r>
      <w:r w:rsidR="00C678F7" w:rsidRPr="003B394D">
        <w:rPr>
          <w:rFonts w:ascii="Times New Roman" w:hAnsi="Times New Roman" w:cs="Times New Roman"/>
          <w:sz w:val="28"/>
          <w:szCs w:val="28"/>
        </w:rPr>
        <w:t>.</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w:t>
      </w:r>
      <w:r w:rsidR="00E512FC" w:rsidRPr="003B394D">
        <w:rPr>
          <w:rFonts w:ascii="Times New Roman" w:hAnsi="Times New Roman" w:cs="Times New Roman"/>
          <w:sz w:val="28"/>
          <w:szCs w:val="28"/>
        </w:rPr>
        <w:t>5</w:t>
      </w:r>
      <w:r w:rsidRPr="003B394D">
        <w:rPr>
          <w:rFonts w:ascii="Times New Roman" w:hAnsi="Times New Roman" w:cs="Times New Roman"/>
          <w:sz w:val="28"/>
          <w:szCs w:val="28"/>
        </w:rPr>
        <w:t xml:space="preserve">.3. Результатом административной процедуры является подписание руководителем </w:t>
      </w:r>
      <w:r w:rsidR="00E512FC" w:rsidRPr="003B394D">
        <w:rPr>
          <w:rFonts w:ascii="Times New Roman" w:hAnsi="Times New Roman" w:cs="Times New Roman"/>
          <w:sz w:val="28"/>
          <w:szCs w:val="28"/>
        </w:rPr>
        <w:t>Администрации</w:t>
      </w:r>
      <w:r w:rsidRPr="003B394D">
        <w:rPr>
          <w:rFonts w:ascii="Times New Roman" w:hAnsi="Times New Roman" w:cs="Times New Roman"/>
          <w:sz w:val="28"/>
          <w:szCs w:val="28"/>
        </w:rPr>
        <w:t xml:space="preserve"> специального разрешения. Срок проведения данной административной процедуры не должен превышать 2 рабочих дней </w:t>
      </w:r>
      <w:r w:rsidRPr="003B394D">
        <w:rPr>
          <w:rFonts w:ascii="Times New Roman" w:hAnsi="Times New Roman" w:cs="Times New Roman"/>
          <w:sz w:val="28"/>
          <w:szCs w:val="28"/>
        </w:rPr>
        <w:lastRenderedPageBreak/>
        <w:t>со дня принятия решения о выдаче специального разрешения.</w:t>
      </w:r>
    </w:p>
    <w:p w:rsidR="002D2D32" w:rsidRPr="003B394D" w:rsidRDefault="00754038"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Способом фиксации результата выполнения административной процедуры является регистрация заявления в установленном порядке.</w:t>
      </w:r>
    </w:p>
    <w:p w:rsidR="002D2D32" w:rsidRPr="003B394D" w:rsidRDefault="002D2D32" w:rsidP="002D2D32">
      <w:pPr>
        <w:pStyle w:val="ConsPlusNormal"/>
        <w:spacing w:before="220"/>
        <w:ind w:firstLine="540"/>
        <w:jc w:val="both"/>
        <w:rPr>
          <w:rFonts w:ascii="Times New Roman" w:hAnsi="Times New Roman" w:cs="Times New Roman"/>
          <w:sz w:val="28"/>
          <w:szCs w:val="28"/>
        </w:rPr>
      </w:pPr>
    </w:p>
    <w:p w:rsidR="00C678F7" w:rsidRPr="003B394D" w:rsidRDefault="00C678F7" w:rsidP="008C1A0D">
      <w:pPr>
        <w:pStyle w:val="ConsPlusTitle"/>
        <w:jc w:val="center"/>
        <w:outlineLvl w:val="2"/>
        <w:rPr>
          <w:rFonts w:ascii="Times New Roman" w:hAnsi="Times New Roman" w:cs="Times New Roman"/>
          <w:sz w:val="28"/>
          <w:szCs w:val="28"/>
        </w:rPr>
      </w:pPr>
      <w:r w:rsidRPr="003B394D">
        <w:rPr>
          <w:rFonts w:ascii="Times New Roman" w:hAnsi="Times New Roman" w:cs="Times New Roman"/>
          <w:sz w:val="28"/>
          <w:szCs w:val="28"/>
        </w:rPr>
        <w:t>3.</w:t>
      </w:r>
      <w:r w:rsidR="00E512FC" w:rsidRPr="003B394D">
        <w:rPr>
          <w:rFonts w:ascii="Times New Roman" w:hAnsi="Times New Roman" w:cs="Times New Roman"/>
          <w:sz w:val="28"/>
          <w:szCs w:val="28"/>
        </w:rPr>
        <w:t>6</w:t>
      </w:r>
      <w:r w:rsidRPr="003B394D">
        <w:rPr>
          <w:rFonts w:ascii="Times New Roman" w:hAnsi="Times New Roman" w:cs="Times New Roman"/>
          <w:sz w:val="28"/>
          <w:szCs w:val="28"/>
        </w:rPr>
        <w:t>. Выдача специального разрешения либо отказ</w:t>
      </w:r>
    </w:p>
    <w:p w:rsidR="00C678F7" w:rsidRPr="003B394D" w:rsidRDefault="00C678F7" w:rsidP="008C1A0D">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в выдаче специального разрешения</w:t>
      </w:r>
    </w:p>
    <w:p w:rsidR="00C678F7" w:rsidRPr="003B394D" w:rsidRDefault="00C678F7">
      <w:pPr>
        <w:pStyle w:val="ConsPlusNormal"/>
        <w:jc w:val="both"/>
        <w:rPr>
          <w:rFonts w:ascii="Times New Roman" w:hAnsi="Times New Roman" w:cs="Times New Roman"/>
          <w:sz w:val="28"/>
          <w:szCs w:val="28"/>
        </w:rPr>
      </w:pPr>
    </w:p>
    <w:p w:rsidR="00C678F7" w:rsidRPr="003B394D" w:rsidRDefault="00E512FC"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3.6</w:t>
      </w:r>
      <w:r w:rsidR="00C678F7" w:rsidRPr="003B394D">
        <w:rPr>
          <w:rFonts w:ascii="Times New Roman" w:hAnsi="Times New Roman" w:cs="Times New Roman"/>
          <w:sz w:val="28"/>
          <w:szCs w:val="28"/>
        </w:rPr>
        <w:t xml:space="preserve">.1. Основанием для начала административной процедуры является подписание руководителем </w:t>
      </w:r>
      <w:r w:rsidRPr="003B394D">
        <w:rPr>
          <w:rFonts w:ascii="Times New Roman" w:hAnsi="Times New Roman" w:cs="Times New Roman"/>
          <w:sz w:val="28"/>
          <w:szCs w:val="28"/>
        </w:rPr>
        <w:t>Администрации</w:t>
      </w:r>
      <w:r w:rsidR="00C678F7" w:rsidRPr="003B394D">
        <w:rPr>
          <w:rFonts w:ascii="Times New Roman" w:hAnsi="Times New Roman" w:cs="Times New Roman"/>
          <w:sz w:val="28"/>
          <w:szCs w:val="28"/>
        </w:rPr>
        <w:t xml:space="preserve"> специального разрешения.</w:t>
      </w:r>
    </w:p>
    <w:p w:rsidR="00E512FC" w:rsidRPr="003B394D" w:rsidRDefault="00E512FC" w:rsidP="00F8246D">
      <w:pPr>
        <w:pStyle w:val="ConsPlusNormal"/>
        <w:ind w:firstLine="539"/>
        <w:jc w:val="both"/>
        <w:rPr>
          <w:rFonts w:ascii="Times New Roman" w:hAnsi="Times New Roman" w:cs="Times New Roman"/>
          <w:sz w:val="28"/>
          <w:szCs w:val="28"/>
        </w:rPr>
      </w:pPr>
      <w:bookmarkStart w:id="8" w:name="P471"/>
      <w:bookmarkEnd w:id="8"/>
      <w:r w:rsidRPr="003B394D">
        <w:rPr>
          <w:rFonts w:ascii="Times New Roman" w:hAnsi="Times New Roman" w:cs="Times New Roman"/>
          <w:sz w:val="28"/>
          <w:szCs w:val="28"/>
        </w:rPr>
        <w:t>3.6</w:t>
      </w:r>
      <w:r w:rsidR="00C678F7" w:rsidRPr="003B394D">
        <w:rPr>
          <w:rFonts w:ascii="Times New Roman" w:hAnsi="Times New Roman" w:cs="Times New Roman"/>
          <w:sz w:val="28"/>
          <w:szCs w:val="28"/>
        </w:rPr>
        <w:t xml:space="preserve">.2. Выдача специального разрешения осуществляется </w:t>
      </w:r>
      <w:r w:rsidRPr="003B394D">
        <w:rPr>
          <w:rFonts w:ascii="Times New Roman" w:hAnsi="Times New Roman" w:cs="Times New Roman"/>
          <w:sz w:val="28"/>
          <w:szCs w:val="28"/>
        </w:rPr>
        <w:t>Администрацией</w:t>
      </w:r>
      <w:r w:rsidR="00C678F7" w:rsidRPr="003B394D">
        <w:rPr>
          <w:rFonts w:ascii="Times New Roman" w:hAnsi="Times New Roman" w:cs="Times New Roman"/>
          <w:sz w:val="28"/>
          <w:szCs w:val="28"/>
        </w:rPr>
        <w:t xml:space="preserve"> после представления заявителем в </w:t>
      </w:r>
      <w:r w:rsidRPr="003B394D">
        <w:rPr>
          <w:rFonts w:ascii="Times New Roman" w:hAnsi="Times New Roman" w:cs="Times New Roman"/>
          <w:sz w:val="28"/>
          <w:szCs w:val="28"/>
        </w:rPr>
        <w:t>Администрацию</w:t>
      </w:r>
      <w:r w:rsidR="00C678F7" w:rsidRPr="003B394D">
        <w:rPr>
          <w:rFonts w:ascii="Times New Roman" w:hAnsi="Times New Roman" w:cs="Times New Roman"/>
          <w:sz w:val="28"/>
          <w:szCs w:val="28"/>
        </w:rPr>
        <w:t xml:space="preserve">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r w:rsidRPr="003B394D">
        <w:rPr>
          <w:rFonts w:ascii="Times New Roman" w:hAnsi="Times New Roman" w:cs="Times New Roman"/>
          <w:sz w:val="28"/>
          <w:szCs w:val="28"/>
        </w:rPr>
        <w:t>.</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w:t>
      </w:r>
      <w:r w:rsidR="00E512FC" w:rsidRPr="003B394D">
        <w:rPr>
          <w:rFonts w:ascii="Times New Roman" w:hAnsi="Times New Roman" w:cs="Times New Roman"/>
          <w:sz w:val="28"/>
          <w:szCs w:val="28"/>
        </w:rPr>
        <w:t>6</w:t>
      </w:r>
      <w:r w:rsidRPr="003B394D">
        <w:rPr>
          <w:rFonts w:ascii="Times New Roman" w:hAnsi="Times New Roman" w:cs="Times New Roman"/>
          <w:sz w:val="28"/>
          <w:szCs w:val="28"/>
        </w:rPr>
        <w:t>.3. Срок административной процедуры по выдаче специального разрешения не должен превышать 15 минут.</w:t>
      </w:r>
    </w:p>
    <w:p w:rsidR="00C678F7" w:rsidRPr="003B394D" w:rsidRDefault="00F20619"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3.6</w:t>
      </w:r>
      <w:r w:rsidR="00C678F7" w:rsidRPr="003B394D">
        <w:rPr>
          <w:rFonts w:ascii="Times New Roman" w:hAnsi="Times New Roman" w:cs="Times New Roman"/>
          <w:sz w:val="28"/>
          <w:szCs w:val="28"/>
        </w:rPr>
        <w:t>.4. Способ фиксации результата выполнения административной процедуры - вне</w:t>
      </w:r>
      <w:r w:rsidR="00754038" w:rsidRPr="003B394D">
        <w:rPr>
          <w:rFonts w:ascii="Times New Roman" w:hAnsi="Times New Roman" w:cs="Times New Roman"/>
          <w:sz w:val="28"/>
          <w:szCs w:val="28"/>
        </w:rPr>
        <w:t xml:space="preserve">сение </w:t>
      </w:r>
      <w:r w:rsidR="00BE669F" w:rsidRPr="003B394D">
        <w:rPr>
          <w:rFonts w:ascii="Times New Roman" w:hAnsi="Times New Roman" w:cs="Times New Roman"/>
          <w:sz w:val="28"/>
          <w:szCs w:val="28"/>
        </w:rPr>
        <w:t>консультантом</w:t>
      </w:r>
      <w:r w:rsidR="00754038" w:rsidRPr="003B394D">
        <w:rPr>
          <w:rFonts w:ascii="Times New Roman" w:hAnsi="Times New Roman" w:cs="Times New Roman"/>
          <w:sz w:val="28"/>
          <w:szCs w:val="28"/>
        </w:rPr>
        <w:t xml:space="preserve"> </w:t>
      </w:r>
      <w:r w:rsidR="00BE669F" w:rsidRPr="003B394D">
        <w:rPr>
          <w:rFonts w:ascii="Times New Roman" w:hAnsi="Times New Roman" w:cs="Times New Roman"/>
          <w:sz w:val="28"/>
          <w:szCs w:val="28"/>
        </w:rPr>
        <w:t>отдела территориального развития</w:t>
      </w:r>
      <w:r w:rsidR="00754038"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данных в журнал выданных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w:t>
      </w:r>
      <w:r w:rsidR="00F20619" w:rsidRPr="003B394D">
        <w:rPr>
          <w:rFonts w:ascii="Times New Roman" w:hAnsi="Times New Roman" w:cs="Times New Roman"/>
          <w:sz w:val="28"/>
          <w:szCs w:val="28"/>
        </w:rPr>
        <w:t>6</w:t>
      </w:r>
      <w:r w:rsidRPr="003B394D">
        <w:rPr>
          <w:rFonts w:ascii="Times New Roman" w:hAnsi="Times New Roman" w:cs="Times New Roman"/>
          <w:sz w:val="28"/>
          <w:szCs w:val="28"/>
        </w:rPr>
        <w:t>.</w:t>
      </w:r>
      <w:r w:rsidR="00F20619" w:rsidRPr="003B394D">
        <w:rPr>
          <w:rFonts w:ascii="Times New Roman" w:hAnsi="Times New Roman" w:cs="Times New Roman"/>
          <w:sz w:val="28"/>
          <w:szCs w:val="28"/>
        </w:rPr>
        <w:t>5</w:t>
      </w:r>
      <w:r w:rsidRPr="003B394D">
        <w:rPr>
          <w:rFonts w:ascii="Times New Roman" w:hAnsi="Times New Roman" w:cs="Times New Roman"/>
          <w:sz w:val="28"/>
          <w:szCs w:val="28"/>
        </w:rPr>
        <w:t>. Результатом административной процедуры является:</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выдача заявителю либо уполномоченному в установленном порядке его представителю специального разрешения;</w:t>
      </w:r>
    </w:p>
    <w:p w:rsidR="00C678F7" w:rsidRPr="003B394D" w:rsidRDefault="00F20619"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3.6.6 П</w:t>
      </w:r>
      <w:r w:rsidR="00C678F7" w:rsidRPr="003B394D">
        <w:rPr>
          <w:rFonts w:ascii="Times New Roman" w:hAnsi="Times New Roman" w:cs="Times New Roman"/>
          <w:sz w:val="28"/>
          <w:szCs w:val="28"/>
        </w:rPr>
        <w:t>ринятие решения об отказе в выдаче специального разрешения.</w:t>
      </w:r>
    </w:p>
    <w:p w:rsidR="00C678F7" w:rsidRPr="003B394D" w:rsidRDefault="00C678F7"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В случае непредставления заявителем в </w:t>
      </w:r>
      <w:r w:rsidR="007B5684" w:rsidRPr="003B394D">
        <w:rPr>
          <w:rFonts w:ascii="Times New Roman" w:hAnsi="Times New Roman" w:cs="Times New Roman"/>
          <w:sz w:val="28"/>
          <w:szCs w:val="28"/>
        </w:rPr>
        <w:t>Администрацию</w:t>
      </w:r>
      <w:r w:rsidRPr="003B394D">
        <w:rPr>
          <w:rFonts w:ascii="Times New Roman" w:hAnsi="Times New Roman" w:cs="Times New Roman"/>
          <w:sz w:val="28"/>
          <w:szCs w:val="28"/>
        </w:rPr>
        <w:t xml:space="preserve"> документов, указанных в </w:t>
      </w:r>
      <w:hyperlink w:anchor="P471" w:history="1">
        <w:r w:rsidR="002B6D3D" w:rsidRPr="003B394D">
          <w:rPr>
            <w:rFonts w:ascii="Times New Roman" w:hAnsi="Times New Roman" w:cs="Times New Roman"/>
            <w:color w:val="0000FF"/>
            <w:sz w:val="28"/>
            <w:szCs w:val="28"/>
          </w:rPr>
          <w:t>п. 3.6</w:t>
        </w:r>
        <w:r w:rsidRPr="003B394D">
          <w:rPr>
            <w:rFonts w:ascii="Times New Roman" w:hAnsi="Times New Roman" w:cs="Times New Roman"/>
            <w:color w:val="0000FF"/>
            <w:sz w:val="28"/>
            <w:szCs w:val="28"/>
          </w:rPr>
          <w:t>.2</w:t>
        </w:r>
      </w:hyperlink>
      <w:r w:rsidRPr="003B394D">
        <w:rPr>
          <w:rFonts w:ascii="Times New Roman" w:hAnsi="Times New Roman" w:cs="Times New Roman"/>
          <w:sz w:val="28"/>
          <w:szCs w:val="28"/>
        </w:rPr>
        <w:t xml:space="preserve"> настоящего Регламента, </w:t>
      </w:r>
      <w:r w:rsidR="00F87C83" w:rsidRPr="003B394D">
        <w:rPr>
          <w:rFonts w:ascii="Times New Roman" w:hAnsi="Times New Roman" w:cs="Times New Roman"/>
          <w:sz w:val="28"/>
          <w:szCs w:val="28"/>
        </w:rPr>
        <w:t>консультант</w:t>
      </w:r>
      <w:r w:rsidRPr="003B394D">
        <w:rPr>
          <w:rFonts w:ascii="Times New Roman" w:hAnsi="Times New Roman" w:cs="Times New Roman"/>
          <w:sz w:val="28"/>
          <w:szCs w:val="28"/>
        </w:rPr>
        <w:t xml:space="preserve"> в течение одного рабочего дня подготавливает проект решения об отказе и передает его для подписания руководителю </w:t>
      </w:r>
      <w:r w:rsidR="002C0D22" w:rsidRPr="003B394D">
        <w:rPr>
          <w:rFonts w:ascii="Times New Roman" w:hAnsi="Times New Roman" w:cs="Times New Roman"/>
          <w:sz w:val="28"/>
          <w:szCs w:val="28"/>
        </w:rPr>
        <w:t>Администрации</w:t>
      </w:r>
      <w:r w:rsidRPr="003B394D">
        <w:rPr>
          <w:rFonts w:ascii="Times New Roman" w:hAnsi="Times New Roman" w:cs="Times New Roman"/>
          <w:sz w:val="28"/>
          <w:szCs w:val="28"/>
        </w:rPr>
        <w:t>.</w:t>
      </w:r>
    </w:p>
    <w:p w:rsidR="00C678F7" w:rsidRPr="003B394D" w:rsidRDefault="002C0D22" w:rsidP="00F8246D">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Консультант</w:t>
      </w:r>
      <w:r w:rsidR="00C678F7" w:rsidRPr="003B394D">
        <w:rPr>
          <w:rFonts w:ascii="Times New Roman" w:hAnsi="Times New Roman" w:cs="Times New Roman"/>
          <w:sz w:val="28"/>
          <w:szCs w:val="28"/>
        </w:rPr>
        <w:t xml:space="preserve"> направляет заявителю в течение одного рабочего дня со дня подписания руководителем </w:t>
      </w:r>
      <w:r w:rsidRPr="003B394D">
        <w:rPr>
          <w:rFonts w:ascii="Times New Roman" w:hAnsi="Times New Roman" w:cs="Times New Roman"/>
          <w:sz w:val="28"/>
          <w:szCs w:val="28"/>
        </w:rPr>
        <w:t>Администрации</w:t>
      </w:r>
      <w:r w:rsidR="00C678F7" w:rsidRPr="003B394D">
        <w:rPr>
          <w:rFonts w:ascii="Times New Roman" w:hAnsi="Times New Roman" w:cs="Times New Roman"/>
          <w:sz w:val="28"/>
          <w:szCs w:val="28"/>
        </w:rPr>
        <w:t xml:space="preserve"> решения об отказе, уведомление об отказе в предоставлении </w:t>
      </w:r>
      <w:r w:rsidR="004C4DF1">
        <w:rPr>
          <w:rFonts w:ascii="Times New Roman" w:hAnsi="Times New Roman" w:cs="Times New Roman"/>
          <w:sz w:val="28"/>
          <w:szCs w:val="28"/>
        </w:rPr>
        <w:t>муниципальной</w:t>
      </w:r>
      <w:r w:rsidR="00C678F7" w:rsidRPr="003B394D">
        <w:rPr>
          <w:rFonts w:ascii="Times New Roman" w:hAnsi="Times New Roman" w:cs="Times New Roman"/>
          <w:sz w:val="28"/>
          <w:szCs w:val="28"/>
        </w:rPr>
        <w:t xml:space="preserve"> услуги.</w:t>
      </w:r>
    </w:p>
    <w:p w:rsidR="008C1A0D" w:rsidRPr="003B394D" w:rsidRDefault="008C1A0D" w:rsidP="008C1A0D">
      <w:pPr>
        <w:pStyle w:val="ConsPlusNormal"/>
        <w:ind w:firstLine="539"/>
        <w:jc w:val="center"/>
        <w:rPr>
          <w:rFonts w:ascii="Times New Roman" w:hAnsi="Times New Roman" w:cs="Times New Roman"/>
          <w:b/>
          <w:sz w:val="28"/>
          <w:szCs w:val="28"/>
        </w:rPr>
      </w:pPr>
    </w:p>
    <w:p w:rsidR="00C678F7" w:rsidRPr="003B394D" w:rsidRDefault="00C678F7">
      <w:pPr>
        <w:pStyle w:val="ConsPlusTitle"/>
        <w:jc w:val="center"/>
        <w:outlineLvl w:val="1"/>
        <w:rPr>
          <w:rFonts w:ascii="Times New Roman" w:hAnsi="Times New Roman" w:cs="Times New Roman"/>
          <w:sz w:val="28"/>
          <w:szCs w:val="28"/>
        </w:rPr>
      </w:pPr>
      <w:r w:rsidRPr="003B394D">
        <w:rPr>
          <w:rFonts w:ascii="Times New Roman" w:hAnsi="Times New Roman" w:cs="Times New Roman"/>
          <w:sz w:val="28"/>
          <w:szCs w:val="28"/>
        </w:rPr>
        <w:t>4. Ф</w:t>
      </w:r>
      <w:r w:rsidR="00086D1F" w:rsidRPr="003B394D">
        <w:rPr>
          <w:rFonts w:ascii="Times New Roman" w:hAnsi="Times New Roman" w:cs="Times New Roman"/>
          <w:sz w:val="28"/>
          <w:szCs w:val="28"/>
        </w:rPr>
        <w:t xml:space="preserve">ормы </w:t>
      </w:r>
      <w:proofErr w:type="gramStart"/>
      <w:r w:rsidR="00086D1F" w:rsidRPr="003B394D">
        <w:rPr>
          <w:rFonts w:ascii="Times New Roman" w:hAnsi="Times New Roman" w:cs="Times New Roman"/>
          <w:sz w:val="28"/>
          <w:szCs w:val="28"/>
        </w:rPr>
        <w:t>контроля за</w:t>
      </w:r>
      <w:proofErr w:type="gramEnd"/>
      <w:r w:rsidR="00086D1F" w:rsidRPr="003B394D">
        <w:rPr>
          <w:rFonts w:ascii="Times New Roman" w:hAnsi="Times New Roman" w:cs="Times New Roman"/>
          <w:sz w:val="28"/>
          <w:szCs w:val="28"/>
        </w:rPr>
        <w:t xml:space="preserve"> предоставлением </w:t>
      </w:r>
      <w:r w:rsidR="004C4DF1">
        <w:rPr>
          <w:rFonts w:ascii="Times New Roman" w:hAnsi="Times New Roman" w:cs="Times New Roman"/>
          <w:sz w:val="28"/>
          <w:szCs w:val="28"/>
        </w:rPr>
        <w:t>муниципальной</w:t>
      </w:r>
      <w:r w:rsidR="00086D1F" w:rsidRPr="003B394D">
        <w:rPr>
          <w:rFonts w:ascii="Times New Roman" w:hAnsi="Times New Roman" w:cs="Times New Roman"/>
          <w:sz w:val="28"/>
          <w:szCs w:val="28"/>
        </w:rPr>
        <w:t xml:space="preserve"> услуги</w:t>
      </w:r>
    </w:p>
    <w:p w:rsidR="001E745F" w:rsidRPr="003B394D" w:rsidRDefault="001E745F">
      <w:pPr>
        <w:pStyle w:val="ConsPlusTitle"/>
        <w:jc w:val="center"/>
        <w:outlineLvl w:val="1"/>
        <w:rPr>
          <w:rFonts w:ascii="Times New Roman" w:hAnsi="Times New Roman" w:cs="Times New Roman"/>
          <w:sz w:val="28"/>
          <w:szCs w:val="28"/>
        </w:rPr>
      </w:pPr>
    </w:p>
    <w:p w:rsidR="00C678F7" w:rsidRPr="003B394D" w:rsidRDefault="001E745F" w:rsidP="002D2D32">
      <w:pPr>
        <w:pStyle w:val="ConsPlusTitle"/>
        <w:jc w:val="center"/>
        <w:outlineLvl w:val="1"/>
        <w:rPr>
          <w:rFonts w:ascii="Times New Roman" w:hAnsi="Times New Roman" w:cs="Times New Roman"/>
          <w:sz w:val="28"/>
          <w:szCs w:val="28"/>
        </w:rPr>
      </w:pPr>
      <w:r w:rsidRPr="003B394D">
        <w:rPr>
          <w:rFonts w:ascii="Times New Roman" w:hAnsi="Times New Roman" w:cs="Times New Roman"/>
          <w:sz w:val="28"/>
          <w:szCs w:val="28"/>
        </w:rPr>
        <w:t xml:space="preserve">4.1. Порядок осуществления текущего </w:t>
      </w:r>
      <w:proofErr w:type="gramStart"/>
      <w:r w:rsidRPr="003B394D">
        <w:rPr>
          <w:rFonts w:ascii="Times New Roman" w:hAnsi="Times New Roman" w:cs="Times New Roman"/>
          <w:sz w:val="28"/>
          <w:szCs w:val="28"/>
        </w:rPr>
        <w:t>контроля за</w:t>
      </w:r>
      <w:proofErr w:type="gramEnd"/>
      <w:r w:rsidRPr="003B394D">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C4DF1">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а также принятием ими решений</w:t>
      </w:r>
    </w:p>
    <w:p w:rsidR="00086D1F" w:rsidRPr="003B394D" w:rsidRDefault="00086D1F" w:rsidP="00086D1F">
      <w:pPr>
        <w:pStyle w:val="ConsPlusNormal"/>
        <w:ind w:firstLine="709"/>
        <w:jc w:val="both"/>
        <w:rPr>
          <w:rFonts w:ascii="Times New Roman" w:hAnsi="Times New Roman" w:cs="Times New Roman"/>
          <w:color w:val="000000" w:themeColor="text1"/>
          <w:sz w:val="28"/>
          <w:szCs w:val="28"/>
        </w:rPr>
      </w:pPr>
    </w:p>
    <w:p w:rsidR="00C678F7" w:rsidRPr="003B394D" w:rsidRDefault="00C678F7" w:rsidP="00086D1F">
      <w:pPr>
        <w:pStyle w:val="ConsPlusNormal"/>
        <w:ind w:firstLine="709"/>
        <w:jc w:val="both"/>
        <w:rPr>
          <w:rFonts w:ascii="Times New Roman" w:hAnsi="Times New Roman" w:cs="Times New Roman"/>
          <w:color w:val="000000" w:themeColor="text1"/>
          <w:sz w:val="28"/>
          <w:szCs w:val="28"/>
        </w:rPr>
      </w:pPr>
      <w:r w:rsidRPr="003B394D">
        <w:rPr>
          <w:rFonts w:ascii="Times New Roman" w:hAnsi="Times New Roman" w:cs="Times New Roman"/>
          <w:color w:val="000000" w:themeColor="text1"/>
          <w:sz w:val="28"/>
          <w:szCs w:val="28"/>
        </w:rPr>
        <w:t>4.1.</w:t>
      </w:r>
      <w:r w:rsidR="00002005" w:rsidRPr="003B394D">
        <w:rPr>
          <w:rFonts w:ascii="Times New Roman" w:hAnsi="Times New Roman" w:cs="Times New Roman"/>
          <w:color w:val="000000" w:themeColor="text1"/>
          <w:sz w:val="28"/>
          <w:szCs w:val="28"/>
        </w:rPr>
        <w:t>1.</w:t>
      </w:r>
      <w:r w:rsidRPr="003B394D">
        <w:rPr>
          <w:rFonts w:ascii="Times New Roman" w:hAnsi="Times New Roman" w:cs="Times New Roman"/>
          <w:color w:val="000000" w:themeColor="text1"/>
          <w:sz w:val="28"/>
          <w:szCs w:val="28"/>
        </w:rPr>
        <w:t xml:space="preserve"> Текущий </w:t>
      </w:r>
      <w:proofErr w:type="gramStart"/>
      <w:r w:rsidRPr="003B394D">
        <w:rPr>
          <w:rFonts w:ascii="Times New Roman" w:hAnsi="Times New Roman" w:cs="Times New Roman"/>
          <w:color w:val="000000" w:themeColor="text1"/>
          <w:sz w:val="28"/>
          <w:szCs w:val="28"/>
        </w:rPr>
        <w:t>контроль за</w:t>
      </w:r>
      <w:proofErr w:type="gramEnd"/>
      <w:r w:rsidRPr="003B394D">
        <w:rPr>
          <w:rFonts w:ascii="Times New Roman" w:hAnsi="Times New Roman" w:cs="Times New Roman"/>
          <w:color w:val="000000" w:themeColor="text1"/>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w:t>
      </w:r>
      <w:r w:rsidR="004C4DF1">
        <w:rPr>
          <w:rFonts w:ascii="Times New Roman" w:hAnsi="Times New Roman" w:cs="Times New Roman"/>
          <w:sz w:val="28"/>
          <w:szCs w:val="28"/>
        </w:rPr>
        <w:t>муниципальной</w:t>
      </w:r>
      <w:r w:rsidR="00BD375E" w:rsidRPr="003B394D">
        <w:rPr>
          <w:rFonts w:ascii="Times New Roman" w:hAnsi="Times New Roman" w:cs="Times New Roman"/>
          <w:color w:val="000000" w:themeColor="text1"/>
          <w:sz w:val="28"/>
          <w:szCs w:val="28"/>
        </w:rPr>
        <w:t xml:space="preserve"> услуги </w:t>
      </w:r>
      <w:r w:rsidR="00BD375E" w:rsidRPr="003B394D">
        <w:rPr>
          <w:rFonts w:ascii="Times New Roman" w:hAnsi="Times New Roman" w:cs="Times New Roman"/>
          <w:color w:val="000000" w:themeColor="text1"/>
          <w:sz w:val="28"/>
          <w:szCs w:val="28"/>
        </w:rPr>
        <w:lastRenderedPageBreak/>
        <w:t xml:space="preserve">решений осуществляет заместитель главы администрации муниципального района по территориальному развитию. </w:t>
      </w:r>
    </w:p>
    <w:p w:rsidR="002D2D32" w:rsidRPr="003B394D"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3B394D">
        <w:rPr>
          <w:color w:val="000000" w:themeColor="text1"/>
          <w:sz w:val="28"/>
          <w:szCs w:val="28"/>
        </w:rPr>
        <w:t xml:space="preserve">4.1.2. </w:t>
      </w:r>
      <w:r w:rsidRPr="003B394D">
        <w:rPr>
          <w:color w:val="000000" w:themeColor="text1"/>
          <w:spacing w:val="2"/>
          <w:sz w:val="28"/>
          <w:szCs w:val="28"/>
        </w:rPr>
        <w:t>В ходе текущего контроля проверяется:</w:t>
      </w:r>
    </w:p>
    <w:p w:rsidR="002D2D32" w:rsidRPr="003B394D"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3B394D">
        <w:rPr>
          <w:color w:val="000000" w:themeColor="text1"/>
          <w:spacing w:val="2"/>
          <w:sz w:val="28"/>
          <w:szCs w:val="28"/>
        </w:rPr>
        <w:t>соблюдение сроков исполнения административных процедур;</w:t>
      </w:r>
    </w:p>
    <w:p w:rsidR="00002005" w:rsidRPr="003B394D"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3B394D">
        <w:rPr>
          <w:color w:val="000000" w:themeColor="text1"/>
          <w:spacing w:val="2"/>
          <w:sz w:val="28"/>
          <w:szCs w:val="28"/>
        </w:rPr>
        <w:t>последовательность исполнения административных процедур;</w:t>
      </w:r>
    </w:p>
    <w:p w:rsidR="002D2D32" w:rsidRPr="003B394D" w:rsidRDefault="00002005"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3B394D">
        <w:rPr>
          <w:color w:val="000000" w:themeColor="text1"/>
          <w:spacing w:val="2"/>
          <w:sz w:val="28"/>
          <w:szCs w:val="28"/>
        </w:rPr>
        <w:t xml:space="preserve">правильность принятых решений при предоставлении </w:t>
      </w:r>
      <w:r w:rsidR="004C4DF1">
        <w:rPr>
          <w:sz w:val="28"/>
          <w:szCs w:val="28"/>
        </w:rPr>
        <w:t>муниципальной</w:t>
      </w:r>
      <w:r w:rsidRPr="003B394D">
        <w:rPr>
          <w:color w:val="000000" w:themeColor="text1"/>
          <w:spacing w:val="2"/>
          <w:sz w:val="28"/>
          <w:szCs w:val="28"/>
        </w:rPr>
        <w:t xml:space="preserve"> услуги.</w:t>
      </w:r>
    </w:p>
    <w:p w:rsidR="002D2D32" w:rsidRPr="003B394D" w:rsidRDefault="00086D1F" w:rsidP="00086D1F">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3B394D">
        <w:rPr>
          <w:color w:val="000000" w:themeColor="text1"/>
          <w:spacing w:val="2"/>
          <w:sz w:val="28"/>
          <w:szCs w:val="28"/>
        </w:rPr>
        <w:t>4.1.3</w:t>
      </w:r>
      <w:proofErr w:type="gramStart"/>
      <w:r w:rsidRPr="003B394D">
        <w:rPr>
          <w:color w:val="000000" w:themeColor="text1"/>
          <w:spacing w:val="2"/>
          <w:sz w:val="28"/>
          <w:szCs w:val="28"/>
        </w:rPr>
        <w:t xml:space="preserve"> </w:t>
      </w:r>
      <w:r w:rsidR="00002005" w:rsidRPr="003B394D">
        <w:rPr>
          <w:color w:val="000000" w:themeColor="text1"/>
          <w:spacing w:val="2"/>
          <w:sz w:val="28"/>
          <w:szCs w:val="28"/>
        </w:rPr>
        <w:t>П</w:t>
      </w:r>
      <w:proofErr w:type="gramEnd"/>
      <w:r w:rsidR="00002005" w:rsidRPr="003B394D">
        <w:rPr>
          <w:color w:val="000000" w:themeColor="text1"/>
          <w:spacing w:val="2"/>
          <w:sz w:val="28"/>
          <w:szCs w:val="28"/>
        </w:rPr>
        <w:t xml:space="preserve">о результатам текущего контроля в случае выявления нарушений </w:t>
      </w:r>
      <w:r w:rsidR="00A33A63" w:rsidRPr="003B394D">
        <w:rPr>
          <w:color w:val="000000" w:themeColor="text1"/>
          <w:sz w:val="28"/>
          <w:szCs w:val="28"/>
        </w:rPr>
        <w:t>заместитель главы администрации муниципального района по территориальному развитию</w:t>
      </w:r>
      <w:r w:rsidR="00002005" w:rsidRPr="003B394D">
        <w:rPr>
          <w:color w:val="000000" w:themeColor="text1"/>
          <w:spacing w:val="2"/>
          <w:sz w:val="28"/>
          <w:szCs w:val="28"/>
        </w:rPr>
        <w:t xml:space="preserve"> дает указания по устранению выявленных нарушений и контролирует их устранение.</w:t>
      </w:r>
    </w:p>
    <w:p w:rsidR="005F21AE" w:rsidRPr="003B394D" w:rsidRDefault="005F21AE" w:rsidP="00086D1F">
      <w:pPr>
        <w:pStyle w:val="formattext"/>
        <w:shd w:val="clear" w:color="auto" w:fill="FFFFFF"/>
        <w:spacing w:before="0" w:beforeAutospacing="0" w:after="0" w:afterAutospacing="0"/>
        <w:ind w:firstLine="709"/>
        <w:jc w:val="both"/>
        <w:textAlignment w:val="baseline"/>
        <w:rPr>
          <w:color w:val="000000" w:themeColor="text1"/>
          <w:sz w:val="28"/>
          <w:szCs w:val="28"/>
        </w:rPr>
      </w:pPr>
      <w:r w:rsidRPr="003B394D">
        <w:rPr>
          <w:color w:val="000000" w:themeColor="text1"/>
          <w:spacing w:val="2"/>
          <w:sz w:val="28"/>
          <w:szCs w:val="28"/>
          <w:shd w:val="clear" w:color="auto" w:fill="FFFFFF"/>
        </w:rPr>
        <w:t>4.1.</w:t>
      </w:r>
      <w:r w:rsidRPr="003B394D">
        <w:rPr>
          <w:color w:val="000000" w:themeColor="text1"/>
          <w:sz w:val="28"/>
          <w:szCs w:val="28"/>
        </w:rPr>
        <w:t xml:space="preserve">4 </w:t>
      </w:r>
      <w:r w:rsidR="00A33A63" w:rsidRPr="003B394D">
        <w:rPr>
          <w:color w:val="000000" w:themeColor="text1"/>
          <w:sz w:val="28"/>
          <w:szCs w:val="28"/>
        </w:rPr>
        <w:t>Периодичность осуществления текущего контроля составляет 1 раз в месяц.</w:t>
      </w:r>
    </w:p>
    <w:p w:rsidR="00F80689" w:rsidRPr="003B394D" w:rsidRDefault="00F80689" w:rsidP="00086D1F">
      <w:pPr>
        <w:pStyle w:val="formattext"/>
        <w:shd w:val="clear" w:color="auto" w:fill="FFFFFF"/>
        <w:spacing w:before="0" w:beforeAutospacing="0" w:after="0" w:afterAutospacing="0"/>
        <w:ind w:firstLine="709"/>
        <w:jc w:val="both"/>
        <w:textAlignment w:val="baseline"/>
        <w:rPr>
          <w:rStyle w:val="apple-converted-space"/>
          <w:color w:val="000000" w:themeColor="text1"/>
          <w:spacing w:val="2"/>
          <w:sz w:val="28"/>
          <w:szCs w:val="28"/>
          <w:shd w:val="clear" w:color="auto" w:fill="FFFFFF"/>
        </w:rPr>
      </w:pPr>
    </w:p>
    <w:p w:rsidR="002D2D32" w:rsidRPr="003B394D" w:rsidRDefault="002D2D32" w:rsidP="002D2D32">
      <w:pPr>
        <w:pStyle w:val="formattext"/>
        <w:shd w:val="clear" w:color="auto" w:fill="FFFFFF"/>
        <w:spacing w:before="0" w:beforeAutospacing="0" w:after="0" w:afterAutospacing="0"/>
        <w:ind w:firstLine="539"/>
        <w:jc w:val="both"/>
        <w:textAlignment w:val="baseline"/>
        <w:rPr>
          <w:color w:val="000000" w:themeColor="text1"/>
          <w:spacing w:val="2"/>
          <w:sz w:val="28"/>
          <w:szCs w:val="28"/>
        </w:rPr>
      </w:pPr>
    </w:p>
    <w:p w:rsidR="002D2D32" w:rsidRPr="003B394D" w:rsidRDefault="005F21AE" w:rsidP="00086D1F">
      <w:pPr>
        <w:pStyle w:val="ConsPlusNormal"/>
        <w:spacing w:before="220"/>
        <w:ind w:firstLine="540"/>
        <w:jc w:val="center"/>
        <w:rPr>
          <w:rFonts w:ascii="Times New Roman" w:hAnsi="Times New Roman" w:cs="Times New Roman"/>
          <w:b/>
          <w:sz w:val="28"/>
          <w:szCs w:val="28"/>
        </w:rPr>
      </w:pPr>
      <w:r w:rsidRPr="003B394D">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4C4DF1" w:rsidRPr="004C4DF1">
        <w:rPr>
          <w:rFonts w:ascii="Times New Roman" w:hAnsi="Times New Roman" w:cs="Times New Roman"/>
          <w:b/>
          <w:sz w:val="28"/>
          <w:szCs w:val="28"/>
        </w:rPr>
        <w:t>муниципальной</w:t>
      </w:r>
      <w:r w:rsidRPr="003B394D">
        <w:rPr>
          <w:rFonts w:ascii="Times New Roman" w:hAnsi="Times New Roman" w:cs="Times New Roman"/>
          <w:b/>
          <w:sz w:val="28"/>
          <w:szCs w:val="28"/>
        </w:rPr>
        <w:t xml:space="preserve"> услуги, в том числе порядок и формы </w:t>
      </w:r>
      <w:proofErr w:type="gramStart"/>
      <w:r w:rsidRPr="003B394D">
        <w:rPr>
          <w:rFonts w:ascii="Times New Roman" w:hAnsi="Times New Roman" w:cs="Times New Roman"/>
          <w:b/>
          <w:sz w:val="28"/>
          <w:szCs w:val="28"/>
        </w:rPr>
        <w:t>контроля за</w:t>
      </w:r>
      <w:proofErr w:type="gramEnd"/>
      <w:r w:rsidRPr="003B394D">
        <w:rPr>
          <w:rFonts w:ascii="Times New Roman" w:hAnsi="Times New Roman" w:cs="Times New Roman"/>
          <w:b/>
          <w:sz w:val="28"/>
          <w:szCs w:val="28"/>
        </w:rPr>
        <w:t xml:space="preserve"> полнотой и качеством предоставления </w:t>
      </w:r>
      <w:r w:rsidR="004C4DF1" w:rsidRPr="004C4DF1">
        <w:rPr>
          <w:rFonts w:ascii="Times New Roman" w:hAnsi="Times New Roman" w:cs="Times New Roman"/>
          <w:b/>
          <w:sz w:val="28"/>
          <w:szCs w:val="28"/>
        </w:rPr>
        <w:t>муниципальной</w:t>
      </w:r>
      <w:r w:rsidRPr="003B394D">
        <w:rPr>
          <w:rFonts w:ascii="Times New Roman" w:hAnsi="Times New Roman" w:cs="Times New Roman"/>
          <w:b/>
          <w:sz w:val="28"/>
          <w:szCs w:val="28"/>
        </w:rPr>
        <w:t xml:space="preserve"> услуги</w:t>
      </w:r>
    </w:p>
    <w:p w:rsidR="00086D1F" w:rsidRPr="003B394D" w:rsidRDefault="00086D1F" w:rsidP="00086D1F">
      <w:pPr>
        <w:pStyle w:val="ConsPlusNormal"/>
        <w:spacing w:before="220"/>
        <w:ind w:firstLine="540"/>
        <w:jc w:val="center"/>
        <w:rPr>
          <w:rFonts w:ascii="Times New Roman" w:hAnsi="Times New Roman" w:cs="Times New Roman"/>
          <w:b/>
          <w:sz w:val="28"/>
          <w:szCs w:val="28"/>
        </w:rPr>
      </w:pPr>
    </w:p>
    <w:p w:rsidR="00002005" w:rsidRPr="003B394D" w:rsidRDefault="00086D1F" w:rsidP="00086D1F">
      <w:pPr>
        <w:pStyle w:val="ConsPlusNormal"/>
        <w:ind w:firstLine="709"/>
        <w:jc w:val="both"/>
        <w:rPr>
          <w:rFonts w:ascii="Times New Roman" w:hAnsi="Times New Roman" w:cs="Times New Roman"/>
          <w:sz w:val="28"/>
          <w:szCs w:val="28"/>
        </w:rPr>
      </w:pPr>
      <w:r w:rsidRPr="003B394D">
        <w:rPr>
          <w:rFonts w:ascii="Times New Roman" w:hAnsi="Times New Roman" w:cs="Times New Roman"/>
          <w:sz w:val="28"/>
          <w:szCs w:val="28"/>
        </w:rPr>
        <w:t xml:space="preserve">4.2.1. </w:t>
      </w:r>
      <w:proofErr w:type="gramStart"/>
      <w:r w:rsidR="00D637E4" w:rsidRPr="003B394D">
        <w:rPr>
          <w:rFonts w:ascii="Times New Roman" w:hAnsi="Times New Roman" w:cs="Times New Roman"/>
          <w:sz w:val="28"/>
          <w:szCs w:val="28"/>
        </w:rPr>
        <w:t>Контроль за</w:t>
      </w:r>
      <w:proofErr w:type="gramEnd"/>
      <w:r w:rsidR="00D637E4" w:rsidRPr="003B394D">
        <w:rPr>
          <w:rFonts w:ascii="Times New Roman" w:hAnsi="Times New Roman" w:cs="Times New Roman"/>
          <w:sz w:val="28"/>
          <w:szCs w:val="28"/>
        </w:rPr>
        <w:t xml:space="preserve"> полнотой и качеством предоставления </w:t>
      </w:r>
      <w:r w:rsidR="004A67FC">
        <w:rPr>
          <w:rFonts w:ascii="Times New Roman" w:hAnsi="Times New Roman" w:cs="Times New Roman"/>
          <w:sz w:val="28"/>
          <w:szCs w:val="28"/>
        </w:rPr>
        <w:t>муниципальной</w:t>
      </w:r>
      <w:r w:rsidR="00D637E4" w:rsidRPr="003B394D">
        <w:rPr>
          <w:rFonts w:ascii="Times New Roman" w:hAnsi="Times New Roman" w:cs="Times New Roman"/>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sidR="00F67C0F" w:rsidRPr="003B394D">
        <w:rPr>
          <w:rFonts w:ascii="Times New Roman" w:hAnsi="Times New Roman" w:cs="Times New Roman"/>
          <w:sz w:val="28"/>
          <w:szCs w:val="28"/>
        </w:rPr>
        <w:t>специалистов</w:t>
      </w:r>
      <w:r w:rsidR="00D637E4" w:rsidRPr="003B394D">
        <w:rPr>
          <w:rFonts w:ascii="Times New Roman" w:hAnsi="Times New Roman" w:cs="Times New Roman"/>
          <w:sz w:val="28"/>
          <w:szCs w:val="28"/>
        </w:rPr>
        <w:t>, принятие по данным обращениям решений и подготовку ответов заявителям по результатам рассмотрения обращений.</w:t>
      </w:r>
    </w:p>
    <w:p w:rsidR="00D637E4" w:rsidRPr="003B394D" w:rsidRDefault="00D637E4" w:rsidP="00086D1F">
      <w:pPr>
        <w:pStyle w:val="ConsPlusNormal"/>
        <w:ind w:firstLine="709"/>
        <w:jc w:val="both"/>
        <w:rPr>
          <w:rFonts w:ascii="Times New Roman" w:hAnsi="Times New Roman" w:cs="Times New Roman"/>
          <w:sz w:val="28"/>
          <w:szCs w:val="28"/>
        </w:rPr>
      </w:pPr>
      <w:r w:rsidRPr="003B394D">
        <w:rPr>
          <w:rFonts w:ascii="Times New Roman" w:hAnsi="Times New Roman" w:cs="Times New Roman"/>
          <w:sz w:val="28"/>
          <w:szCs w:val="28"/>
        </w:rPr>
        <w:t xml:space="preserve">4.2.2. Внеплановая проверка проводится по конкретному письменному обращению заявителя в </w:t>
      </w:r>
      <w:r w:rsidR="00F80689" w:rsidRPr="003B394D">
        <w:rPr>
          <w:rFonts w:ascii="Times New Roman" w:hAnsi="Times New Roman" w:cs="Times New Roman"/>
          <w:sz w:val="28"/>
          <w:szCs w:val="28"/>
        </w:rPr>
        <w:t>Администрацию</w:t>
      </w:r>
      <w:r w:rsidRPr="003B394D">
        <w:rPr>
          <w:rFonts w:ascii="Times New Roman" w:hAnsi="Times New Roman" w:cs="Times New Roman"/>
          <w:sz w:val="28"/>
          <w:szCs w:val="28"/>
        </w:rPr>
        <w:t xml:space="preserve"> на решения, действия (бездействие) должностных лиц </w:t>
      </w:r>
      <w:r w:rsidR="00F80689" w:rsidRPr="003B394D">
        <w:rPr>
          <w:rFonts w:ascii="Times New Roman" w:hAnsi="Times New Roman" w:cs="Times New Roman"/>
          <w:sz w:val="28"/>
          <w:szCs w:val="28"/>
        </w:rPr>
        <w:t>Администрации</w:t>
      </w:r>
      <w:r w:rsidR="00266D72" w:rsidRPr="003B394D">
        <w:rPr>
          <w:rFonts w:ascii="Times New Roman" w:hAnsi="Times New Roman" w:cs="Times New Roman"/>
          <w:sz w:val="28"/>
          <w:szCs w:val="28"/>
        </w:rPr>
        <w:t>.</w:t>
      </w:r>
    </w:p>
    <w:p w:rsidR="00266D72" w:rsidRPr="003B394D" w:rsidRDefault="00266D72" w:rsidP="00086D1F">
      <w:pPr>
        <w:pStyle w:val="ConsPlusNormal"/>
        <w:ind w:firstLine="709"/>
        <w:jc w:val="both"/>
        <w:rPr>
          <w:rFonts w:ascii="Times New Roman" w:hAnsi="Times New Roman" w:cs="Times New Roman"/>
          <w:sz w:val="28"/>
          <w:szCs w:val="28"/>
        </w:rPr>
      </w:pPr>
      <w:r w:rsidRPr="003B394D">
        <w:rPr>
          <w:rFonts w:ascii="Times New Roman" w:hAnsi="Times New Roman" w:cs="Times New Roman"/>
          <w:sz w:val="28"/>
          <w:szCs w:val="28"/>
        </w:rPr>
        <w:t xml:space="preserve">4.2.3. </w:t>
      </w:r>
      <w:proofErr w:type="gramStart"/>
      <w:r w:rsidRPr="003B394D">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4A67FC">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D2D32" w:rsidRPr="003B394D" w:rsidRDefault="002D2D32" w:rsidP="00002005">
      <w:pPr>
        <w:pStyle w:val="ConsPlusNormal"/>
        <w:spacing w:before="220"/>
        <w:ind w:firstLine="540"/>
        <w:jc w:val="both"/>
        <w:rPr>
          <w:rFonts w:ascii="Times New Roman" w:hAnsi="Times New Roman" w:cs="Times New Roman"/>
          <w:sz w:val="28"/>
          <w:szCs w:val="28"/>
        </w:rPr>
      </w:pPr>
    </w:p>
    <w:p w:rsidR="002D2D32" w:rsidRPr="003B394D" w:rsidRDefault="00266D72" w:rsidP="002D2D32">
      <w:pPr>
        <w:pStyle w:val="ConsPlusNormal"/>
        <w:spacing w:before="220"/>
        <w:ind w:firstLine="540"/>
        <w:jc w:val="center"/>
        <w:rPr>
          <w:rFonts w:ascii="Times New Roman" w:hAnsi="Times New Roman" w:cs="Times New Roman"/>
          <w:b/>
          <w:sz w:val="28"/>
          <w:szCs w:val="28"/>
        </w:rPr>
      </w:pPr>
      <w:r w:rsidRPr="003B394D">
        <w:rPr>
          <w:rFonts w:ascii="Times New Roman" w:hAnsi="Times New Roman" w:cs="Times New Roman"/>
          <w:b/>
          <w:sz w:val="28"/>
          <w:szCs w:val="28"/>
        </w:rPr>
        <w:t xml:space="preserve">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w:t>
      </w:r>
      <w:r w:rsidR="004A67FC" w:rsidRPr="004A67FC">
        <w:rPr>
          <w:rFonts w:ascii="Times New Roman" w:hAnsi="Times New Roman" w:cs="Times New Roman"/>
          <w:b/>
          <w:sz w:val="28"/>
          <w:szCs w:val="28"/>
        </w:rPr>
        <w:t>муниципальной</w:t>
      </w:r>
      <w:r w:rsidRPr="003B394D">
        <w:rPr>
          <w:rFonts w:ascii="Times New Roman" w:hAnsi="Times New Roman" w:cs="Times New Roman"/>
          <w:b/>
          <w:sz w:val="28"/>
          <w:szCs w:val="28"/>
        </w:rPr>
        <w:t xml:space="preserve"> услуги</w:t>
      </w:r>
    </w:p>
    <w:p w:rsidR="002D2D32" w:rsidRPr="003B394D" w:rsidRDefault="002D2D32" w:rsidP="002D2D32">
      <w:pPr>
        <w:pStyle w:val="ConsPlusNormal"/>
        <w:spacing w:before="220"/>
        <w:ind w:firstLine="540"/>
        <w:jc w:val="center"/>
        <w:rPr>
          <w:rFonts w:ascii="Times New Roman" w:hAnsi="Times New Roman" w:cs="Times New Roman"/>
          <w:b/>
          <w:sz w:val="28"/>
          <w:szCs w:val="28"/>
        </w:rPr>
      </w:pPr>
    </w:p>
    <w:p w:rsidR="00266D72" w:rsidRPr="003B394D" w:rsidRDefault="00F67C0F" w:rsidP="00086D1F">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4.3.1. Специалист </w:t>
      </w:r>
      <w:r w:rsidR="00266D72" w:rsidRPr="003B394D">
        <w:rPr>
          <w:rFonts w:ascii="Times New Roman" w:hAnsi="Times New Roman" w:cs="Times New Roman"/>
          <w:sz w:val="28"/>
          <w:szCs w:val="28"/>
        </w:rPr>
        <w:t xml:space="preserve">несет ответственность </w:t>
      </w:r>
      <w:proofErr w:type="gramStart"/>
      <w:r w:rsidR="00266D72" w:rsidRPr="003B394D">
        <w:rPr>
          <w:rFonts w:ascii="Times New Roman" w:hAnsi="Times New Roman" w:cs="Times New Roman"/>
          <w:sz w:val="28"/>
          <w:szCs w:val="28"/>
        </w:rPr>
        <w:t>за</w:t>
      </w:r>
      <w:proofErr w:type="gramEnd"/>
      <w:r w:rsidR="00266D72" w:rsidRPr="003B394D">
        <w:rPr>
          <w:rFonts w:ascii="Times New Roman" w:hAnsi="Times New Roman" w:cs="Times New Roman"/>
          <w:sz w:val="28"/>
          <w:szCs w:val="28"/>
        </w:rPr>
        <w:t>:</w:t>
      </w:r>
    </w:p>
    <w:p w:rsidR="00266D72" w:rsidRPr="003B394D" w:rsidRDefault="00266D72" w:rsidP="00086D1F">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соблюдение сроков и порядка предоставления информации заявителям и обеспечение доступа заявителей к сведениям о </w:t>
      </w:r>
      <w:r w:rsidR="00A94DE1">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услуге;</w:t>
      </w:r>
    </w:p>
    <w:p w:rsidR="00266D72" w:rsidRPr="003B394D" w:rsidRDefault="00266D72" w:rsidP="00086D1F">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lastRenderedPageBreak/>
        <w:t>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2D2D32" w:rsidRPr="003B394D" w:rsidRDefault="00F67C0F" w:rsidP="00086D1F">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4.3.2. Специалисты</w:t>
      </w:r>
      <w:r w:rsidR="002D2D32" w:rsidRPr="003B394D">
        <w:rPr>
          <w:rFonts w:ascii="Times New Roman" w:hAnsi="Times New Roman" w:cs="Times New Roman"/>
          <w:sz w:val="28"/>
          <w:szCs w:val="28"/>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w:t>
      </w:r>
      <w:r w:rsidR="00A94DE1">
        <w:rPr>
          <w:rFonts w:ascii="Times New Roman" w:hAnsi="Times New Roman" w:cs="Times New Roman"/>
          <w:sz w:val="28"/>
          <w:szCs w:val="28"/>
        </w:rPr>
        <w:t>муниципальной</w:t>
      </w:r>
      <w:r w:rsidR="002D2D32" w:rsidRPr="003B394D">
        <w:rPr>
          <w:rFonts w:ascii="Times New Roman" w:hAnsi="Times New Roman" w:cs="Times New Roman"/>
          <w:sz w:val="28"/>
          <w:szCs w:val="28"/>
        </w:rPr>
        <w:t xml:space="preserve"> услуги.</w:t>
      </w:r>
    </w:p>
    <w:p w:rsidR="00086D1F" w:rsidRPr="003B394D" w:rsidRDefault="00086D1F" w:rsidP="00086D1F">
      <w:pPr>
        <w:pStyle w:val="ConsPlusNormal"/>
        <w:ind w:firstLine="539"/>
        <w:jc w:val="both"/>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3C79B3" w:rsidRPr="003B394D" w:rsidRDefault="003C79B3" w:rsidP="003C79B3">
      <w:pPr>
        <w:pStyle w:val="ConsPlusTitle"/>
        <w:jc w:val="center"/>
        <w:outlineLvl w:val="1"/>
        <w:rPr>
          <w:rFonts w:ascii="Times New Roman" w:hAnsi="Times New Roman" w:cs="Times New Roman"/>
          <w:sz w:val="28"/>
          <w:szCs w:val="28"/>
        </w:rPr>
      </w:pPr>
      <w:r w:rsidRPr="003B394D">
        <w:rPr>
          <w:rFonts w:ascii="Times New Roman" w:hAnsi="Times New Roman" w:cs="Times New Roman"/>
          <w:sz w:val="28"/>
          <w:szCs w:val="28"/>
        </w:rPr>
        <w:t>5. Досудебный (внесудебный) порядок обжалования решений</w:t>
      </w:r>
    </w:p>
    <w:p w:rsidR="003C79B3" w:rsidRPr="003B394D" w:rsidRDefault="003C79B3" w:rsidP="00802E6C">
      <w:pPr>
        <w:pStyle w:val="ConsPlusTitle"/>
        <w:jc w:val="center"/>
        <w:rPr>
          <w:rFonts w:ascii="Times New Roman" w:hAnsi="Times New Roman" w:cs="Times New Roman"/>
          <w:sz w:val="28"/>
          <w:szCs w:val="28"/>
        </w:rPr>
      </w:pPr>
      <w:r w:rsidRPr="003B394D">
        <w:rPr>
          <w:rFonts w:ascii="Times New Roman" w:hAnsi="Times New Roman" w:cs="Times New Roman"/>
          <w:sz w:val="28"/>
          <w:szCs w:val="28"/>
        </w:rPr>
        <w:t xml:space="preserve">и действий (бездействия) органа, предоставляющего </w:t>
      </w:r>
      <w:proofErr w:type="gramStart"/>
      <w:r w:rsidR="00A94DE1">
        <w:rPr>
          <w:rFonts w:ascii="Times New Roman" w:hAnsi="Times New Roman" w:cs="Times New Roman"/>
          <w:sz w:val="28"/>
          <w:szCs w:val="28"/>
        </w:rPr>
        <w:t>муниципальной</w:t>
      </w:r>
      <w:proofErr w:type="gramEnd"/>
      <w:r w:rsidRPr="003B394D">
        <w:rPr>
          <w:rFonts w:ascii="Times New Roman" w:hAnsi="Times New Roman" w:cs="Times New Roman"/>
          <w:sz w:val="28"/>
          <w:szCs w:val="28"/>
        </w:rPr>
        <w:t xml:space="preserve"> услугу, а также должностных лиц государственных служащих</w:t>
      </w:r>
    </w:p>
    <w:p w:rsidR="002819F4" w:rsidRPr="003B394D" w:rsidRDefault="002819F4" w:rsidP="00802E6C">
      <w:pPr>
        <w:pStyle w:val="ConsPlusTitle"/>
        <w:jc w:val="center"/>
        <w:rPr>
          <w:rFonts w:ascii="Times New Roman" w:hAnsi="Times New Roman" w:cs="Times New Roman"/>
          <w:sz w:val="28"/>
          <w:szCs w:val="28"/>
        </w:rPr>
      </w:pPr>
    </w:p>
    <w:p w:rsidR="003C79B3" w:rsidRPr="003B394D" w:rsidRDefault="003C79B3" w:rsidP="003C79B3">
      <w:pPr>
        <w:spacing w:after="0" w:line="240" w:lineRule="auto"/>
        <w:jc w:val="center"/>
        <w:rPr>
          <w:rFonts w:ascii="Times New Roman" w:hAnsi="Times New Roman" w:cs="Times New Roman"/>
          <w:b/>
          <w:sz w:val="28"/>
          <w:szCs w:val="28"/>
        </w:rPr>
      </w:pPr>
      <w:r w:rsidRPr="003B394D">
        <w:rPr>
          <w:rFonts w:ascii="Times New Roman" w:hAnsi="Times New Roman" w:cs="Times New Roman"/>
          <w:b/>
          <w:sz w:val="28"/>
          <w:szCs w:val="28"/>
        </w:rPr>
        <w:t xml:space="preserve">5.1. Информация для заявителя о его праве подать жалобу на решение и (или) действия (бездействие) </w:t>
      </w:r>
      <w:r w:rsidR="002819F4" w:rsidRPr="003B394D">
        <w:rPr>
          <w:rFonts w:ascii="Times New Roman" w:hAnsi="Times New Roman" w:cs="Times New Roman"/>
          <w:b/>
          <w:sz w:val="28"/>
          <w:szCs w:val="28"/>
        </w:rPr>
        <w:t>Администрации</w:t>
      </w:r>
      <w:r w:rsidRPr="003B394D">
        <w:rPr>
          <w:rFonts w:ascii="Times New Roman" w:hAnsi="Times New Roman" w:cs="Times New Roman"/>
          <w:b/>
          <w:sz w:val="28"/>
          <w:szCs w:val="28"/>
        </w:rPr>
        <w:t xml:space="preserve">, должностных лиц, государственных служащих при предоставлении </w:t>
      </w:r>
      <w:r w:rsidR="00A94DE1" w:rsidRPr="00A94DE1">
        <w:rPr>
          <w:rFonts w:ascii="Times New Roman" w:hAnsi="Times New Roman" w:cs="Times New Roman"/>
          <w:b/>
          <w:sz w:val="28"/>
          <w:szCs w:val="28"/>
        </w:rPr>
        <w:t>муниципальной</w:t>
      </w:r>
      <w:r w:rsidRPr="003B394D">
        <w:rPr>
          <w:rFonts w:ascii="Times New Roman" w:hAnsi="Times New Roman" w:cs="Times New Roman"/>
          <w:b/>
          <w:sz w:val="28"/>
          <w:szCs w:val="28"/>
        </w:rPr>
        <w:t xml:space="preserve"> услуги</w:t>
      </w:r>
    </w:p>
    <w:p w:rsidR="003C79B3" w:rsidRPr="003B394D" w:rsidRDefault="003C79B3" w:rsidP="003C79B3">
      <w:pPr>
        <w:spacing w:after="0" w:line="240" w:lineRule="auto"/>
        <w:jc w:val="center"/>
        <w:rPr>
          <w:rFonts w:ascii="Times New Roman" w:hAnsi="Times New Roman" w:cs="Times New Roman"/>
          <w:b/>
          <w:sz w:val="28"/>
          <w:szCs w:val="28"/>
        </w:rPr>
      </w:pPr>
    </w:p>
    <w:p w:rsidR="003C79B3" w:rsidRPr="003B394D" w:rsidRDefault="003C79B3" w:rsidP="003C79B3">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5.1.1. В соответствии со статьями 11.1, 11.2 Федерального закона от 27 июля 2010 года № 210-ФЗ «Об организации предоставления государственных и муниципальных услуг» заявитель вправе обжаловать решение и (или) действие (бездействие) </w:t>
      </w:r>
      <w:r w:rsidR="002819F4" w:rsidRPr="003B394D">
        <w:rPr>
          <w:rFonts w:ascii="Times New Roman" w:hAnsi="Times New Roman" w:cs="Times New Roman"/>
          <w:sz w:val="28"/>
          <w:szCs w:val="28"/>
        </w:rPr>
        <w:t>Администрации</w:t>
      </w:r>
      <w:r w:rsidRPr="003B394D">
        <w:rPr>
          <w:rFonts w:ascii="Times New Roman" w:hAnsi="Times New Roman" w:cs="Times New Roman"/>
          <w:sz w:val="28"/>
          <w:szCs w:val="28"/>
        </w:rPr>
        <w:t xml:space="preserve">, а также должностных лиц </w:t>
      </w:r>
      <w:r w:rsidR="002819F4" w:rsidRPr="003B394D">
        <w:rPr>
          <w:rFonts w:ascii="Times New Roman" w:hAnsi="Times New Roman" w:cs="Times New Roman"/>
          <w:sz w:val="28"/>
          <w:szCs w:val="28"/>
        </w:rPr>
        <w:t>Администрации</w:t>
      </w:r>
      <w:r w:rsidRPr="003B394D">
        <w:rPr>
          <w:rFonts w:ascii="Times New Roman" w:hAnsi="Times New Roman" w:cs="Times New Roman"/>
          <w:sz w:val="28"/>
          <w:szCs w:val="28"/>
        </w:rPr>
        <w:t xml:space="preserve">, ответственных за предоставление </w:t>
      </w:r>
      <w:r w:rsidR="00A94DE1">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3C79B3" w:rsidRPr="003B394D" w:rsidRDefault="003C79B3" w:rsidP="003C79B3">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 xml:space="preserve"> </w:t>
      </w:r>
    </w:p>
    <w:p w:rsidR="003C79B3" w:rsidRPr="003B394D" w:rsidRDefault="003C79B3" w:rsidP="003C79B3">
      <w:pPr>
        <w:pStyle w:val="ConsPlusNormal"/>
        <w:jc w:val="center"/>
        <w:rPr>
          <w:rFonts w:ascii="Times New Roman" w:hAnsi="Times New Roman" w:cs="Times New Roman"/>
          <w:b/>
          <w:sz w:val="28"/>
          <w:szCs w:val="28"/>
        </w:rPr>
      </w:pPr>
      <w:r w:rsidRPr="003B394D">
        <w:rPr>
          <w:rFonts w:ascii="Times New Roman" w:hAnsi="Times New Roman" w:cs="Times New Roman"/>
          <w:b/>
          <w:sz w:val="28"/>
          <w:szCs w:val="28"/>
        </w:rPr>
        <w:t>5.2. Органы исполнительной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C79B3" w:rsidRPr="003B394D" w:rsidRDefault="003C79B3" w:rsidP="003C79B3">
      <w:pPr>
        <w:pStyle w:val="ConsPlusNormal"/>
        <w:jc w:val="center"/>
        <w:rPr>
          <w:rFonts w:ascii="Times New Roman" w:hAnsi="Times New Roman" w:cs="Times New Roman"/>
          <w:b/>
          <w:sz w:val="28"/>
          <w:szCs w:val="28"/>
        </w:rPr>
      </w:pPr>
    </w:p>
    <w:p w:rsidR="003C79B3" w:rsidRPr="003B394D" w:rsidRDefault="003C79B3" w:rsidP="003C79B3">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5.2.1. Заявитель может обратиться с жалобой к руководителю </w:t>
      </w:r>
      <w:r w:rsidR="002819F4" w:rsidRPr="003B394D">
        <w:rPr>
          <w:rFonts w:ascii="Times New Roman" w:hAnsi="Times New Roman" w:cs="Times New Roman"/>
          <w:sz w:val="28"/>
          <w:szCs w:val="28"/>
        </w:rPr>
        <w:t>Администрации</w:t>
      </w:r>
      <w:r w:rsidRPr="003B394D">
        <w:rPr>
          <w:rFonts w:ascii="Times New Roman" w:hAnsi="Times New Roman" w:cs="Times New Roman"/>
          <w:sz w:val="28"/>
          <w:szCs w:val="28"/>
        </w:rPr>
        <w:t>, либо к заместителю руководителя</w:t>
      </w:r>
      <w:r w:rsidR="002819F4" w:rsidRPr="003B394D">
        <w:rPr>
          <w:rFonts w:ascii="Times New Roman" w:hAnsi="Times New Roman" w:cs="Times New Roman"/>
          <w:sz w:val="28"/>
          <w:szCs w:val="28"/>
        </w:rPr>
        <w:t xml:space="preserve"> Администрации</w:t>
      </w:r>
      <w:r w:rsidRPr="003B394D">
        <w:rPr>
          <w:rFonts w:ascii="Times New Roman" w:hAnsi="Times New Roman" w:cs="Times New Roman"/>
          <w:sz w:val="28"/>
          <w:szCs w:val="28"/>
        </w:rPr>
        <w:t>.</w:t>
      </w:r>
    </w:p>
    <w:p w:rsidR="003C79B3" w:rsidRPr="003B394D" w:rsidRDefault="003C79B3" w:rsidP="003C79B3">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5.2.2. Жалоба подается в письменной форме на бумажном носителе, в форме электронного документа.   </w:t>
      </w:r>
    </w:p>
    <w:p w:rsidR="003C79B3" w:rsidRPr="003B394D" w:rsidRDefault="003C79B3" w:rsidP="003C79B3">
      <w:pPr>
        <w:pStyle w:val="ConsPlusNormal"/>
        <w:jc w:val="both"/>
        <w:rPr>
          <w:rFonts w:ascii="Times New Roman" w:hAnsi="Times New Roman" w:cs="Times New Roman"/>
          <w:sz w:val="28"/>
          <w:szCs w:val="28"/>
        </w:rPr>
      </w:pPr>
    </w:p>
    <w:p w:rsidR="003C79B3" w:rsidRPr="003B394D" w:rsidRDefault="003C79B3" w:rsidP="003C79B3">
      <w:pPr>
        <w:pStyle w:val="ConsPlusNormal"/>
        <w:jc w:val="center"/>
        <w:rPr>
          <w:rFonts w:ascii="Times New Roman" w:hAnsi="Times New Roman" w:cs="Times New Roman"/>
          <w:b/>
          <w:sz w:val="28"/>
          <w:szCs w:val="28"/>
        </w:rPr>
      </w:pPr>
      <w:r w:rsidRPr="003B394D">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C79B3" w:rsidRPr="003B394D" w:rsidRDefault="003C79B3" w:rsidP="003C79B3">
      <w:pPr>
        <w:pStyle w:val="ConsPlusNormal"/>
        <w:jc w:val="center"/>
        <w:rPr>
          <w:rFonts w:ascii="Times New Roman" w:hAnsi="Times New Roman" w:cs="Times New Roman"/>
          <w:b/>
          <w:sz w:val="28"/>
          <w:szCs w:val="28"/>
        </w:rPr>
      </w:pPr>
    </w:p>
    <w:p w:rsidR="003C79B3" w:rsidRPr="003B394D" w:rsidRDefault="003C79B3" w:rsidP="003C79B3">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5.3.1.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в сети «Интернет» на официальном сайте </w:t>
      </w:r>
      <w:r w:rsidR="002819F4" w:rsidRPr="003B394D">
        <w:rPr>
          <w:rFonts w:ascii="Times New Roman" w:hAnsi="Times New Roman" w:cs="Times New Roman"/>
          <w:sz w:val="28"/>
          <w:szCs w:val="28"/>
        </w:rPr>
        <w:t>Администрации.</w:t>
      </w:r>
    </w:p>
    <w:p w:rsidR="003C79B3" w:rsidRPr="003B394D" w:rsidRDefault="003C79B3" w:rsidP="003C79B3">
      <w:pPr>
        <w:pStyle w:val="ConsPlusNormal"/>
        <w:jc w:val="both"/>
        <w:rPr>
          <w:rFonts w:ascii="Times New Roman" w:hAnsi="Times New Roman" w:cs="Times New Roman"/>
          <w:sz w:val="28"/>
          <w:szCs w:val="28"/>
        </w:rPr>
      </w:pPr>
    </w:p>
    <w:p w:rsidR="003C79B3" w:rsidRPr="003B394D" w:rsidRDefault="003C79B3" w:rsidP="003C79B3">
      <w:pPr>
        <w:pStyle w:val="ConsPlusNormal"/>
        <w:jc w:val="center"/>
        <w:rPr>
          <w:rFonts w:ascii="Times New Roman" w:hAnsi="Times New Roman" w:cs="Times New Roman"/>
          <w:b/>
          <w:sz w:val="28"/>
          <w:szCs w:val="28"/>
        </w:rPr>
      </w:pPr>
      <w:r w:rsidRPr="003B394D">
        <w:rPr>
          <w:rFonts w:ascii="Times New Roman" w:hAnsi="Times New Roman" w:cs="Times New Roman"/>
          <w:b/>
          <w:sz w:val="28"/>
          <w:szCs w:val="28"/>
        </w:rPr>
        <w:t xml:space="preserve">5.4. Перечень нормативных правовых актов, регулирующих порядок </w:t>
      </w:r>
      <w:r w:rsidRPr="003B394D">
        <w:rPr>
          <w:rFonts w:ascii="Times New Roman" w:hAnsi="Times New Roman" w:cs="Times New Roman"/>
          <w:b/>
          <w:sz w:val="28"/>
          <w:szCs w:val="28"/>
        </w:rPr>
        <w:lastRenderedPageBreak/>
        <w:t xml:space="preserve">досудебного (внесудебного) обжалования решений и действий (бездействия) органа, предоставляющего </w:t>
      </w:r>
      <w:r w:rsidR="00A94DE1" w:rsidRPr="00A94DE1">
        <w:rPr>
          <w:rFonts w:ascii="Times New Roman" w:hAnsi="Times New Roman" w:cs="Times New Roman"/>
          <w:b/>
          <w:sz w:val="28"/>
          <w:szCs w:val="28"/>
        </w:rPr>
        <w:t>муниципальн</w:t>
      </w:r>
      <w:r w:rsidR="00A94DE1">
        <w:rPr>
          <w:rFonts w:ascii="Times New Roman" w:hAnsi="Times New Roman" w:cs="Times New Roman"/>
          <w:b/>
          <w:sz w:val="28"/>
          <w:szCs w:val="28"/>
        </w:rPr>
        <w:t>ую</w:t>
      </w:r>
      <w:r w:rsidRPr="003B394D">
        <w:rPr>
          <w:rFonts w:ascii="Times New Roman" w:hAnsi="Times New Roman" w:cs="Times New Roman"/>
          <w:b/>
          <w:sz w:val="28"/>
          <w:szCs w:val="28"/>
        </w:rPr>
        <w:t xml:space="preserve"> услугу, а также его должностных лиц.</w:t>
      </w:r>
    </w:p>
    <w:p w:rsidR="003C79B3" w:rsidRPr="003B394D" w:rsidRDefault="003C79B3" w:rsidP="003C79B3">
      <w:pPr>
        <w:pStyle w:val="ConsPlusNormal"/>
        <w:jc w:val="center"/>
        <w:rPr>
          <w:rFonts w:ascii="Times New Roman" w:hAnsi="Times New Roman" w:cs="Times New Roman"/>
          <w:b/>
          <w:sz w:val="28"/>
          <w:szCs w:val="28"/>
        </w:rPr>
      </w:pPr>
    </w:p>
    <w:p w:rsidR="003C79B3" w:rsidRPr="003B394D" w:rsidRDefault="003C79B3" w:rsidP="003C79B3">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5.4.1. Нормативные правовые акты, регулирующие порядок досудебного (внесудебного) обжалования решений и действий (бездействия) </w:t>
      </w:r>
      <w:r w:rsidR="00E82A6E" w:rsidRPr="003B394D">
        <w:rPr>
          <w:rFonts w:ascii="Times New Roman" w:hAnsi="Times New Roman" w:cs="Times New Roman"/>
          <w:sz w:val="28"/>
          <w:szCs w:val="28"/>
        </w:rPr>
        <w:t>Администрации</w:t>
      </w:r>
      <w:r w:rsidRPr="003B394D">
        <w:rPr>
          <w:rFonts w:ascii="Times New Roman" w:hAnsi="Times New Roman" w:cs="Times New Roman"/>
          <w:sz w:val="28"/>
          <w:szCs w:val="28"/>
        </w:rPr>
        <w:t xml:space="preserve">, а также должностных лиц </w:t>
      </w:r>
      <w:r w:rsidR="00E82A6E" w:rsidRPr="003B394D">
        <w:rPr>
          <w:rFonts w:ascii="Times New Roman" w:hAnsi="Times New Roman" w:cs="Times New Roman"/>
          <w:sz w:val="28"/>
          <w:szCs w:val="28"/>
        </w:rPr>
        <w:t>Администрации</w:t>
      </w:r>
      <w:r w:rsidRPr="003B394D">
        <w:rPr>
          <w:rFonts w:ascii="Times New Roman" w:hAnsi="Times New Roman" w:cs="Times New Roman"/>
          <w:sz w:val="28"/>
          <w:szCs w:val="28"/>
        </w:rPr>
        <w:t xml:space="preserve">, ответственных за предоставление </w:t>
      </w:r>
      <w:r w:rsidR="00A94DE1">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 </w:t>
      </w:r>
    </w:p>
    <w:p w:rsidR="003C79B3" w:rsidRPr="003B394D" w:rsidRDefault="003C79B3" w:rsidP="003C79B3">
      <w:pPr>
        <w:pStyle w:val="ConsPlusNormal"/>
        <w:ind w:firstLine="539"/>
        <w:jc w:val="both"/>
        <w:rPr>
          <w:rFonts w:ascii="Times New Roman" w:hAnsi="Times New Roman" w:cs="Times New Roman"/>
          <w:sz w:val="28"/>
          <w:szCs w:val="28"/>
        </w:rPr>
      </w:pPr>
      <w:r w:rsidRPr="003B394D">
        <w:rPr>
          <w:rFonts w:ascii="Times New Roman" w:hAnsi="Times New Roman" w:cs="Times New Roman"/>
          <w:color w:val="000000"/>
          <w:sz w:val="28"/>
          <w:szCs w:val="28"/>
          <w:shd w:val="clear" w:color="auto" w:fill="FFFFFF"/>
        </w:rPr>
        <w:t xml:space="preserve">- Федеральный закон </w:t>
      </w:r>
      <w:r w:rsidRPr="003B394D">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3C79B3" w:rsidRPr="003B394D" w:rsidRDefault="003C79B3" w:rsidP="003C79B3">
      <w:pPr>
        <w:pStyle w:val="ConsPlusNormal"/>
        <w:ind w:firstLine="539"/>
        <w:jc w:val="both"/>
        <w:rPr>
          <w:rFonts w:ascii="Times New Roman" w:hAnsi="Times New Roman" w:cs="Times New Roman"/>
          <w:sz w:val="28"/>
          <w:szCs w:val="28"/>
        </w:rPr>
      </w:pPr>
      <w:r w:rsidRPr="003B394D">
        <w:rPr>
          <w:rFonts w:ascii="Times New Roman" w:hAnsi="Times New Roman" w:cs="Times New Roman"/>
          <w:sz w:val="28"/>
          <w:szCs w:val="28"/>
        </w:rPr>
        <w:t xml:space="preserve">- </w:t>
      </w:r>
      <w:proofErr w:type="gramStart"/>
      <w:r w:rsidRPr="003B394D">
        <w:rPr>
          <w:rFonts w:ascii="Times New Roman" w:hAnsi="Times New Roman" w:cs="Times New Roman"/>
          <w:sz w:val="28"/>
          <w:szCs w:val="28"/>
        </w:rPr>
        <w:t>п</w:t>
      </w:r>
      <w:proofErr w:type="gramEnd"/>
      <w:r w:rsidRPr="003B394D">
        <w:rPr>
          <w:rFonts w:ascii="Times New Roman" w:hAnsi="Times New Roman" w:cs="Times New Roman"/>
          <w:sz w:val="28"/>
          <w:szCs w:val="28"/>
        </w:rPr>
        <w:t>остановление Правительства Российской Федерации от 16 июля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C79B3" w:rsidRPr="003B394D" w:rsidRDefault="003C79B3" w:rsidP="003C79B3">
      <w:pPr>
        <w:pStyle w:val="ConsPlusNormal"/>
        <w:spacing w:before="220"/>
        <w:ind w:firstLine="540"/>
        <w:jc w:val="center"/>
        <w:rPr>
          <w:rFonts w:ascii="Times New Roman" w:hAnsi="Times New Roman" w:cs="Times New Roman"/>
          <w:b/>
          <w:sz w:val="28"/>
          <w:szCs w:val="28"/>
        </w:rPr>
      </w:pPr>
    </w:p>
    <w:p w:rsidR="003C79B3" w:rsidRPr="003B394D" w:rsidRDefault="003C79B3" w:rsidP="003C79B3">
      <w:pPr>
        <w:pStyle w:val="ConsPlusNormal"/>
        <w:spacing w:before="220"/>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     </w:t>
      </w:r>
    </w:p>
    <w:p w:rsidR="003C79B3" w:rsidRPr="003B394D" w:rsidRDefault="003C79B3" w:rsidP="003C79B3">
      <w:pPr>
        <w:rPr>
          <w:rFonts w:ascii="Times New Roman" w:hAnsi="Times New Roman" w:cs="Times New Roman"/>
          <w:sz w:val="28"/>
          <w:szCs w:val="28"/>
        </w:rPr>
      </w:pPr>
    </w:p>
    <w:p w:rsidR="008432B7" w:rsidRPr="003B394D" w:rsidRDefault="008432B7" w:rsidP="008432B7">
      <w:pPr>
        <w:pStyle w:val="ConsPlusNormal"/>
        <w:spacing w:before="220"/>
        <w:ind w:firstLine="540"/>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086D1F" w:rsidRPr="003B394D" w:rsidRDefault="00086D1F">
      <w:pPr>
        <w:pStyle w:val="ConsPlusNormal"/>
        <w:jc w:val="both"/>
        <w:rPr>
          <w:rFonts w:ascii="Times New Roman" w:hAnsi="Times New Roman" w:cs="Times New Roman"/>
          <w:sz w:val="28"/>
          <w:szCs w:val="28"/>
        </w:rPr>
      </w:pPr>
    </w:p>
    <w:p w:rsidR="00086D1F" w:rsidRPr="003B394D" w:rsidRDefault="00086D1F">
      <w:pPr>
        <w:pStyle w:val="ConsPlusNormal"/>
        <w:jc w:val="both"/>
        <w:rPr>
          <w:rFonts w:ascii="Times New Roman" w:hAnsi="Times New Roman" w:cs="Times New Roman"/>
          <w:sz w:val="28"/>
          <w:szCs w:val="28"/>
        </w:rPr>
      </w:pPr>
    </w:p>
    <w:p w:rsidR="001C1C79" w:rsidRDefault="001C1C79">
      <w:pPr>
        <w:pStyle w:val="ConsPlusNormal"/>
        <w:jc w:val="right"/>
        <w:outlineLvl w:val="1"/>
        <w:rPr>
          <w:rFonts w:ascii="Times New Roman" w:hAnsi="Times New Roman" w:cs="Times New Roman"/>
          <w:sz w:val="28"/>
          <w:szCs w:val="28"/>
        </w:rPr>
      </w:pPr>
    </w:p>
    <w:p w:rsidR="00A94DE1" w:rsidRPr="003B394D" w:rsidRDefault="00A94DE1">
      <w:pPr>
        <w:pStyle w:val="ConsPlusNormal"/>
        <w:jc w:val="right"/>
        <w:outlineLvl w:val="1"/>
        <w:rPr>
          <w:rFonts w:ascii="Times New Roman" w:hAnsi="Times New Roman" w:cs="Times New Roman"/>
          <w:sz w:val="28"/>
          <w:szCs w:val="28"/>
        </w:rPr>
      </w:pPr>
    </w:p>
    <w:p w:rsidR="000F25E4" w:rsidRPr="003B394D" w:rsidRDefault="000F25E4">
      <w:pPr>
        <w:pStyle w:val="ConsPlusNormal"/>
        <w:jc w:val="right"/>
        <w:outlineLvl w:val="1"/>
        <w:rPr>
          <w:rFonts w:ascii="Times New Roman" w:hAnsi="Times New Roman" w:cs="Times New Roman"/>
          <w:sz w:val="28"/>
          <w:szCs w:val="28"/>
        </w:rPr>
      </w:pPr>
    </w:p>
    <w:p w:rsidR="000F25E4" w:rsidRPr="003B394D" w:rsidRDefault="000F25E4">
      <w:pPr>
        <w:pStyle w:val="ConsPlusNormal"/>
        <w:jc w:val="right"/>
        <w:outlineLvl w:val="1"/>
        <w:rPr>
          <w:rFonts w:ascii="Times New Roman" w:hAnsi="Times New Roman" w:cs="Times New Roman"/>
          <w:sz w:val="28"/>
          <w:szCs w:val="28"/>
        </w:rPr>
      </w:pPr>
    </w:p>
    <w:p w:rsidR="000F25E4" w:rsidRPr="003B394D" w:rsidRDefault="000F25E4">
      <w:pPr>
        <w:pStyle w:val="ConsPlusNormal"/>
        <w:jc w:val="right"/>
        <w:outlineLvl w:val="1"/>
        <w:rPr>
          <w:rFonts w:ascii="Times New Roman" w:hAnsi="Times New Roman" w:cs="Times New Roman"/>
          <w:sz w:val="28"/>
          <w:szCs w:val="28"/>
        </w:rPr>
      </w:pPr>
    </w:p>
    <w:p w:rsidR="000F25E4" w:rsidRPr="003B394D" w:rsidRDefault="000F25E4">
      <w:pPr>
        <w:pStyle w:val="ConsPlusNormal"/>
        <w:jc w:val="right"/>
        <w:outlineLvl w:val="1"/>
        <w:rPr>
          <w:rFonts w:ascii="Times New Roman" w:hAnsi="Times New Roman" w:cs="Times New Roman"/>
          <w:sz w:val="28"/>
          <w:szCs w:val="28"/>
        </w:rPr>
      </w:pPr>
    </w:p>
    <w:p w:rsidR="00802E6C" w:rsidRPr="003B394D" w:rsidRDefault="00802E6C">
      <w:pPr>
        <w:pStyle w:val="ConsPlusNormal"/>
        <w:jc w:val="right"/>
        <w:outlineLvl w:val="1"/>
        <w:rPr>
          <w:rFonts w:ascii="Times New Roman" w:hAnsi="Times New Roman" w:cs="Times New Roman"/>
          <w:sz w:val="28"/>
          <w:szCs w:val="28"/>
        </w:rPr>
      </w:pPr>
    </w:p>
    <w:p w:rsidR="00802E6C" w:rsidRPr="003B394D" w:rsidRDefault="00802E6C">
      <w:pPr>
        <w:pStyle w:val="ConsPlusNormal"/>
        <w:jc w:val="right"/>
        <w:outlineLvl w:val="1"/>
        <w:rPr>
          <w:rFonts w:ascii="Times New Roman" w:hAnsi="Times New Roman" w:cs="Times New Roman"/>
          <w:sz w:val="28"/>
          <w:szCs w:val="28"/>
        </w:rPr>
      </w:pPr>
    </w:p>
    <w:p w:rsidR="00802E6C" w:rsidRPr="003B394D" w:rsidRDefault="00802E6C">
      <w:pPr>
        <w:pStyle w:val="ConsPlusNormal"/>
        <w:jc w:val="right"/>
        <w:outlineLvl w:val="1"/>
        <w:rPr>
          <w:rFonts w:ascii="Times New Roman" w:hAnsi="Times New Roman" w:cs="Times New Roman"/>
          <w:sz w:val="28"/>
          <w:szCs w:val="28"/>
        </w:rPr>
      </w:pPr>
    </w:p>
    <w:p w:rsidR="00C678F7" w:rsidRPr="003B394D" w:rsidRDefault="00C678F7">
      <w:pPr>
        <w:pStyle w:val="ConsPlusNormal"/>
        <w:jc w:val="right"/>
        <w:outlineLvl w:val="1"/>
        <w:rPr>
          <w:rFonts w:ascii="Times New Roman" w:hAnsi="Times New Roman" w:cs="Times New Roman"/>
          <w:sz w:val="28"/>
          <w:szCs w:val="28"/>
        </w:rPr>
      </w:pPr>
      <w:r w:rsidRPr="003B394D">
        <w:rPr>
          <w:rFonts w:ascii="Times New Roman" w:hAnsi="Times New Roman" w:cs="Times New Roman"/>
          <w:sz w:val="28"/>
          <w:szCs w:val="28"/>
        </w:rPr>
        <w:lastRenderedPageBreak/>
        <w:t xml:space="preserve">Приложение </w:t>
      </w:r>
      <w:r w:rsidR="001E1A0D" w:rsidRPr="003B394D">
        <w:rPr>
          <w:rFonts w:ascii="Times New Roman" w:hAnsi="Times New Roman" w:cs="Times New Roman"/>
          <w:sz w:val="28"/>
          <w:szCs w:val="28"/>
        </w:rPr>
        <w:t xml:space="preserve">№ </w:t>
      </w:r>
      <w:r w:rsidRPr="003B394D">
        <w:rPr>
          <w:rFonts w:ascii="Times New Roman" w:hAnsi="Times New Roman" w:cs="Times New Roman"/>
          <w:sz w:val="28"/>
          <w:szCs w:val="28"/>
        </w:rPr>
        <w:t>1</w:t>
      </w:r>
    </w:p>
    <w:p w:rsidR="000D440B" w:rsidRPr="003B394D" w:rsidRDefault="000D440B" w:rsidP="000D440B">
      <w:pPr>
        <w:pStyle w:val="ConsPlusNormal"/>
        <w:jc w:val="right"/>
        <w:outlineLvl w:val="1"/>
        <w:rPr>
          <w:rFonts w:ascii="Times New Roman" w:hAnsi="Times New Roman" w:cs="Times New Roman"/>
          <w:sz w:val="28"/>
          <w:szCs w:val="28"/>
        </w:rPr>
      </w:pPr>
      <w:r w:rsidRPr="003B394D">
        <w:rPr>
          <w:rFonts w:ascii="Times New Roman" w:hAnsi="Times New Roman" w:cs="Times New Roman"/>
          <w:sz w:val="28"/>
          <w:szCs w:val="28"/>
        </w:rPr>
        <w:t>к Административному регламенту</w:t>
      </w:r>
    </w:p>
    <w:p w:rsidR="00C678F7" w:rsidRPr="003B394D" w:rsidRDefault="00C678F7">
      <w:pPr>
        <w:pStyle w:val="ConsPlusNormal"/>
        <w:jc w:val="both"/>
        <w:rPr>
          <w:rFonts w:ascii="Times New Roman" w:hAnsi="Times New Roman" w:cs="Times New Roman"/>
          <w:sz w:val="28"/>
          <w:szCs w:val="28"/>
        </w:rPr>
      </w:pPr>
    </w:p>
    <w:p w:rsidR="00C341FA" w:rsidRPr="003B394D" w:rsidRDefault="00C341FA">
      <w:pPr>
        <w:pStyle w:val="ConsPlusNormal"/>
        <w:jc w:val="both"/>
        <w:rPr>
          <w:rFonts w:ascii="Times New Roman" w:hAnsi="Times New Roman" w:cs="Times New Roman"/>
          <w:sz w:val="28"/>
          <w:szCs w:val="28"/>
        </w:rPr>
      </w:pPr>
    </w:p>
    <w:p w:rsidR="00C341FA" w:rsidRPr="003B394D" w:rsidRDefault="00C341FA">
      <w:pPr>
        <w:pStyle w:val="ConsPlusNormal"/>
        <w:jc w:val="both"/>
        <w:rPr>
          <w:rFonts w:ascii="Times New Roman" w:hAnsi="Times New Roman" w:cs="Times New Roman"/>
          <w:sz w:val="28"/>
          <w:szCs w:val="28"/>
        </w:rPr>
      </w:pPr>
    </w:p>
    <w:p w:rsidR="00802E6C" w:rsidRPr="003B394D" w:rsidRDefault="00802E6C">
      <w:pPr>
        <w:pStyle w:val="ConsPlusNormal"/>
        <w:jc w:val="both"/>
        <w:rPr>
          <w:rFonts w:ascii="Times New Roman" w:hAnsi="Times New Roman" w:cs="Times New Roman"/>
          <w:sz w:val="28"/>
          <w:szCs w:val="28"/>
        </w:rPr>
      </w:pPr>
    </w:p>
    <w:p w:rsidR="00802E6C" w:rsidRPr="003B394D" w:rsidRDefault="00802E6C">
      <w:pPr>
        <w:pStyle w:val="ConsPlusNormal"/>
        <w:jc w:val="both"/>
        <w:rPr>
          <w:rFonts w:ascii="Times New Roman" w:hAnsi="Times New Roman" w:cs="Times New Roman"/>
          <w:sz w:val="28"/>
          <w:szCs w:val="28"/>
        </w:rPr>
      </w:pPr>
    </w:p>
    <w:p w:rsidR="00C678F7" w:rsidRPr="003B394D" w:rsidRDefault="00C678F7"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 xml:space="preserve">    Реквизиты заявителя</w:t>
      </w:r>
    </w:p>
    <w:p w:rsidR="00C678F7" w:rsidRPr="003B394D" w:rsidRDefault="00C678F7"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 xml:space="preserve">    </w:t>
      </w:r>
      <w:proofErr w:type="gramStart"/>
      <w:r w:rsidRPr="003B394D">
        <w:rPr>
          <w:rFonts w:ascii="Times New Roman" w:hAnsi="Times New Roman" w:cs="Times New Roman"/>
          <w:sz w:val="28"/>
          <w:szCs w:val="28"/>
        </w:rPr>
        <w:t>(наименование,  адрес  (местонахождение) - для юридических лиц, Ф.И.О.,</w:t>
      </w:r>
      <w:proofErr w:type="gramEnd"/>
    </w:p>
    <w:p w:rsidR="00C678F7" w:rsidRPr="003B394D" w:rsidRDefault="00C678F7"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адрес  места  жительства  для  индивидуальных предпринимателей и физических</w:t>
      </w:r>
      <w:r w:rsidR="007022C5" w:rsidRPr="003B394D">
        <w:rPr>
          <w:rFonts w:ascii="Times New Roman" w:hAnsi="Times New Roman" w:cs="Times New Roman"/>
          <w:sz w:val="28"/>
          <w:szCs w:val="28"/>
        </w:rPr>
        <w:t xml:space="preserve"> </w:t>
      </w:r>
      <w:r w:rsidRPr="003B394D">
        <w:rPr>
          <w:rFonts w:ascii="Times New Roman" w:hAnsi="Times New Roman" w:cs="Times New Roman"/>
          <w:sz w:val="28"/>
          <w:szCs w:val="28"/>
        </w:rPr>
        <w:t>лиц)</w:t>
      </w:r>
    </w:p>
    <w:p w:rsidR="00C678F7" w:rsidRPr="003B394D" w:rsidRDefault="00C678F7"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 xml:space="preserve">    Исх. от _________ </w:t>
      </w:r>
      <w:r w:rsidR="001E1A0D" w:rsidRPr="003B394D">
        <w:rPr>
          <w:rFonts w:ascii="Times New Roman" w:hAnsi="Times New Roman" w:cs="Times New Roman"/>
          <w:sz w:val="28"/>
          <w:szCs w:val="28"/>
        </w:rPr>
        <w:t>№</w:t>
      </w:r>
      <w:r w:rsidRPr="003B394D">
        <w:rPr>
          <w:rFonts w:ascii="Times New Roman" w:hAnsi="Times New Roman" w:cs="Times New Roman"/>
          <w:sz w:val="28"/>
          <w:szCs w:val="28"/>
        </w:rPr>
        <w:t xml:space="preserve"> ____________</w:t>
      </w:r>
    </w:p>
    <w:p w:rsidR="00C678F7" w:rsidRPr="003B394D" w:rsidRDefault="00C678F7"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 xml:space="preserve">    поступило в ____________________</w:t>
      </w:r>
    </w:p>
    <w:p w:rsidR="00C678F7" w:rsidRPr="003B394D" w:rsidRDefault="00C678F7"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 xml:space="preserve">    дата ____________ </w:t>
      </w:r>
      <w:r w:rsidR="001E1A0D" w:rsidRPr="003B394D">
        <w:rPr>
          <w:rFonts w:ascii="Times New Roman" w:hAnsi="Times New Roman" w:cs="Times New Roman"/>
          <w:sz w:val="28"/>
          <w:szCs w:val="28"/>
        </w:rPr>
        <w:t>№</w:t>
      </w:r>
      <w:r w:rsidRPr="003B394D">
        <w:rPr>
          <w:rFonts w:ascii="Times New Roman" w:hAnsi="Times New Roman" w:cs="Times New Roman"/>
          <w:sz w:val="28"/>
          <w:szCs w:val="28"/>
        </w:rPr>
        <w:t xml:space="preserve"> ____________</w:t>
      </w:r>
    </w:p>
    <w:p w:rsidR="00C678F7" w:rsidRPr="003B394D" w:rsidRDefault="00C678F7">
      <w:pPr>
        <w:pStyle w:val="ConsPlusNonformat"/>
        <w:jc w:val="both"/>
        <w:rPr>
          <w:rFonts w:ascii="Times New Roman" w:hAnsi="Times New Roman" w:cs="Times New Roman"/>
          <w:sz w:val="28"/>
          <w:szCs w:val="28"/>
        </w:rPr>
      </w:pPr>
    </w:p>
    <w:p w:rsidR="00C678F7" w:rsidRPr="003B394D" w:rsidRDefault="00C678F7" w:rsidP="0075517D">
      <w:pPr>
        <w:pStyle w:val="ConsPlusNonformat"/>
        <w:jc w:val="center"/>
        <w:rPr>
          <w:rFonts w:ascii="Times New Roman" w:hAnsi="Times New Roman" w:cs="Times New Roman"/>
          <w:sz w:val="28"/>
          <w:szCs w:val="28"/>
        </w:rPr>
      </w:pPr>
      <w:bookmarkStart w:id="9" w:name="P597"/>
      <w:bookmarkEnd w:id="9"/>
      <w:r w:rsidRPr="003B394D">
        <w:rPr>
          <w:rFonts w:ascii="Times New Roman" w:hAnsi="Times New Roman" w:cs="Times New Roman"/>
          <w:sz w:val="28"/>
          <w:szCs w:val="28"/>
        </w:rPr>
        <w:t>ЗАЯВЛЕНИЕ</w:t>
      </w:r>
    </w:p>
    <w:p w:rsidR="00C678F7" w:rsidRPr="003B394D" w:rsidRDefault="00C678F7" w:rsidP="00C94E5B">
      <w:pPr>
        <w:pStyle w:val="ConsPlusNonformat"/>
        <w:jc w:val="center"/>
        <w:rPr>
          <w:rFonts w:ascii="Times New Roman" w:hAnsi="Times New Roman" w:cs="Times New Roman"/>
          <w:sz w:val="28"/>
          <w:szCs w:val="28"/>
        </w:rPr>
      </w:pPr>
      <w:r w:rsidRPr="003B394D">
        <w:rPr>
          <w:rFonts w:ascii="Times New Roman" w:hAnsi="Times New Roman" w:cs="Times New Roman"/>
          <w:sz w:val="28"/>
          <w:szCs w:val="28"/>
        </w:rPr>
        <w:t xml:space="preserve">НА ПОЛУЧЕНИЕ СПЕЦИАЛЬНОГО </w:t>
      </w:r>
      <w:proofErr w:type="gramStart"/>
      <w:r w:rsidRPr="003B394D">
        <w:rPr>
          <w:rFonts w:ascii="Times New Roman" w:hAnsi="Times New Roman" w:cs="Times New Roman"/>
          <w:sz w:val="28"/>
          <w:szCs w:val="28"/>
        </w:rPr>
        <w:t>РАЗРЕШЕНИЯ</w:t>
      </w:r>
      <w:proofErr w:type="gramEnd"/>
      <w:r w:rsidRPr="003B394D">
        <w:rPr>
          <w:rFonts w:ascii="Times New Roman" w:hAnsi="Times New Roman" w:cs="Times New Roman"/>
          <w:sz w:val="28"/>
          <w:szCs w:val="28"/>
        </w:rPr>
        <w:t xml:space="preserve"> НА ДВИЖЕНИЕ ПО АВТОМОБИЛЬНЫМ</w:t>
      </w:r>
      <w:r w:rsidR="00C94E5B" w:rsidRPr="003B394D">
        <w:rPr>
          <w:rFonts w:ascii="Times New Roman" w:hAnsi="Times New Roman" w:cs="Times New Roman"/>
          <w:sz w:val="28"/>
          <w:szCs w:val="28"/>
        </w:rPr>
        <w:t xml:space="preserve"> ДОРОГАМ </w:t>
      </w:r>
      <w:r w:rsidR="007B26A1" w:rsidRPr="003B394D">
        <w:rPr>
          <w:rFonts w:ascii="Times New Roman" w:hAnsi="Times New Roman" w:cs="Times New Roman"/>
          <w:sz w:val="28"/>
          <w:szCs w:val="28"/>
        </w:rPr>
        <w:t>МЕСТНОГО ЗНАЧЕНИЯ МУНИЦИПАЛЬНОГО РАЙОНА «ХИЛОКСКИЙ РАЙОН»</w:t>
      </w:r>
      <w:r w:rsidR="00C94E5B" w:rsidRPr="003B394D">
        <w:rPr>
          <w:rFonts w:ascii="Times New Roman" w:hAnsi="Times New Roman" w:cs="Times New Roman"/>
          <w:sz w:val="28"/>
          <w:szCs w:val="28"/>
        </w:rPr>
        <w:t xml:space="preserve"> ТРАНСПОРТНОГО СРЕДСТВА, </w:t>
      </w:r>
      <w:r w:rsidRPr="003B394D">
        <w:rPr>
          <w:rFonts w:ascii="Times New Roman" w:hAnsi="Times New Roman" w:cs="Times New Roman"/>
          <w:sz w:val="28"/>
          <w:szCs w:val="28"/>
        </w:rPr>
        <w:t>ОСУЩЕСТВЛЯЮЩЕГО ПЕРЕВОЗКИ</w:t>
      </w:r>
      <w:r w:rsidR="00C94E5B" w:rsidRPr="003B394D">
        <w:rPr>
          <w:rFonts w:ascii="Times New Roman" w:hAnsi="Times New Roman" w:cs="Times New Roman"/>
          <w:sz w:val="28"/>
          <w:szCs w:val="28"/>
        </w:rPr>
        <w:t xml:space="preserve"> </w:t>
      </w:r>
      <w:r w:rsidRPr="003B394D">
        <w:rPr>
          <w:rFonts w:ascii="Times New Roman" w:hAnsi="Times New Roman" w:cs="Times New Roman"/>
          <w:sz w:val="28"/>
          <w:szCs w:val="28"/>
        </w:rPr>
        <w:t>ТЯЖЕЛОВЕСНЫХ И (ИЛИ) КРУПНОГАБАРИТНЫХ ГРУЗОВ</w:t>
      </w:r>
    </w:p>
    <w:p w:rsidR="00C678F7" w:rsidRPr="003B394D" w:rsidRDefault="00C678F7">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531"/>
        <w:gridCol w:w="437"/>
        <w:gridCol w:w="340"/>
        <w:gridCol w:w="340"/>
        <w:gridCol w:w="340"/>
        <w:gridCol w:w="340"/>
        <w:gridCol w:w="340"/>
        <w:gridCol w:w="567"/>
        <w:gridCol w:w="340"/>
        <w:gridCol w:w="794"/>
        <w:gridCol w:w="619"/>
        <w:gridCol w:w="6"/>
        <w:gridCol w:w="1533"/>
      </w:tblGrid>
      <w:tr w:rsidR="00C678F7" w:rsidRPr="003B394D" w:rsidTr="006E20E0">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Наименование, адрес и телефон владельца транспортного средства</w:t>
            </w:r>
          </w:p>
        </w:tc>
      </w:tr>
      <w:tr w:rsidR="00C678F7" w:rsidRPr="003B394D" w:rsidTr="006E20E0">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3272" w:type="dxa"/>
            <w:gridSpan w:val="3"/>
            <w:vAlign w:val="center"/>
          </w:tcPr>
          <w:p w:rsidR="00C678F7" w:rsidRPr="003B394D" w:rsidRDefault="00C678F7" w:rsidP="006E20E0">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 xml:space="preserve">ИНН, ОГРН/ОГРИП владельца транспортного средства </w:t>
            </w:r>
          </w:p>
        </w:tc>
        <w:tc>
          <w:tcPr>
            <w:tcW w:w="5559" w:type="dxa"/>
            <w:gridSpan w:val="11"/>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Маршрут движения</w:t>
            </w:r>
          </w:p>
        </w:tc>
      </w:tr>
      <w:tr w:rsidR="00C678F7" w:rsidRPr="003B394D" w:rsidTr="006E20E0">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4972" w:type="dxa"/>
            <w:gridSpan w:val="8"/>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Вид перевозки (международная, межрегиональная, местная)</w:t>
            </w:r>
          </w:p>
        </w:tc>
        <w:tc>
          <w:tcPr>
            <w:tcW w:w="3859" w:type="dxa"/>
            <w:gridSpan w:val="6"/>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2835"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На срок</w:t>
            </w:r>
          </w:p>
        </w:tc>
        <w:tc>
          <w:tcPr>
            <w:tcW w:w="1117" w:type="dxa"/>
            <w:gridSpan w:val="3"/>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с</w:t>
            </w:r>
          </w:p>
        </w:tc>
        <w:tc>
          <w:tcPr>
            <w:tcW w:w="2721" w:type="dxa"/>
            <w:gridSpan w:val="6"/>
            <w:vAlign w:val="center"/>
          </w:tcPr>
          <w:p w:rsidR="00C678F7" w:rsidRPr="003B394D" w:rsidRDefault="00C678F7">
            <w:pPr>
              <w:pStyle w:val="ConsPlusNormal"/>
              <w:jc w:val="both"/>
              <w:rPr>
                <w:rFonts w:ascii="Times New Roman" w:hAnsi="Times New Roman" w:cs="Times New Roman"/>
                <w:sz w:val="28"/>
                <w:szCs w:val="28"/>
              </w:rPr>
            </w:pPr>
          </w:p>
        </w:tc>
        <w:tc>
          <w:tcPr>
            <w:tcW w:w="625"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по</w:t>
            </w:r>
          </w:p>
        </w:tc>
        <w:tc>
          <w:tcPr>
            <w:tcW w:w="1533" w:type="dxa"/>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2835"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На количество поездок</w:t>
            </w:r>
          </w:p>
        </w:tc>
        <w:tc>
          <w:tcPr>
            <w:tcW w:w="5996" w:type="dxa"/>
            <w:gridSpan w:val="12"/>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2835"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Характеристика груза:</w:t>
            </w:r>
          </w:p>
        </w:tc>
        <w:tc>
          <w:tcPr>
            <w:tcW w:w="1457" w:type="dxa"/>
            <w:gridSpan w:val="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Делимый</w:t>
            </w:r>
          </w:p>
        </w:tc>
        <w:tc>
          <w:tcPr>
            <w:tcW w:w="3006" w:type="dxa"/>
            <w:gridSpan w:val="7"/>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да</w:t>
            </w:r>
          </w:p>
        </w:tc>
        <w:tc>
          <w:tcPr>
            <w:tcW w:w="1533" w:type="dxa"/>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нет</w:t>
            </w:r>
          </w:p>
        </w:tc>
      </w:tr>
      <w:tr w:rsidR="00C678F7" w:rsidRPr="003B394D" w:rsidTr="006E20E0">
        <w:tc>
          <w:tcPr>
            <w:tcW w:w="4292" w:type="dxa"/>
            <w:gridSpan w:val="6"/>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 xml:space="preserve">Наименование </w:t>
            </w:r>
            <w:hyperlink w:anchor="P668" w:history="1">
              <w:r w:rsidRPr="003B394D">
                <w:rPr>
                  <w:rFonts w:ascii="Times New Roman" w:hAnsi="Times New Roman" w:cs="Times New Roman"/>
                  <w:color w:val="0000FF"/>
                  <w:sz w:val="28"/>
                  <w:szCs w:val="28"/>
                </w:rPr>
                <w:t>&lt;**&gt;</w:t>
              </w:r>
            </w:hyperlink>
          </w:p>
        </w:tc>
        <w:tc>
          <w:tcPr>
            <w:tcW w:w="3006" w:type="dxa"/>
            <w:gridSpan w:val="7"/>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Габариты</w:t>
            </w:r>
          </w:p>
        </w:tc>
        <w:tc>
          <w:tcPr>
            <w:tcW w:w="1533" w:type="dxa"/>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Масса</w:t>
            </w:r>
          </w:p>
        </w:tc>
      </w:tr>
      <w:tr w:rsidR="00C678F7" w:rsidRPr="003B394D" w:rsidTr="006E20E0">
        <w:tc>
          <w:tcPr>
            <w:tcW w:w="4292" w:type="dxa"/>
            <w:gridSpan w:val="6"/>
            <w:vAlign w:val="center"/>
          </w:tcPr>
          <w:p w:rsidR="00C678F7" w:rsidRPr="003B394D" w:rsidRDefault="00C678F7">
            <w:pPr>
              <w:pStyle w:val="ConsPlusNormal"/>
              <w:jc w:val="both"/>
              <w:rPr>
                <w:rFonts w:ascii="Times New Roman" w:hAnsi="Times New Roman" w:cs="Times New Roman"/>
                <w:sz w:val="28"/>
                <w:szCs w:val="28"/>
              </w:rPr>
            </w:pPr>
          </w:p>
        </w:tc>
        <w:tc>
          <w:tcPr>
            <w:tcW w:w="3006" w:type="dxa"/>
            <w:gridSpan w:val="7"/>
            <w:vAlign w:val="center"/>
          </w:tcPr>
          <w:p w:rsidR="00C678F7" w:rsidRPr="003B394D" w:rsidRDefault="00C678F7">
            <w:pPr>
              <w:pStyle w:val="ConsPlusNormal"/>
              <w:jc w:val="both"/>
              <w:rPr>
                <w:rFonts w:ascii="Times New Roman" w:hAnsi="Times New Roman" w:cs="Times New Roman"/>
                <w:sz w:val="28"/>
                <w:szCs w:val="28"/>
              </w:rPr>
            </w:pPr>
          </w:p>
        </w:tc>
        <w:tc>
          <w:tcPr>
            <w:tcW w:w="1533" w:type="dxa"/>
            <w:vAlign w:val="center"/>
          </w:tcPr>
          <w:p w:rsidR="00C678F7" w:rsidRPr="003B394D" w:rsidRDefault="00C678F7">
            <w:pPr>
              <w:pStyle w:val="ConsPlusNormal"/>
              <w:jc w:val="both"/>
              <w:rPr>
                <w:rFonts w:ascii="Times New Roman" w:hAnsi="Times New Roman" w:cs="Times New Roman"/>
                <w:sz w:val="28"/>
                <w:szCs w:val="28"/>
              </w:rPr>
            </w:pPr>
          </w:p>
        </w:tc>
      </w:tr>
      <w:tr w:rsidR="006E20E0" w:rsidRPr="003B394D" w:rsidTr="006E20E0">
        <w:trPr>
          <w:trHeight w:val="566"/>
        </w:trPr>
        <w:tc>
          <w:tcPr>
            <w:tcW w:w="4292" w:type="dxa"/>
            <w:gridSpan w:val="6"/>
            <w:vAlign w:val="center"/>
          </w:tcPr>
          <w:p w:rsidR="006E20E0" w:rsidRPr="003B394D" w:rsidRDefault="006E20E0">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Длина свеса (м) (при наличии)</w:t>
            </w:r>
          </w:p>
          <w:p w:rsidR="006E20E0" w:rsidRPr="003B394D" w:rsidRDefault="006E20E0">
            <w:pPr>
              <w:pStyle w:val="ConsPlusNormal"/>
              <w:jc w:val="both"/>
              <w:rPr>
                <w:rFonts w:ascii="Times New Roman" w:hAnsi="Times New Roman" w:cs="Times New Roman"/>
                <w:sz w:val="28"/>
                <w:szCs w:val="28"/>
              </w:rPr>
            </w:pPr>
          </w:p>
        </w:tc>
        <w:tc>
          <w:tcPr>
            <w:tcW w:w="3000" w:type="dxa"/>
            <w:gridSpan w:val="6"/>
            <w:vAlign w:val="center"/>
          </w:tcPr>
          <w:p w:rsidR="006E20E0" w:rsidRPr="003B394D" w:rsidRDefault="006E20E0">
            <w:pPr>
              <w:rPr>
                <w:rFonts w:ascii="Times New Roman" w:eastAsia="Times New Roman" w:hAnsi="Times New Roman" w:cs="Times New Roman"/>
                <w:sz w:val="28"/>
                <w:szCs w:val="28"/>
                <w:lang w:eastAsia="ru-RU"/>
              </w:rPr>
            </w:pPr>
          </w:p>
          <w:p w:rsidR="006E20E0" w:rsidRPr="003B394D" w:rsidRDefault="006E20E0" w:rsidP="006E20E0">
            <w:pPr>
              <w:pStyle w:val="ConsPlusNormal"/>
              <w:jc w:val="both"/>
              <w:rPr>
                <w:rFonts w:ascii="Times New Roman" w:hAnsi="Times New Roman" w:cs="Times New Roman"/>
                <w:sz w:val="28"/>
                <w:szCs w:val="28"/>
              </w:rPr>
            </w:pPr>
          </w:p>
        </w:tc>
        <w:tc>
          <w:tcPr>
            <w:tcW w:w="1539" w:type="dxa"/>
            <w:gridSpan w:val="2"/>
            <w:vAlign w:val="center"/>
          </w:tcPr>
          <w:p w:rsidR="006E20E0" w:rsidRPr="003B394D" w:rsidRDefault="006E20E0">
            <w:pPr>
              <w:rPr>
                <w:rFonts w:ascii="Times New Roman" w:eastAsia="Times New Roman" w:hAnsi="Times New Roman" w:cs="Times New Roman"/>
                <w:sz w:val="28"/>
                <w:szCs w:val="28"/>
                <w:lang w:eastAsia="ru-RU"/>
              </w:rPr>
            </w:pPr>
          </w:p>
          <w:p w:rsidR="006E20E0" w:rsidRPr="003B394D" w:rsidRDefault="006E20E0" w:rsidP="006E20E0">
            <w:pPr>
              <w:pStyle w:val="ConsPlusNormal"/>
              <w:jc w:val="both"/>
              <w:rPr>
                <w:rFonts w:ascii="Times New Roman" w:hAnsi="Times New Roman" w:cs="Times New Roman"/>
                <w:sz w:val="28"/>
                <w:szCs w:val="28"/>
              </w:rPr>
            </w:pPr>
          </w:p>
        </w:tc>
      </w:tr>
      <w:tr w:rsidR="006E20E0" w:rsidRPr="003B394D" w:rsidTr="006E20E0">
        <w:trPr>
          <w:trHeight w:val="840"/>
        </w:trPr>
        <w:tc>
          <w:tcPr>
            <w:tcW w:w="8831" w:type="dxa"/>
            <w:gridSpan w:val="14"/>
            <w:vAlign w:val="center"/>
          </w:tcPr>
          <w:p w:rsidR="006E20E0" w:rsidRPr="003B394D" w:rsidRDefault="006E20E0">
            <w:pPr>
              <w:pStyle w:val="ConsPlusNormal"/>
              <w:jc w:val="both"/>
              <w:rPr>
                <w:rFonts w:ascii="Times New Roman" w:hAnsi="Times New Roman" w:cs="Times New Roman"/>
                <w:sz w:val="28"/>
                <w:szCs w:val="28"/>
              </w:rPr>
            </w:pPr>
          </w:p>
          <w:p w:rsidR="006E20E0" w:rsidRPr="003B394D" w:rsidRDefault="006E20E0" w:rsidP="006E20E0">
            <w:pPr>
              <w:pStyle w:val="ConsPlusNormal"/>
              <w:jc w:val="both"/>
              <w:rPr>
                <w:rFonts w:ascii="Times New Roman" w:hAnsi="Times New Roman" w:cs="Times New Roman"/>
                <w:sz w:val="28"/>
                <w:szCs w:val="28"/>
              </w:rPr>
            </w:pPr>
            <w:proofErr w:type="gramStart"/>
            <w:r w:rsidRPr="003B394D">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C678F7" w:rsidRPr="003B394D" w:rsidTr="006E20E0">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Параметры транспортного средства (автопоезда)</w:t>
            </w:r>
          </w:p>
        </w:tc>
      </w:tr>
      <w:tr w:rsidR="00C678F7" w:rsidRPr="003B394D" w:rsidTr="006E20E0">
        <w:tc>
          <w:tcPr>
            <w:tcW w:w="2835" w:type="dxa"/>
            <w:gridSpan w:val="2"/>
            <w:vMerge w:val="restart"/>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Масса транспортного средства (автопоезда) без груза/с грузом (т)</w:t>
            </w:r>
          </w:p>
        </w:tc>
        <w:tc>
          <w:tcPr>
            <w:tcW w:w="1797" w:type="dxa"/>
            <w:gridSpan w:val="5"/>
            <w:vMerge w:val="restart"/>
            <w:vAlign w:val="center"/>
          </w:tcPr>
          <w:p w:rsidR="00C678F7" w:rsidRPr="003B394D" w:rsidRDefault="00C678F7">
            <w:pPr>
              <w:pStyle w:val="ConsPlusNormal"/>
              <w:jc w:val="both"/>
              <w:rPr>
                <w:rFonts w:ascii="Times New Roman" w:hAnsi="Times New Roman" w:cs="Times New Roman"/>
                <w:sz w:val="28"/>
                <w:szCs w:val="28"/>
              </w:rPr>
            </w:pPr>
          </w:p>
        </w:tc>
        <w:tc>
          <w:tcPr>
            <w:tcW w:w="2041" w:type="dxa"/>
            <w:gridSpan w:val="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Масса тягача (т)</w:t>
            </w:r>
          </w:p>
        </w:tc>
        <w:tc>
          <w:tcPr>
            <w:tcW w:w="2158" w:type="dxa"/>
            <w:gridSpan w:val="3"/>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Масса прицепа (полуприцепа) (т)</w:t>
            </w:r>
          </w:p>
        </w:tc>
      </w:tr>
      <w:tr w:rsidR="00C678F7" w:rsidRPr="003B394D" w:rsidTr="006E20E0">
        <w:tc>
          <w:tcPr>
            <w:tcW w:w="2835" w:type="dxa"/>
            <w:gridSpan w:val="2"/>
            <w:vMerge/>
          </w:tcPr>
          <w:p w:rsidR="00C678F7" w:rsidRPr="003B394D" w:rsidRDefault="00C678F7">
            <w:pPr>
              <w:rPr>
                <w:rFonts w:ascii="Times New Roman" w:hAnsi="Times New Roman" w:cs="Times New Roman"/>
                <w:sz w:val="28"/>
                <w:szCs w:val="28"/>
              </w:rPr>
            </w:pPr>
          </w:p>
        </w:tc>
        <w:tc>
          <w:tcPr>
            <w:tcW w:w="1797" w:type="dxa"/>
            <w:gridSpan w:val="5"/>
            <w:vMerge/>
          </w:tcPr>
          <w:p w:rsidR="00C678F7" w:rsidRPr="003B394D" w:rsidRDefault="00C678F7">
            <w:pPr>
              <w:rPr>
                <w:rFonts w:ascii="Times New Roman" w:hAnsi="Times New Roman" w:cs="Times New Roman"/>
                <w:sz w:val="28"/>
                <w:szCs w:val="28"/>
              </w:rPr>
            </w:pPr>
          </w:p>
        </w:tc>
        <w:tc>
          <w:tcPr>
            <w:tcW w:w="2041" w:type="dxa"/>
            <w:gridSpan w:val="4"/>
            <w:vAlign w:val="center"/>
          </w:tcPr>
          <w:p w:rsidR="00C678F7" w:rsidRPr="003B394D" w:rsidRDefault="00C678F7">
            <w:pPr>
              <w:pStyle w:val="ConsPlusNormal"/>
              <w:jc w:val="both"/>
              <w:rPr>
                <w:rFonts w:ascii="Times New Roman" w:hAnsi="Times New Roman" w:cs="Times New Roman"/>
                <w:sz w:val="28"/>
                <w:szCs w:val="28"/>
              </w:rPr>
            </w:pPr>
          </w:p>
        </w:tc>
        <w:tc>
          <w:tcPr>
            <w:tcW w:w="2158" w:type="dxa"/>
            <w:gridSpan w:val="3"/>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2835"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Расстояния между осями</w:t>
            </w:r>
          </w:p>
        </w:tc>
        <w:tc>
          <w:tcPr>
            <w:tcW w:w="5996" w:type="dxa"/>
            <w:gridSpan w:val="12"/>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2835"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Нагрузки на оси (т)</w:t>
            </w:r>
          </w:p>
        </w:tc>
        <w:tc>
          <w:tcPr>
            <w:tcW w:w="5996" w:type="dxa"/>
            <w:gridSpan w:val="12"/>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Габариты транспортного средства (автопоезда);</w:t>
            </w:r>
          </w:p>
        </w:tc>
      </w:tr>
      <w:tr w:rsidR="00C678F7" w:rsidRPr="003B394D" w:rsidTr="006E20E0">
        <w:tc>
          <w:tcPr>
            <w:tcW w:w="1304" w:type="dxa"/>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Длина (м)</w:t>
            </w:r>
          </w:p>
        </w:tc>
        <w:tc>
          <w:tcPr>
            <w:tcW w:w="2308" w:type="dxa"/>
            <w:gridSpan w:val="3"/>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Ширина (м)</w:t>
            </w:r>
          </w:p>
        </w:tc>
        <w:tc>
          <w:tcPr>
            <w:tcW w:w="1927" w:type="dxa"/>
            <w:gridSpan w:val="5"/>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Высота (м)</w:t>
            </w:r>
          </w:p>
        </w:tc>
        <w:tc>
          <w:tcPr>
            <w:tcW w:w="3292" w:type="dxa"/>
            <w:gridSpan w:val="5"/>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Минимальный радиус поворота с грузом (м)</w:t>
            </w:r>
          </w:p>
        </w:tc>
      </w:tr>
      <w:tr w:rsidR="00C678F7" w:rsidRPr="003B394D" w:rsidTr="006E20E0">
        <w:tc>
          <w:tcPr>
            <w:tcW w:w="1304" w:type="dxa"/>
            <w:vAlign w:val="center"/>
          </w:tcPr>
          <w:p w:rsidR="00C678F7" w:rsidRPr="003B394D" w:rsidRDefault="00C678F7">
            <w:pPr>
              <w:pStyle w:val="ConsPlusNormal"/>
              <w:jc w:val="both"/>
              <w:rPr>
                <w:rFonts w:ascii="Times New Roman" w:hAnsi="Times New Roman" w:cs="Times New Roman"/>
                <w:sz w:val="28"/>
                <w:szCs w:val="28"/>
              </w:rPr>
            </w:pPr>
          </w:p>
        </w:tc>
        <w:tc>
          <w:tcPr>
            <w:tcW w:w="2308" w:type="dxa"/>
            <w:gridSpan w:val="3"/>
            <w:vAlign w:val="center"/>
          </w:tcPr>
          <w:p w:rsidR="00C678F7" w:rsidRPr="003B394D" w:rsidRDefault="00C678F7">
            <w:pPr>
              <w:pStyle w:val="ConsPlusNormal"/>
              <w:jc w:val="both"/>
              <w:rPr>
                <w:rFonts w:ascii="Times New Roman" w:hAnsi="Times New Roman" w:cs="Times New Roman"/>
                <w:sz w:val="28"/>
                <w:szCs w:val="28"/>
              </w:rPr>
            </w:pPr>
          </w:p>
        </w:tc>
        <w:tc>
          <w:tcPr>
            <w:tcW w:w="1927" w:type="dxa"/>
            <w:gridSpan w:val="5"/>
            <w:vAlign w:val="center"/>
          </w:tcPr>
          <w:p w:rsidR="00C678F7" w:rsidRPr="003B394D" w:rsidRDefault="00C678F7">
            <w:pPr>
              <w:pStyle w:val="ConsPlusNormal"/>
              <w:jc w:val="both"/>
              <w:rPr>
                <w:rFonts w:ascii="Times New Roman" w:hAnsi="Times New Roman" w:cs="Times New Roman"/>
                <w:sz w:val="28"/>
                <w:szCs w:val="28"/>
              </w:rPr>
            </w:pPr>
          </w:p>
        </w:tc>
        <w:tc>
          <w:tcPr>
            <w:tcW w:w="3292" w:type="dxa"/>
            <w:gridSpan w:val="5"/>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5539" w:type="dxa"/>
            <w:gridSpan w:val="9"/>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Необходимость автомобиля сопровождения (прикрытия)</w:t>
            </w:r>
          </w:p>
        </w:tc>
        <w:tc>
          <w:tcPr>
            <w:tcW w:w="3292" w:type="dxa"/>
            <w:gridSpan w:val="5"/>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5539" w:type="dxa"/>
            <w:gridSpan w:val="9"/>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3B394D">
              <w:rPr>
                <w:rFonts w:ascii="Times New Roman" w:hAnsi="Times New Roman" w:cs="Times New Roman"/>
                <w:sz w:val="28"/>
                <w:szCs w:val="28"/>
              </w:rPr>
              <w:t>км</w:t>
            </w:r>
            <w:proofErr w:type="gramEnd"/>
            <w:r w:rsidRPr="003B394D">
              <w:rPr>
                <w:rFonts w:ascii="Times New Roman" w:hAnsi="Times New Roman" w:cs="Times New Roman"/>
                <w:sz w:val="28"/>
                <w:szCs w:val="28"/>
              </w:rPr>
              <w:t>/час)</w:t>
            </w:r>
          </w:p>
        </w:tc>
        <w:tc>
          <w:tcPr>
            <w:tcW w:w="3292" w:type="dxa"/>
            <w:gridSpan w:val="5"/>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5539" w:type="dxa"/>
            <w:gridSpan w:val="9"/>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Банковские реквизиты</w:t>
            </w:r>
          </w:p>
        </w:tc>
        <w:tc>
          <w:tcPr>
            <w:tcW w:w="3292" w:type="dxa"/>
            <w:gridSpan w:val="5"/>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rPr>
          <w:trHeight w:val="650"/>
        </w:trPr>
        <w:tc>
          <w:tcPr>
            <w:tcW w:w="8831" w:type="dxa"/>
            <w:gridSpan w:val="1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Оплату гарантируем</w:t>
            </w:r>
          </w:p>
        </w:tc>
      </w:tr>
      <w:tr w:rsidR="00283711" w:rsidRPr="003B394D" w:rsidTr="006E20E0">
        <w:trPr>
          <w:trHeight w:val="450"/>
        </w:trPr>
        <w:tc>
          <w:tcPr>
            <w:tcW w:w="8831" w:type="dxa"/>
            <w:gridSpan w:val="14"/>
            <w:vAlign w:val="center"/>
          </w:tcPr>
          <w:p w:rsidR="00283711" w:rsidRPr="003B394D" w:rsidRDefault="00283711" w:rsidP="00283711">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 xml:space="preserve">На обработку персональных данных в соответствии с требованиями Федерального закона от 27 июля 2006 года № 152-ФЗ </w:t>
            </w:r>
            <w:r w:rsidR="004C4F22" w:rsidRPr="003B394D">
              <w:rPr>
                <w:rFonts w:ascii="Times New Roman" w:hAnsi="Times New Roman" w:cs="Times New Roman"/>
                <w:sz w:val="28"/>
                <w:szCs w:val="28"/>
              </w:rPr>
              <w:t>«</w:t>
            </w:r>
            <w:r w:rsidRPr="003B394D">
              <w:rPr>
                <w:rFonts w:ascii="Times New Roman" w:hAnsi="Times New Roman" w:cs="Times New Roman"/>
                <w:sz w:val="28"/>
                <w:szCs w:val="28"/>
              </w:rPr>
              <w:t xml:space="preserve">О персональных </w:t>
            </w:r>
            <w:r w:rsidRPr="003B394D">
              <w:rPr>
                <w:rFonts w:ascii="Times New Roman" w:hAnsi="Times New Roman" w:cs="Times New Roman"/>
                <w:sz w:val="28"/>
                <w:szCs w:val="28"/>
              </w:rPr>
              <w:lastRenderedPageBreak/>
              <w:t>данных</w:t>
            </w:r>
            <w:r w:rsidR="004C4F22" w:rsidRPr="003B394D">
              <w:rPr>
                <w:rFonts w:ascii="Times New Roman" w:hAnsi="Times New Roman" w:cs="Times New Roman"/>
                <w:sz w:val="28"/>
                <w:szCs w:val="28"/>
              </w:rPr>
              <w:t>»</w:t>
            </w:r>
            <w:r w:rsidRPr="003B394D">
              <w:rPr>
                <w:rFonts w:ascii="Times New Roman" w:hAnsi="Times New Roman" w:cs="Times New Roman"/>
                <w:sz w:val="28"/>
                <w:szCs w:val="28"/>
              </w:rPr>
              <w:t xml:space="preserve"> </w:t>
            </w:r>
            <w:proofErr w:type="gramStart"/>
            <w:r w:rsidRPr="003B394D">
              <w:rPr>
                <w:rFonts w:ascii="Times New Roman" w:hAnsi="Times New Roman" w:cs="Times New Roman"/>
                <w:sz w:val="28"/>
                <w:szCs w:val="28"/>
              </w:rPr>
              <w:t>согласен</w:t>
            </w:r>
            <w:proofErr w:type="gramEnd"/>
            <w:r w:rsidRPr="003B394D">
              <w:rPr>
                <w:rFonts w:ascii="Times New Roman" w:hAnsi="Times New Roman" w:cs="Times New Roman"/>
                <w:sz w:val="28"/>
                <w:szCs w:val="28"/>
              </w:rPr>
              <w:t xml:space="preserve"> (на).</w:t>
            </w:r>
          </w:p>
        </w:tc>
      </w:tr>
      <w:tr w:rsidR="00C678F7" w:rsidRPr="003B394D" w:rsidTr="006E20E0">
        <w:tc>
          <w:tcPr>
            <w:tcW w:w="2835" w:type="dxa"/>
            <w:gridSpan w:val="2"/>
            <w:vAlign w:val="center"/>
          </w:tcPr>
          <w:p w:rsidR="00C678F7" w:rsidRPr="003B394D" w:rsidRDefault="00C678F7">
            <w:pPr>
              <w:pStyle w:val="ConsPlusNormal"/>
              <w:jc w:val="both"/>
              <w:rPr>
                <w:rFonts w:ascii="Times New Roman" w:hAnsi="Times New Roman" w:cs="Times New Roman"/>
                <w:sz w:val="28"/>
                <w:szCs w:val="28"/>
              </w:rPr>
            </w:pPr>
          </w:p>
        </w:tc>
        <w:tc>
          <w:tcPr>
            <w:tcW w:w="3044" w:type="dxa"/>
            <w:gridSpan w:val="8"/>
            <w:vAlign w:val="center"/>
          </w:tcPr>
          <w:p w:rsidR="00C678F7" w:rsidRPr="003B394D" w:rsidRDefault="00C678F7">
            <w:pPr>
              <w:pStyle w:val="ConsPlusNormal"/>
              <w:jc w:val="both"/>
              <w:rPr>
                <w:rFonts w:ascii="Times New Roman" w:hAnsi="Times New Roman" w:cs="Times New Roman"/>
                <w:sz w:val="28"/>
                <w:szCs w:val="28"/>
              </w:rPr>
            </w:pPr>
          </w:p>
        </w:tc>
        <w:tc>
          <w:tcPr>
            <w:tcW w:w="2952" w:type="dxa"/>
            <w:gridSpan w:val="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rsidTr="006E20E0">
        <w:tc>
          <w:tcPr>
            <w:tcW w:w="2835"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(должность)</w:t>
            </w:r>
          </w:p>
        </w:tc>
        <w:tc>
          <w:tcPr>
            <w:tcW w:w="3044" w:type="dxa"/>
            <w:gridSpan w:val="8"/>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(подпись)</w:t>
            </w:r>
          </w:p>
        </w:tc>
        <w:tc>
          <w:tcPr>
            <w:tcW w:w="2952" w:type="dxa"/>
            <w:gridSpan w:val="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(фамилия)</w:t>
            </w:r>
          </w:p>
        </w:tc>
      </w:tr>
    </w:tbl>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w:t>
      </w:r>
    </w:p>
    <w:p w:rsidR="00C94E5B" w:rsidRPr="003B394D" w:rsidRDefault="00C678F7" w:rsidP="00C94E5B">
      <w:pPr>
        <w:pStyle w:val="ConsPlusNormal"/>
        <w:spacing w:before="220"/>
        <w:ind w:firstLine="540"/>
        <w:jc w:val="both"/>
        <w:rPr>
          <w:rFonts w:ascii="Times New Roman" w:hAnsi="Times New Roman" w:cs="Times New Roman"/>
          <w:sz w:val="28"/>
          <w:szCs w:val="28"/>
        </w:rPr>
      </w:pPr>
      <w:bookmarkStart w:id="10" w:name="P667"/>
      <w:bookmarkStart w:id="11" w:name="P668"/>
      <w:bookmarkEnd w:id="10"/>
      <w:bookmarkEnd w:id="11"/>
      <w:r w:rsidRPr="003B394D">
        <w:rPr>
          <w:rFonts w:ascii="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94E5B" w:rsidRPr="003B394D" w:rsidRDefault="00C94E5B" w:rsidP="00C94E5B">
      <w:pPr>
        <w:pStyle w:val="ConsPlusNormal"/>
        <w:spacing w:before="220"/>
        <w:ind w:firstLine="540"/>
        <w:jc w:val="both"/>
        <w:rPr>
          <w:rFonts w:ascii="Times New Roman" w:hAnsi="Times New Roman" w:cs="Times New Roman"/>
          <w:sz w:val="28"/>
          <w:szCs w:val="28"/>
        </w:rPr>
      </w:pPr>
    </w:p>
    <w:p w:rsidR="00C94E5B" w:rsidRPr="003B394D" w:rsidRDefault="00C94E5B" w:rsidP="00C94E5B">
      <w:pPr>
        <w:pStyle w:val="ConsPlusNormal"/>
        <w:spacing w:before="220"/>
        <w:ind w:firstLine="540"/>
        <w:jc w:val="both"/>
        <w:rPr>
          <w:rFonts w:ascii="Times New Roman" w:hAnsi="Times New Roman" w:cs="Times New Roman"/>
          <w:sz w:val="28"/>
          <w:szCs w:val="28"/>
        </w:rPr>
      </w:pPr>
    </w:p>
    <w:p w:rsidR="00C341FA" w:rsidRPr="003B394D" w:rsidRDefault="00C341FA">
      <w:pPr>
        <w:pStyle w:val="ConsPlusNormal"/>
        <w:jc w:val="right"/>
        <w:outlineLvl w:val="1"/>
        <w:rPr>
          <w:rFonts w:ascii="Times New Roman" w:hAnsi="Times New Roman" w:cs="Times New Roman"/>
          <w:color w:val="000000" w:themeColor="text1"/>
          <w:sz w:val="28"/>
          <w:szCs w:val="28"/>
        </w:rPr>
      </w:pPr>
    </w:p>
    <w:p w:rsidR="000F25E4" w:rsidRDefault="000F25E4">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Default="00A94DE1">
      <w:pPr>
        <w:pStyle w:val="ConsPlusNormal"/>
        <w:jc w:val="right"/>
        <w:outlineLvl w:val="1"/>
        <w:rPr>
          <w:rFonts w:ascii="Times New Roman" w:hAnsi="Times New Roman" w:cs="Times New Roman"/>
          <w:color w:val="000000" w:themeColor="text1"/>
          <w:sz w:val="28"/>
          <w:szCs w:val="28"/>
        </w:rPr>
      </w:pPr>
    </w:p>
    <w:p w:rsidR="00A94DE1" w:rsidRPr="003B394D" w:rsidRDefault="00A94DE1">
      <w:pPr>
        <w:pStyle w:val="ConsPlusNormal"/>
        <w:jc w:val="right"/>
        <w:outlineLvl w:val="1"/>
        <w:rPr>
          <w:rFonts w:ascii="Times New Roman" w:hAnsi="Times New Roman" w:cs="Times New Roman"/>
          <w:color w:val="000000" w:themeColor="text1"/>
          <w:sz w:val="28"/>
          <w:szCs w:val="28"/>
        </w:rPr>
      </w:pPr>
    </w:p>
    <w:p w:rsidR="00C678F7" w:rsidRPr="003B394D" w:rsidRDefault="000F25E4">
      <w:pPr>
        <w:pStyle w:val="ConsPlusNormal"/>
        <w:jc w:val="right"/>
        <w:outlineLvl w:val="1"/>
        <w:rPr>
          <w:rFonts w:ascii="Times New Roman" w:hAnsi="Times New Roman" w:cs="Times New Roman"/>
          <w:color w:val="000000" w:themeColor="text1"/>
          <w:sz w:val="28"/>
          <w:szCs w:val="28"/>
        </w:rPr>
      </w:pPr>
      <w:r w:rsidRPr="003B394D">
        <w:rPr>
          <w:rFonts w:ascii="Times New Roman" w:hAnsi="Times New Roman" w:cs="Times New Roman"/>
          <w:color w:val="000000" w:themeColor="text1"/>
          <w:sz w:val="28"/>
          <w:szCs w:val="28"/>
        </w:rPr>
        <w:lastRenderedPageBreak/>
        <w:t>П</w:t>
      </w:r>
      <w:r w:rsidR="00C678F7" w:rsidRPr="003B394D">
        <w:rPr>
          <w:rFonts w:ascii="Times New Roman" w:hAnsi="Times New Roman" w:cs="Times New Roman"/>
          <w:color w:val="000000" w:themeColor="text1"/>
          <w:sz w:val="28"/>
          <w:szCs w:val="28"/>
        </w:rPr>
        <w:t>риложение</w:t>
      </w:r>
      <w:r w:rsidR="001E1A0D" w:rsidRPr="003B394D">
        <w:rPr>
          <w:rFonts w:ascii="Times New Roman" w:hAnsi="Times New Roman" w:cs="Times New Roman"/>
          <w:color w:val="000000" w:themeColor="text1"/>
          <w:sz w:val="28"/>
          <w:szCs w:val="28"/>
        </w:rPr>
        <w:t xml:space="preserve"> №</w:t>
      </w:r>
      <w:r w:rsidR="00C678F7" w:rsidRPr="003B394D">
        <w:rPr>
          <w:rFonts w:ascii="Times New Roman" w:hAnsi="Times New Roman" w:cs="Times New Roman"/>
          <w:color w:val="000000" w:themeColor="text1"/>
          <w:sz w:val="28"/>
          <w:szCs w:val="28"/>
        </w:rPr>
        <w:t xml:space="preserve"> </w:t>
      </w:r>
      <w:r w:rsidR="00AF084C" w:rsidRPr="003B394D">
        <w:rPr>
          <w:rFonts w:ascii="Times New Roman" w:hAnsi="Times New Roman" w:cs="Times New Roman"/>
          <w:color w:val="000000" w:themeColor="text1"/>
          <w:sz w:val="28"/>
          <w:szCs w:val="28"/>
        </w:rPr>
        <w:t>2</w:t>
      </w:r>
    </w:p>
    <w:p w:rsidR="000D440B" w:rsidRPr="003B394D" w:rsidRDefault="000D440B" w:rsidP="000D440B">
      <w:pPr>
        <w:pStyle w:val="ConsPlusNormal"/>
        <w:jc w:val="right"/>
        <w:outlineLvl w:val="1"/>
        <w:rPr>
          <w:rFonts w:ascii="Times New Roman" w:hAnsi="Times New Roman" w:cs="Times New Roman"/>
          <w:sz w:val="28"/>
          <w:szCs w:val="28"/>
        </w:rPr>
      </w:pPr>
      <w:r w:rsidRPr="003B394D">
        <w:rPr>
          <w:rFonts w:ascii="Times New Roman" w:hAnsi="Times New Roman" w:cs="Times New Roman"/>
          <w:sz w:val="28"/>
          <w:szCs w:val="28"/>
        </w:rPr>
        <w:t>к Административному регламенту</w:t>
      </w:r>
    </w:p>
    <w:p w:rsidR="00C678F7" w:rsidRPr="003B394D" w:rsidRDefault="00C678F7">
      <w:pPr>
        <w:spacing w:after="1"/>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jc w:val="center"/>
        <w:rPr>
          <w:rFonts w:ascii="Times New Roman" w:hAnsi="Times New Roman" w:cs="Times New Roman"/>
          <w:sz w:val="28"/>
          <w:szCs w:val="28"/>
        </w:rPr>
      </w:pPr>
      <w:bookmarkStart w:id="12" w:name="P781"/>
      <w:bookmarkEnd w:id="12"/>
      <w:r w:rsidRPr="003B394D">
        <w:rPr>
          <w:rFonts w:ascii="Times New Roman" w:hAnsi="Times New Roman" w:cs="Times New Roman"/>
          <w:sz w:val="28"/>
          <w:szCs w:val="28"/>
        </w:rPr>
        <w:t xml:space="preserve">СПЕЦИАЛЬНОЕ РАЗРЕШЕНИЕ </w:t>
      </w:r>
      <w:r w:rsidR="001E1A0D" w:rsidRPr="003B394D">
        <w:rPr>
          <w:rFonts w:ascii="Times New Roman" w:hAnsi="Times New Roman" w:cs="Times New Roman"/>
          <w:sz w:val="28"/>
          <w:szCs w:val="28"/>
        </w:rPr>
        <w:t>№</w:t>
      </w:r>
    </w:p>
    <w:p w:rsidR="00C341FA" w:rsidRPr="003B394D" w:rsidRDefault="00C678F7" w:rsidP="00C94E5B">
      <w:pPr>
        <w:pStyle w:val="ConsPlusNormal"/>
        <w:jc w:val="center"/>
        <w:rPr>
          <w:rFonts w:ascii="Times New Roman" w:hAnsi="Times New Roman" w:cs="Times New Roman"/>
          <w:sz w:val="28"/>
          <w:szCs w:val="28"/>
        </w:rPr>
      </w:pPr>
      <w:r w:rsidRPr="003B394D">
        <w:rPr>
          <w:rFonts w:ascii="Times New Roman" w:hAnsi="Times New Roman" w:cs="Times New Roman"/>
          <w:sz w:val="28"/>
          <w:szCs w:val="28"/>
        </w:rPr>
        <w:t>НА ДВИЖЕНИЕ ПО АВТО</w:t>
      </w:r>
      <w:r w:rsidR="00AB3FB5" w:rsidRPr="003B394D">
        <w:rPr>
          <w:rFonts w:ascii="Times New Roman" w:hAnsi="Times New Roman" w:cs="Times New Roman"/>
          <w:sz w:val="28"/>
          <w:szCs w:val="28"/>
        </w:rPr>
        <w:t xml:space="preserve">МОБИЛЬНЫМ ДОРОГАМ </w:t>
      </w:r>
    </w:p>
    <w:p w:rsidR="00C341FA" w:rsidRPr="003B394D" w:rsidRDefault="00AB3FB5" w:rsidP="00C341FA">
      <w:pPr>
        <w:pStyle w:val="ConsPlusNormal"/>
        <w:jc w:val="center"/>
        <w:rPr>
          <w:rFonts w:ascii="Times New Roman" w:hAnsi="Times New Roman" w:cs="Times New Roman"/>
          <w:sz w:val="28"/>
          <w:szCs w:val="28"/>
        </w:rPr>
      </w:pPr>
      <w:r w:rsidRPr="003B394D">
        <w:rPr>
          <w:rFonts w:ascii="Times New Roman" w:hAnsi="Times New Roman" w:cs="Times New Roman"/>
          <w:sz w:val="28"/>
          <w:szCs w:val="28"/>
        </w:rPr>
        <w:t>ТРАНСПОРТНОГО</w:t>
      </w:r>
      <w:r w:rsidR="00C341FA" w:rsidRPr="003B394D">
        <w:rPr>
          <w:rFonts w:ascii="Times New Roman" w:hAnsi="Times New Roman" w:cs="Times New Roman"/>
          <w:sz w:val="28"/>
          <w:szCs w:val="28"/>
        </w:rPr>
        <w:t xml:space="preserve"> СРЕДСТВА, ОСУЩЕСТВЛЯЮЩЕГО </w:t>
      </w:r>
    </w:p>
    <w:p w:rsidR="00C341FA" w:rsidRPr="003B394D" w:rsidRDefault="00C341FA" w:rsidP="00C341FA">
      <w:pPr>
        <w:pStyle w:val="ConsPlusNormal"/>
        <w:jc w:val="center"/>
        <w:rPr>
          <w:rFonts w:ascii="Times New Roman" w:hAnsi="Times New Roman" w:cs="Times New Roman"/>
          <w:sz w:val="28"/>
          <w:szCs w:val="28"/>
        </w:rPr>
      </w:pPr>
      <w:r w:rsidRPr="003B394D">
        <w:rPr>
          <w:rFonts w:ascii="Times New Roman" w:hAnsi="Times New Roman" w:cs="Times New Roman"/>
          <w:sz w:val="28"/>
          <w:szCs w:val="28"/>
        </w:rPr>
        <w:t xml:space="preserve">ПЕРЕВОЗКИ </w:t>
      </w:r>
      <w:proofErr w:type="gramStart"/>
      <w:r w:rsidR="00C678F7" w:rsidRPr="003B394D">
        <w:rPr>
          <w:rFonts w:ascii="Times New Roman" w:hAnsi="Times New Roman" w:cs="Times New Roman"/>
          <w:sz w:val="28"/>
          <w:szCs w:val="28"/>
        </w:rPr>
        <w:t>ТЯЖЕЛОВЕСНЫХ</w:t>
      </w:r>
      <w:proofErr w:type="gramEnd"/>
      <w:r w:rsidR="00C678F7" w:rsidRPr="003B394D">
        <w:rPr>
          <w:rFonts w:ascii="Times New Roman" w:hAnsi="Times New Roman" w:cs="Times New Roman"/>
          <w:sz w:val="28"/>
          <w:szCs w:val="28"/>
        </w:rPr>
        <w:t xml:space="preserve"> </w:t>
      </w:r>
    </w:p>
    <w:p w:rsidR="00C678F7" w:rsidRPr="003B394D" w:rsidRDefault="00C678F7" w:rsidP="00C341FA">
      <w:pPr>
        <w:pStyle w:val="ConsPlusNormal"/>
        <w:jc w:val="center"/>
        <w:rPr>
          <w:rFonts w:ascii="Times New Roman" w:hAnsi="Times New Roman" w:cs="Times New Roman"/>
          <w:sz w:val="28"/>
          <w:szCs w:val="28"/>
        </w:rPr>
      </w:pPr>
      <w:r w:rsidRPr="003B394D">
        <w:rPr>
          <w:rFonts w:ascii="Times New Roman" w:hAnsi="Times New Roman" w:cs="Times New Roman"/>
          <w:sz w:val="28"/>
          <w:szCs w:val="28"/>
        </w:rPr>
        <w:t>И (ИЛИ)</w:t>
      </w:r>
      <w:r w:rsidR="00C94E5B" w:rsidRPr="003B394D">
        <w:rPr>
          <w:rFonts w:ascii="Times New Roman" w:hAnsi="Times New Roman" w:cs="Times New Roman"/>
          <w:sz w:val="28"/>
          <w:szCs w:val="28"/>
        </w:rPr>
        <w:t xml:space="preserve"> </w:t>
      </w:r>
      <w:r w:rsidRPr="003B394D">
        <w:rPr>
          <w:rFonts w:ascii="Times New Roman" w:hAnsi="Times New Roman" w:cs="Times New Roman"/>
          <w:sz w:val="28"/>
          <w:szCs w:val="28"/>
        </w:rPr>
        <w:t>КРУПНОГАБАРИТНЫХ ГРУЗОВ</w:t>
      </w:r>
    </w:p>
    <w:p w:rsidR="00995638" w:rsidRPr="003B394D" w:rsidRDefault="00995638" w:rsidP="00995638">
      <w:pPr>
        <w:pStyle w:val="ConsPlusNormal"/>
        <w:jc w:val="center"/>
        <w:rPr>
          <w:rFonts w:ascii="Times New Roman" w:hAnsi="Times New Roman" w:cs="Times New Roman"/>
          <w:sz w:val="28"/>
          <w:szCs w:val="28"/>
        </w:rPr>
      </w:pPr>
    </w:p>
    <w:p w:rsidR="00C678F7" w:rsidRPr="003B394D" w:rsidRDefault="00C678F7" w:rsidP="00995638">
      <w:pPr>
        <w:pStyle w:val="ConsPlusNormal"/>
        <w:jc w:val="center"/>
        <w:outlineLvl w:val="2"/>
        <w:rPr>
          <w:rFonts w:ascii="Times New Roman" w:hAnsi="Times New Roman" w:cs="Times New Roman"/>
          <w:sz w:val="28"/>
          <w:szCs w:val="28"/>
        </w:rPr>
      </w:pPr>
      <w:r w:rsidRPr="003B394D">
        <w:rPr>
          <w:rFonts w:ascii="Times New Roman" w:hAnsi="Times New Roman" w:cs="Times New Roman"/>
          <w:sz w:val="28"/>
          <w:szCs w:val="28"/>
        </w:rPr>
        <w:t>(лицевая сторона)</w:t>
      </w:r>
    </w:p>
    <w:p w:rsidR="00995638" w:rsidRPr="003B394D" w:rsidRDefault="00995638" w:rsidP="00995638">
      <w:pPr>
        <w:pStyle w:val="ConsPlusNormal"/>
        <w:jc w:val="center"/>
        <w:outlineLvl w:val="2"/>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134"/>
        <w:gridCol w:w="340"/>
        <w:gridCol w:w="7"/>
        <w:gridCol w:w="560"/>
        <w:gridCol w:w="340"/>
        <w:gridCol w:w="624"/>
        <w:gridCol w:w="1361"/>
        <w:gridCol w:w="101"/>
        <w:gridCol w:w="863"/>
        <w:gridCol w:w="6"/>
        <w:gridCol w:w="334"/>
        <w:gridCol w:w="624"/>
        <w:gridCol w:w="1077"/>
      </w:tblGrid>
      <w:tr w:rsidR="00C678F7" w:rsidRPr="003B394D">
        <w:tc>
          <w:tcPr>
            <w:tcW w:w="3515" w:type="dxa"/>
            <w:gridSpan w:val="5"/>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Вид перевозки (международная, межрегиональная, местная)</w:t>
            </w:r>
          </w:p>
        </w:tc>
        <w:tc>
          <w:tcPr>
            <w:tcW w:w="2325" w:type="dxa"/>
            <w:gridSpan w:val="3"/>
            <w:vAlign w:val="center"/>
          </w:tcPr>
          <w:p w:rsidR="00C678F7" w:rsidRPr="003B394D" w:rsidRDefault="00C678F7">
            <w:pPr>
              <w:pStyle w:val="ConsPlusNormal"/>
              <w:jc w:val="both"/>
              <w:rPr>
                <w:rFonts w:ascii="Times New Roman" w:hAnsi="Times New Roman" w:cs="Times New Roman"/>
                <w:sz w:val="28"/>
                <w:szCs w:val="28"/>
              </w:rPr>
            </w:pPr>
          </w:p>
        </w:tc>
        <w:tc>
          <w:tcPr>
            <w:tcW w:w="964"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Год</w:t>
            </w:r>
          </w:p>
        </w:tc>
        <w:tc>
          <w:tcPr>
            <w:tcW w:w="2041" w:type="dxa"/>
            <w:gridSpan w:val="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1474" w:type="dxa"/>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Разрешено выполнить</w:t>
            </w:r>
          </w:p>
        </w:tc>
        <w:tc>
          <w:tcPr>
            <w:tcW w:w="2041" w:type="dxa"/>
            <w:gridSpan w:val="4"/>
            <w:vAlign w:val="center"/>
          </w:tcPr>
          <w:p w:rsidR="00C678F7" w:rsidRPr="003B394D" w:rsidRDefault="00C678F7">
            <w:pPr>
              <w:pStyle w:val="ConsPlusNormal"/>
              <w:jc w:val="both"/>
              <w:rPr>
                <w:rFonts w:ascii="Times New Roman" w:hAnsi="Times New Roman" w:cs="Times New Roman"/>
                <w:sz w:val="28"/>
                <w:szCs w:val="28"/>
              </w:rPr>
            </w:pPr>
          </w:p>
        </w:tc>
        <w:tc>
          <w:tcPr>
            <w:tcW w:w="2325" w:type="dxa"/>
            <w:gridSpan w:val="3"/>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 xml:space="preserve">Поездок в период </w:t>
            </w:r>
            <w:proofErr w:type="gramStart"/>
            <w:r w:rsidRPr="003B394D">
              <w:rPr>
                <w:rFonts w:ascii="Times New Roman" w:hAnsi="Times New Roman" w:cs="Times New Roman"/>
                <w:sz w:val="28"/>
                <w:szCs w:val="28"/>
              </w:rPr>
              <w:t>с</w:t>
            </w:r>
            <w:proofErr w:type="gramEnd"/>
          </w:p>
        </w:tc>
        <w:tc>
          <w:tcPr>
            <w:tcW w:w="964" w:type="dxa"/>
            <w:gridSpan w:val="2"/>
            <w:vAlign w:val="center"/>
          </w:tcPr>
          <w:p w:rsidR="00C678F7" w:rsidRPr="003B394D" w:rsidRDefault="00C678F7">
            <w:pPr>
              <w:pStyle w:val="ConsPlusNormal"/>
              <w:jc w:val="both"/>
              <w:rPr>
                <w:rFonts w:ascii="Times New Roman" w:hAnsi="Times New Roman" w:cs="Times New Roman"/>
                <w:sz w:val="28"/>
                <w:szCs w:val="28"/>
              </w:rPr>
            </w:pPr>
          </w:p>
        </w:tc>
        <w:tc>
          <w:tcPr>
            <w:tcW w:w="964" w:type="dxa"/>
            <w:gridSpan w:val="3"/>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по</w:t>
            </w:r>
          </w:p>
        </w:tc>
        <w:tc>
          <w:tcPr>
            <w:tcW w:w="1077" w:type="dxa"/>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5" w:type="dxa"/>
            <w:gridSpan w:val="1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По маршруту</w:t>
            </w:r>
          </w:p>
        </w:tc>
      </w:tr>
      <w:tr w:rsidR="00C678F7" w:rsidRPr="003B394D">
        <w:tc>
          <w:tcPr>
            <w:tcW w:w="8845" w:type="dxa"/>
            <w:gridSpan w:val="1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5" w:type="dxa"/>
            <w:gridSpan w:val="14"/>
            <w:vAlign w:val="center"/>
          </w:tcPr>
          <w:p w:rsidR="00C678F7" w:rsidRPr="003B394D" w:rsidRDefault="00C678F7">
            <w:pPr>
              <w:pStyle w:val="ConsPlusNormal"/>
              <w:jc w:val="both"/>
              <w:rPr>
                <w:rFonts w:ascii="Times New Roman" w:hAnsi="Times New Roman" w:cs="Times New Roman"/>
                <w:sz w:val="28"/>
                <w:szCs w:val="28"/>
              </w:rPr>
            </w:pPr>
            <w:proofErr w:type="gramStart"/>
            <w:r w:rsidRPr="003B394D">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C678F7" w:rsidRPr="003B394D">
        <w:tc>
          <w:tcPr>
            <w:tcW w:w="8845" w:type="dxa"/>
            <w:gridSpan w:val="1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5" w:type="dxa"/>
            <w:gridSpan w:val="14"/>
            <w:vAlign w:val="center"/>
          </w:tcPr>
          <w:p w:rsidR="00C678F7" w:rsidRPr="003B394D" w:rsidRDefault="00AB3FB5" w:rsidP="00AB3FB5">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678F7" w:rsidRPr="003B394D">
        <w:tc>
          <w:tcPr>
            <w:tcW w:w="8845" w:type="dxa"/>
            <w:gridSpan w:val="1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5" w:type="dxa"/>
            <w:gridSpan w:val="1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Характеристика груза (наименование, габариты, масса)</w:t>
            </w:r>
          </w:p>
        </w:tc>
      </w:tr>
      <w:tr w:rsidR="00C678F7" w:rsidRPr="003B394D">
        <w:tc>
          <w:tcPr>
            <w:tcW w:w="8845" w:type="dxa"/>
            <w:gridSpan w:val="14"/>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5" w:type="dxa"/>
            <w:gridSpan w:val="14"/>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Параметры транспортного средства (автопоезда):</w:t>
            </w:r>
          </w:p>
        </w:tc>
      </w:tr>
      <w:tr w:rsidR="00C678F7" w:rsidRPr="003B394D">
        <w:tc>
          <w:tcPr>
            <w:tcW w:w="2608" w:type="dxa"/>
            <w:gridSpan w:val="2"/>
            <w:vMerge w:val="restart"/>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Масса транспортного средства (автопоезда) без груза/с грузом (т)</w:t>
            </w:r>
          </w:p>
        </w:tc>
        <w:tc>
          <w:tcPr>
            <w:tcW w:w="1247" w:type="dxa"/>
            <w:gridSpan w:val="4"/>
            <w:vMerge w:val="restart"/>
            <w:vAlign w:val="center"/>
          </w:tcPr>
          <w:p w:rsidR="00C678F7" w:rsidRPr="003B394D" w:rsidRDefault="00C678F7">
            <w:pPr>
              <w:pStyle w:val="ConsPlusNormal"/>
              <w:jc w:val="both"/>
              <w:rPr>
                <w:rFonts w:ascii="Times New Roman" w:hAnsi="Times New Roman" w:cs="Times New Roman"/>
                <w:sz w:val="28"/>
                <w:szCs w:val="28"/>
              </w:rPr>
            </w:pPr>
          </w:p>
        </w:tc>
        <w:tc>
          <w:tcPr>
            <w:tcW w:w="1985"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Масса тягача (т)</w:t>
            </w:r>
          </w:p>
        </w:tc>
        <w:tc>
          <w:tcPr>
            <w:tcW w:w="3005" w:type="dxa"/>
            <w:gridSpan w:val="6"/>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Масса прицепа (полуприцепа) (т)</w:t>
            </w:r>
          </w:p>
        </w:tc>
      </w:tr>
      <w:tr w:rsidR="00C678F7" w:rsidRPr="003B394D">
        <w:tc>
          <w:tcPr>
            <w:tcW w:w="2608" w:type="dxa"/>
            <w:gridSpan w:val="2"/>
            <w:vMerge/>
          </w:tcPr>
          <w:p w:rsidR="00C678F7" w:rsidRPr="003B394D" w:rsidRDefault="00C678F7">
            <w:pPr>
              <w:rPr>
                <w:rFonts w:ascii="Times New Roman" w:hAnsi="Times New Roman" w:cs="Times New Roman"/>
                <w:sz w:val="28"/>
                <w:szCs w:val="28"/>
              </w:rPr>
            </w:pPr>
          </w:p>
        </w:tc>
        <w:tc>
          <w:tcPr>
            <w:tcW w:w="1247" w:type="dxa"/>
            <w:gridSpan w:val="4"/>
            <w:vMerge/>
          </w:tcPr>
          <w:p w:rsidR="00C678F7" w:rsidRPr="003B394D" w:rsidRDefault="00C678F7">
            <w:pPr>
              <w:rPr>
                <w:rFonts w:ascii="Times New Roman" w:hAnsi="Times New Roman" w:cs="Times New Roman"/>
                <w:sz w:val="28"/>
                <w:szCs w:val="28"/>
              </w:rPr>
            </w:pPr>
          </w:p>
        </w:tc>
        <w:tc>
          <w:tcPr>
            <w:tcW w:w="1985" w:type="dxa"/>
            <w:gridSpan w:val="2"/>
            <w:vAlign w:val="center"/>
          </w:tcPr>
          <w:p w:rsidR="00C678F7" w:rsidRPr="003B394D" w:rsidRDefault="00C678F7">
            <w:pPr>
              <w:pStyle w:val="ConsPlusNormal"/>
              <w:jc w:val="both"/>
              <w:rPr>
                <w:rFonts w:ascii="Times New Roman" w:hAnsi="Times New Roman" w:cs="Times New Roman"/>
                <w:sz w:val="28"/>
                <w:szCs w:val="28"/>
              </w:rPr>
            </w:pPr>
          </w:p>
        </w:tc>
        <w:tc>
          <w:tcPr>
            <w:tcW w:w="3005" w:type="dxa"/>
            <w:gridSpan w:val="6"/>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2608"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lastRenderedPageBreak/>
              <w:t>Расстояния между осями</w:t>
            </w:r>
          </w:p>
        </w:tc>
        <w:tc>
          <w:tcPr>
            <w:tcW w:w="6237" w:type="dxa"/>
            <w:gridSpan w:val="12"/>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2608"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Нагрузки на оси (т)</w:t>
            </w:r>
          </w:p>
        </w:tc>
        <w:tc>
          <w:tcPr>
            <w:tcW w:w="6237" w:type="dxa"/>
            <w:gridSpan w:val="12"/>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2608"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Габариты транспортного средства (автопоезда):</w:t>
            </w:r>
          </w:p>
        </w:tc>
        <w:tc>
          <w:tcPr>
            <w:tcW w:w="1871" w:type="dxa"/>
            <w:gridSpan w:val="5"/>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Длина (м)</w:t>
            </w:r>
          </w:p>
        </w:tc>
        <w:tc>
          <w:tcPr>
            <w:tcW w:w="2665" w:type="dxa"/>
            <w:gridSpan w:val="5"/>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Ширина (м)</w:t>
            </w:r>
          </w:p>
        </w:tc>
        <w:tc>
          <w:tcPr>
            <w:tcW w:w="1701"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Высота (м)</w:t>
            </w:r>
          </w:p>
        </w:tc>
      </w:tr>
      <w:tr w:rsidR="00C747FD" w:rsidRPr="003B394D" w:rsidTr="00536736">
        <w:trPr>
          <w:trHeight w:val="630"/>
        </w:trPr>
        <w:tc>
          <w:tcPr>
            <w:tcW w:w="5941" w:type="dxa"/>
            <w:gridSpan w:val="9"/>
            <w:tcBorders>
              <w:bottom w:val="single" w:sz="4" w:space="0" w:color="auto"/>
            </w:tcBorders>
            <w:vAlign w:val="center"/>
          </w:tcPr>
          <w:p w:rsidR="00C747FD" w:rsidRPr="003B394D" w:rsidRDefault="00C747FD" w:rsidP="00AB3FB5">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Разрешение выдан</w:t>
            </w:r>
            <w:proofErr w:type="gramStart"/>
            <w:r w:rsidRPr="003B394D">
              <w:rPr>
                <w:rFonts w:ascii="Times New Roman" w:hAnsi="Times New Roman" w:cs="Times New Roman"/>
                <w:sz w:val="28"/>
                <w:szCs w:val="28"/>
              </w:rPr>
              <w:t>о(</w:t>
            </w:r>
            <w:proofErr w:type="gramEnd"/>
            <w:r w:rsidRPr="003B394D">
              <w:rPr>
                <w:rFonts w:ascii="Times New Roman" w:hAnsi="Times New Roman" w:cs="Times New Roman"/>
                <w:sz w:val="28"/>
                <w:szCs w:val="28"/>
              </w:rPr>
              <w:t>наименование уполномоченного органа)</w:t>
            </w:r>
          </w:p>
        </w:tc>
        <w:tc>
          <w:tcPr>
            <w:tcW w:w="2904" w:type="dxa"/>
            <w:gridSpan w:val="5"/>
            <w:tcBorders>
              <w:bottom w:val="single" w:sz="4" w:space="0" w:color="auto"/>
            </w:tcBorders>
            <w:vAlign w:val="center"/>
          </w:tcPr>
          <w:p w:rsidR="00C747FD" w:rsidRPr="003B394D" w:rsidRDefault="00C747FD">
            <w:pPr>
              <w:rPr>
                <w:rFonts w:ascii="Times New Roman" w:eastAsia="Times New Roman" w:hAnsi="Times New Roman" w:cs="Times New Roman"/>
                <w:sz w:val="28"/>
                <w:szCs w:val="28"/>
                <w:lang w:eastAsia="ru-RU"/>
              </w:rPr>
            </w:pPr>
          </w:p>
          <w:p w:rsidR="00C747FD" w:rsidRPr="003B394D" w:rsidRDefault="00C747FD" w:rsidP="00C747FD">
            <w:pPr>
              <w:pStyle w:val="ConsPlusNormal"/>
              <w:jc w:val="both"/>
              <w:rPr>
                <w:rFonts w:ascii="Times New Roman" w:hAnsi="Times New Roman" w:cs="Times New Roman"/>
                <w:sz w:val="28"/>
                <w:szCs w:val="28"/>
              </w:rPr>
            </w:pPr>
          </w:p>
        </w:tc>
      </w:tr>
      <w:tr w:rsidR="00C747FD" w:rsidRPr="003B394D" w:rsidTr="000D440B">
        <w:trPr>
          <w:trHeight w:val="23"/>
        </w:trPr>
        <w:tc>
          <w:tcPr>
            <w:tcW w:w="8845" w:type="dxa"/>
            <w:gridSpan w:val="14"/>
            <w:vAlign w:val="center"/>
          </w:tcPr>
          <w:p w:rsidR="00C747FD" w:rsidRPr="003B394D" w:rsidRDefault="00C747FD">
            <w:pPr>
              <w:pStyle w:val="ConsPlusNormal"/>
              <w:jc w:val="both"/>
              <w:rPr>
                <w:rFonts w:ascii="Times New Roman" w:hAnsi="Times New Roman" w:cs="Times New Roman"/>
                <w:sz w:val="28"/>
                <w:szCs w:val="28"/>
              </w:rPr>
            </w:pPr>
          </w:p>
        </w:tc>
      </w:tr>
      <w:tr w:rsidR="00C747FD" w:rsidRPr="003B394D" w:rsidTr="00C747FD">
        <w:tc>
          <w:tcPr>
            <w:tcW w:w="2955" w:type="dxa"/>
            <w:gridSpan w:val="4"/>
            <w:vAlign w:val="center"/>
          </w:tcPr>
          <w:p w:rsidR="00C747FD" w:rsidRPr="003B394D" w:rsidRDefault="00C747FD">
            <w:pPr>
              <w:pStyle w:val="ConsPlusNormal"/>
              <w:jc w:val="both"/>
              <w:rPr>
                <w:rFonts w:ascii="Times New Roman" w:hAnsi="Times New Roman" w:cs="Times New Roman"/>
                <w:sz w:val="28"/>
                <w:szCs w:val="28"/>
              </w:rPr>
            </w:pPr>
          </w:p>
        </w:tc>
        <w:tc>
          <w:tcPr>
            <w:tcW w:w="3855" w:type="dxa"/>
            <w:gridSpan w:val="7"/>
            <w:vAlign w:val="center"/>
          </w:tcPr>
          <w:p w:rsidR="00C747FD" w:rsidRPr="003B394D" w:rsidRDefault="00C747FD">
            <w:pPr>
              <w:pStyle w:val="ConsPlusNormal"/>
              <w:jc w:val="both"/>
              <w:rPr>
                <w:rFonts w:ascii="Times New Roman" w:hAnsi="Times New Roman" w:cs="Times New Roman"/>
                <w:sz w:val="28"/>
                <w:szCs w:val="28"/>
              </w:rPr>
            </w:pPr>
          </w:p>
        </w:tc>
        <w:tc>
          <w:tcPr>
            <w:tcW w:w="2035" w:type="dxa"/>
            <w:gridSpan w:val="3"/>
            <w:vAlign w:val="center"/>
          </w:tcPr>
          <w:p w:rsidR="00C747FD" w:rsidRPr="003B394D" w:rsidRDefault="00C747FD">
            <w:pPr>
              <w:pStyle w:val="ConsPlusNormal"/>
              <w:jc w:val="both"/>
              <w:rPr>
                <w:rFonts w:ascii="Times New Roman" w:hAnsi="Times New Roman" w:cs="Times New Roman"/>
                <w:sz w:val="28"/>
                <w:szCs w:val="28"/>
              </w:rPr>
            </w:pPr>
          </w:p>
        </w:tc>
      </w:tr>
      <w:tr w:rsidR="00C747FD" w:rsidRPr="003B394D">
        <w:tc>
          <w:tcPr>
            <w:tcW w:w="2948" w:type="dxa"/>
            <w:gridSpan w:val="3"/>
            <w:vAlign w:val="center"/>
          </w:tcPr>
          <w:p w:rsidR="00C747FD" w:rsidRPr="003B394D" w:rsidRDefault="00C747FD">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(должность)</w:t>
            </w:r>
          </w:p>
        </w:tc>
        <w:tc>
          <w:tcPr>
            <w:tcW w:w="3856" w:type="dxa"/>
            <w:gridSpan w:val="7"/>
            <w:vAlign w:val="center"/>
          </w:tcPr>
          <w:p w:rsidR="00C747FD" w:rsidRPr="003B394D" w:rsidRDefault="00C747FD">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(подпись)</w:t>
            </w:r>
          </w:p>
        </w:tc>
        <w:tc>
          <w:tcPr>
            <w:tcW w:w="2041" w:type="dxa"/>
            <w:gridSpan w:val="4"/>
            <w:vAlign w:val="center"/>
          </w:tcPr>
          <w:p w:rsidR="00C747FD" w:rsidRPr="003B394D" w:rsidRDefault="00C747FD">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(Ф.И.О.)</w:t>
            </w:r>
          </w:p>
        </w:tc>
      </w:tr>
      <w:tr w:rsidR="00C747FD" w:rsidRPr="003B394D" w:rsidTr="000D440B">
        <w:tc>
          <w:tcPr>
            <w:tcW w:w="8845" w:type="dxa"/>
            <w:gridSpan w:val="14"/>
            <w:vAlign w:val="center"/>
          </w:tcPr>
          <w:p w:rsidR="00C747FD" w:rsidRPr="003B394D" w:rsidRDefault="00C747FD">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«___» __________ 20__ г.                                 М.П. (при наличии)</w:t>
            </w:r>
          </w:p>
        </w:tc>
      </w:tr>
    </w:tbl>
    <w:p w:rsidR="00C678F7" w:rsidRPr="003B394D" w:rsidRDefault="00C678F7">
      <w:pPr>
        <w:pStyle w:val="ConsPlusNormal"/>
        <w:jc w:val="both"/>
        <w:rPr>
          <w:rFonts w:ascii="Times New Roman" w:hAnsi="Times New Roman" w:cs="Times New Roman"/>
          <w:sz w:val="28"/>
          <w:szCs w:val="28"/>
        </w:rPr>
      </w:pPr>
    </w:p>
    <w:p w:rsidR="00C678F7" w:rsidRPr="003B394D" w:rsidRDefault="00C678F7" w:rsidP="00733C84">
      <w:pPr>
        <w:pStyle w:val="ConsPlusNormal"/>
        <w:jc w:val="center"/>
        <w:outlineLvl w:val="2"/>
        <w:rPr>
          <w:rFonts w:ascii="Times New Roman" w:hAnsi="Times New Roman" w:cs="Times New Roman"/>
          <w:sz w:val="28"/>
          <w:szCs w:val="28"/>
        </w:rPr>
      </w:pPr>
      <w:r w:rsidRPr="003B394D">
        <w:rPr>
          <w:rFonts w:ascii="Times New Roman" w:hAnsi="Times New Roman" w:cs="Times New Roman"/>
          <w:sz w:val="28"/>
          <w:szCs w:val="28"/>
        </w:rPr>
        <w:t>(оборотная сторона)</w:t>
      </w:r>
    </w:p>
    <w:p w:rsidR="00C678F7" w:rsidRPr="003B394D" w:rsidRDefault="00C678F7">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324"/>
        <w:gridCol w:w="4592"/>
      </w:tblGrid>
      <w:tr w:rsidR="00C678F7" w:rsidRPr="003B394D">
        <w:tc>
          <w:tcPr>
            <w:tcW w:w="1928" w:type="dxa"/>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Вид сопровождения</w:t>
            </w:r>
          </w:p>
        </w:tc>
        <w:tc>
          <w:tcPr>
            <w:tcW w:w="6916" w:type="dxa"/>
            <w:gridSpan w:val="2"/>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4" w:type="dxa"/>
            <w:gridSpan w:val="3"/>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 xml:space="preserve">Особые условия движения </w:t>
            </w:r>
            <w:hyperlink w:anchor="P868" w:history="1">
              <w:r w:rsidRPr="003B394D">
                <w:rPr>
                  <w:rFonts w:ascii="Times New Roman" w:hAnsi="Times New Roman" w:cs="Times New Roman"/>
                  <w:color w:val="0000FF"/>
                  <w:sz w:val="28"/>
                  <w:szCs w:val="28"/>
                </w:rPr>
                <w:t>&lt;*&gt;</w:t>
              </w:r>
            </w:hyperlink>
          </w:p>
        </w:tc>
      </w:tr>
      <w:tr w:rsidR="00C678F7" w:rsidRPr="003B394D">
        <w:tc>
          <w:tcPr>
            <w:tcW w:w="8844" w:type="dxa"/>
            <w:gridSpan w:val="3"/>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4" w:type="dxa"/>
            <w:gridSpan w:val="3"/>
            <w:vAlign w:val="center"/>
          </w:tcPr>
          <w:p w:rsidR="00C678F7" w:rsidRPr="003B394D" w:rsidRDefault="00536736">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C678F7" w:rsidRPr="003B394D">
        <w:tc>
          <w:tcPr>
            <w:tcW w:w="8844" w:type="dxa"/>
            <w:gridSpan w:val="3"/>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4" w:type="dxa"/>
            <w:gridSpan w:val="3"/>
            <w:vAlign w:val="center"/>
          </w:tcPr>
          <w:p w:rsidR="00C678F7" w:rsidRPr="003B394D" w:rsidRDefault="00536736">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3B394D">
              <w:rPr>
                <w:rFonts w:ascii="Times New Roman" w:hAnsi="Times New Roman" w:cs="Times New Roman"/>
                <w:sz w:val="28"/>
                <w:szCs w:val="28"/>
              </w:rPr>
              <w:t>ознакомлен</w:t>
            </w:r>
            <w:proofErr w:type="gramEnd"/>
          </w:p>
        </w:tc>
      </w:tr>
      <w:tr w:rsidR="00C678F7" w:rsidRPr="003B394D">
        <w:tc>
          <w:tcPr>
            <w:tcW w:w="4252"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Водител</w:t>
            </w:r>
            <w:proofErr w:type="gramStart"/>
            <w:r w:rsidRPr="003B394D">
              <w:rPr>
                <w:rFonts w:ascii="Times New Roman" w:hAnsi="Times New Roman" w:cs="Times New Roman"/>
                <w:sz w:val="28"/>
                <w:szCs w:val="28"/>
              </w:rPr>
              <w:t>ь(</w:t>
            </w:r>
            <w:proofErr w:type="gramEnd"/>
            <w:r w:rsidRPr="003B394D">
              <w:rPr>
                <w:rFonts w:ascii="Times New Roman" w:hAnsi="Times New Roman" w:cs="Times New Roman"/>
                <w:sz w:val="28"/>
                <w:szCs w:val="28"/>
              </w:rPr>
              <w:t>и) транспортного средства</w:t>
            </w:r>
          </w:p>
        </w:tc>
        <w:tc>
          <w:tcPr>
            <w:tcW w:w="4592" w:type="dxa"/>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4252" w:type="dxa"/>
            <w:gridSpan w:val="2"/>
            <w:vAlign w:val="center"/>
          </w:tcPr>
          <w:p w:rsidR="00C678F7" w:rsidRPr="003B394D" w:rsidRDefault="00C678F7">
            <w:pPr>
              <w:pStyle w:val="ConsPlusNormal"/>
              <w:jc w:val="both"/>
              <w:rPr>
                <w:rFonts w:ascii="Times New Roman" w:hAnsi="Times New Roman" w:cs="Times New Roman"/>
                <w:sz w:val="28"/>
                <w:szCs w:val="28"/>
              </w:rPr>
            </w:pPr>
          </w:p>
        </w:tc>
        <w:tc>
          <w:tcPr>
            <w:tcW w:w="4592" w:type="dxa"/>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(Ф.И.О.) подпись</w:t>
            </w:r>
          </w:p>
        </w:tc>
      </w:tr>
      <w:tr w:rsidR="00C678F7" w:rsidRPr="003B394D">
        <w:tc>
          <w:tcPr>
            <w:tcW w:w="8844" w:type="dxa"/>
            <w:gridSpan w:val="3"/>
            <w:vAlign w:val="center"/>
          </w:tcPr>
          <w:p w:rsidR="00C678F7" w:rsidRPr="003B394D" w:rsidRDefault="00536736">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lastRenderedPageBreak/>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678F7" w:rsidRPr="003B394D">
        <w:tc>
          <w:tcPr>
            <w:tcW w:w="4252" w:type="dxa"/>
            <w:gridSpan w:val="2"/>
            <w:vAlign w:val="center"/>
          </w:tcPr>
          <w:p w:rsidR="00C678F7" w:rsidRPr="003B394D" w:rsidRDefault="00C678F7">
            <w:pPr>
              <w:pStyle w:val="ConsPlusNormal"/>
              <w:jc w:val="both"/>
              <w:rPr>
                <w:rFonts w:ascii="Times New Roman" w:hAnsi="Times New Roman" w:cs="Times New Roman"/>
                <w:sz w:val="28"/>
                <w:szCs w:val="28"/>
              </w:rPr>
            </w:pPr>
          </w:p>
        </w:tc>
        <w:tc>
          <w:tcPr>
            <w:tcW w:w="4592" w:type="dxa"/>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4252" w:type="dxa"/>
            <w:gridSpan w:val="2"/>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Подпись владельца транспортного средства</w:t>
            </w:r>
          </w:p>
        </w:tc>
        <w:tc>
          <w:tcPr>
            <w:tcW w:w="4592" w:type="dxa"/>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(Ф.И.О.)</w:t>
            </w:r>
          </w:p>
        </w:tc>
      </w:tr>
      <w:tr w:rsidR="00C678F7" w:rsidRPr="003B394D">
        <w:tc>
          <w:tcPr>
            <w:tcW w:w="4252" w:type="dxa"/>
            <w:gridSpan w:val="2"/>
            <w:vAlign w:val="center"/>
          </w:tcPr>
          <w:p w:rsidR="00C678F7" w:rsidRPr="003B394D" w:rsidRDefault="004C4F22">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w:t>
            </w:r>
            <w:r w:rsidR="00C678F7" w:rsidRPr="003B394D">
              <w:rPr>
                <w:rFonts w:ascii="Times New Roman" w:hAnsi="Times New Roman" w:cs="Times New Roman"/>
                <w:sz w:val="28"/>
                <w:szCs w:val="28"/>
              </w:rPr>
              <w:t>___</w:t>
            </w:r>
            <w:r w:rsidRPr="003B394D">
              <w:rPr>
                <w:rFonts w:ascii="Times New Roman" w:hAnsi="Times New Roman" w:cs="Times New Roman"/>
                <w:sz w:val="28"/>
                <w:szCs w:val="28"/>
              </w:rPr>
              <w:t>»</w:t>
            </w:r>
            <w:r w:rsidR="00C678F7" w:rsidRPr="003B394D">
              <w:rPr>
                <w:rFonts w:ascii="Times New Roman" w:hAnsi="Times New Roman" w:cs="Times New Roman"/>
                <w:sz w:val="28"/>
                <w:szCs w:val="28"/>
              </w:rPr>
              <w:t xml:space="preserve"> ______________ 20__ г.</w:t>
            </w:r>
          </w:p>
        </w:tc>
        <w:tc>
          <w:tcPr>
            <w:tcW w:w="4592" w:type="dxa"/>
            <w:vAlign w:val="center"/>
          </w:tcPr>
          <w:p w:rsidR="00C678F7" w:rsidRPr="003B394D" w:rsidRDefault="00C678F7">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М.П. (при наличии)</w:t>
            </w:r>
          </w:p>
        </w:tc>
      </w:tr>
      <w:tr w:rsidR="00C678F7" w:rsidRPr="003B394D">
        <w:tc>
          <w:tcPr>
            <w:tcW w:w="8844" w:type="dxa"/>
            <w:gridSpan w:val="3"/>
            <w:vAlign w:val="center"/>
          </w:tcPr>
          <w:p w:rsidR="00C678F7" w:rsidRPr="003B394D" w:rsidRDefault="00536736">
            <w:pPr>
              <w:pStyle w:val="ConsPlusNormal"/>
              <w:jc w:val="both"/>
              <w:rPr>
                <w:rFonts w:ascii="Times New Roman" w:hAnsi="Times New Roman" w:cs="Times New Roman"/>
                <w:sz w:val="28"/>
                <w:szCs w:val="28"/>
              </w:rPr>
            </w:pPr>
            <w:proofErr w:type="gramStart"/>
            <w:r w:rsidRPr="003B394D">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roofErr w:type="gramEnd"/>
          </w:p>
        </w:tc>
      </w:tr>
      <w:tr w:rsidR="00C678F7" w:rsidRPr="003B394D">
        <w:tc>
          <w:tcPr>
            <w:tcW w:w="8844" w:type="dxa"/>
            <w:gridSpan w:val="3"/>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4" w:type="dxa"/>
            <w:gridSpan w:val="3"/>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4" w:type="dxa"/>
            <w:gridSpan w:val="3"/>
            <w:vAlign w:val="center"/>
          </w:tcPr>
          <w:p w:rsidR="00C678F7" w:rsidRPr="003B394D" w:rsidRDefault="00536736">
            <w:pPr>
              <w:pStyle w:val="ConsPlusNormal"/>
              <w:jc w:val="both"/>
              <w:rPr>
                <w:rFonts w:ascii="Times New Roman" w:hAnsi="Times New Roman" w:cs="Times New Roman"/>
                <w:sz w:val="28"/>
                <w:szCs w:val="28"/>
              </w:rPr>
            </w:pPr>
            <w:proofErr w:type="gramStart"/>
            <w:r w:rsidRPr="003B394D">
              <w:rPr>
                <w:rFonts w:ascii="Times New Roman" w:hAnsi="Times New Roman" w:cs="Times New Roman"/>
                <w:sz w:val="28"/>
                <w:szCs w:val="28"/>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C678F7" w:rsidRPr="003B394D">
        <w:tc>
          <w:tcPr>
            <w:tcW w:w="8844" w:type="dxa"/>
            <w:gridSpan w:val="3"/>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4" w:type="dxa"/>
            <w:gridSpan w:val="3"/>
            <w:vAlign w:val="center"/>
          </w:tcPr>
          <w:p w:rsidR="00C678F7" w:rsidRPr="003B394D" w:rsidRDefault="00C678F7">
            <w:pPr>
              <w:pStyle w:val="ConsPlusNormal"/>
              <w:jc w:val="both"/>
              <w:rPr>
                <w:rFonts w:ascii="Times New Roman" w:hAnsi="Times New Roman" w:cs="Times New Roman"/>
                <w:sz w:val="28"/>
                <w:szCs w:val="28"/>
              </w:rPr>
            </w:pPr>
          </w:p>
        </w:tc>
      </w:tr>
      <w:tr w:rsidR="00C678F7" w:rsidRPr="003B394D">
        <w:tc>
          <w:tcPr>
            <w:tcW w:w="8844" w:type="dxa"/>
            <w:gridSpan w:val="3"/>
            <w:vAlign w:val="center"/>
          </w:tcPr>
          <w:p w:rsidR="00C678F7" w:rsidRPr="003B394D" w:rsidRDefault="00536736">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(без отметок настоящее специальное разрешение недействительно)</w:t>
            </w:r>
          </w:p>
        </w:tc>
      </w:tr>
      <w:tr w:rsidR="00C678F7" w:rsidRPr="003B394D">
        <w:tc>
          <w:tcPr>
            <w:tcW w:w="8844" w:type="dxa"/>
            <w:gridSpan w:val="3"/>
            <w:vAlign w:val="center"/>
          </w:tcPr>
          <w:p w:rsidR="00C678F7" w:rsidRPr="003B394D" w:rsidRDefault="00536736">
            <w:pPr>
              <w:pStyle w:val="ConsPlusNormal"/>
              <w:jc w:val="both"/>
              <w:rPr>
                <w:rFonts w:ascii="Times New Roman" w:hAnsi="Times New Roman" w:cs="Times New Roman"/>
                <w:sz w:val="28"/>
                <w:szCs w:val="28"/>
              </w:rPr>
            </w:pPr>
            <w:r w:rsidRPr="003B394D">
              <w:rPr>
                <w:rFonts w:ascii="Times New Roman" w:hAnsi="Times New Roman" w:cs="Times New Roman"/>
                <w:sz w:val="28"/>
                <w:szCs w:val="28"/>
              </w:rPr>
              <w:t>Отметки контролирующих органов (указывается, в том числе дата, время и место осуществления контроля)</w:t>
            </w:r>
          </w:p>
        </w:tc>
      </w:tr>
      <w:tr w:rsidR="00C678F7" w:rsidRPr="003B394D">
        <w:tc>
          <w:tcPr>
            <w:tcW w:w="8844" w:type="dxa"/>
            <w:gridSpan w:val="3"/>
            <w:vAlign w:val="center"/>
          </w:tcPr>
          <w:p w:rsidR="00C678F7" w:rsidRPr="003B394D" w:rsidRDefault="00C678F7">
            <w:pPr>
              <w:pStyle w:val="ConsPlusNormal"/>
              <w:jc w:val="both"/>
              <w:rPr>
                <w:rFonts w:ascii="Times New Roman" w:hAnsi="Times New Roman" w:cs="Times New Roman"/>
                <w:sz w:val="28"/>
                <w:szCs w:val="28"/>
              </w:rPr>
            </w:pPr>
          </w:p>
        </w:tc>
      </w:tr>
    </w:tbl>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w:t>
      </w:r>
    </w:p>
    <w:p w:rsidR="001C1C79" w:rsidRPr="003B394D" w:rsidRDefault="00C678F7" w:rsidP="001C1C79">
      <w:pPr>
        <w:pStyle w:val="ConsPlusNormal"/>
        <w:spacing w:before="220"/>
        <w:ind w:firstLine="540"/>
        <w:jc w:val="both"/>
        <w:rPr>
          <w:rFonts w:ascii="Times New Roman" w:hAnsi="Times New Roman" w:cs="Times New Roman"/>
          <w:sz w:val="28"/>
          <w:szCs w:val="28"/>
        </w:rPr>
      </w:pPr>
      <w:bookmarkStart w:id="13" w:name="P868"/>
      <w:bookmarkEnd w:id="13"/>
      <w:r w:rsidRPr="003B394D">
        <w:rPr>
          <w:rFonts w:ascii="Times New Roman" w:hAnsi="Times New Roman" w:cs="Times New Roman"/>
          <w:sz w:val="28"/>
          <w:szCs w:val="28"/>
        </w:rPr>
        <w:t>&lt;*&gt; Определяются уполномоченным органом, владельцами автомобильных дорог, Госавтоинспекцией.</w:t>
      </w:r>
    </w:p>
    <w:p w:rsidR="000F25E4" w:rsidRPr="003B394D" w:rsidRDefault="000F25E4" w:rsidP="001C1C79">
      <w:pPr>
        <w:pStyle w:val="ConsPlusNormal"/>
        <w:spacing w:before="220"/>
        <w:ind w:firstLine="540"/>
        <w:jc w:val="right"/>
        <w:rPr>
          <w:rFonts w:ascii="Times New Roman" w:hAnsi="Times New Roman" w:cs="Times New Roman"/>
          <w:sz w:val="28"/>
          <w:szCs w:val="28"/>
        </w:rPr>
      </w:pPr>
    </w:p>
    <w:p w:rsidR="000F25E4" w:rsidRPr="003B394D" w:rsidRDefault="000F25E4" w:rsidP="001C1C79">
      <w:pPr>
        <w:pStyle w:val="ConsPlusNormal"/>
        <w:spacing w:before="220"/>
        <w:ind w:firstLine="540"/>
        <w:jc w:val="right"/>
        <w:rPr>
          <w:rFonts w:ascii="Times New Roman" w:hAnsi="Times New Roman" w:cs="Times New Roman"/>
          <w:sz w:val="28"/>
          <w:szCs w:val="28"/>
        </w:rPr>
      </w:pPr>
    </w:p>
    <w:p w:rsidR="000F25E4" w:rsidRPr="003B394D" w:rsidRDefault="000F25E4" w:rsidP="001C1C79">
      <w:pPr>
        <w:pStyle w:val="ConsPlusNormal"/>
        <w:spacing w:before="220"/>
        <w:ind w:firstLine="540"/>
        <w:jc w:val="right"/>
        <w:rPr>
          <w:rFonts w:ascii="Times New Roman" w:hAnsi="Times New Roman" w:cs="Times New Roman"/>
          <w:sz w:val="28"/>
          <w:szCs w:val="28"/>
        </w:rPr>
      </w:pPr>
    </w:p>
    <w:p w:rsidR="000F25E4" w:rsidRPr="003B394D" w:rsidRDefault="000F25E4" w:rsidP="001C1C79">
      <w:pPr>
        <w:pStyle w:val="ConsPlusNormal"/>
        <w:spacing w:before="220"/>
        <w:ind w:firstLine="540"/>
        <w:jc w:val="right"/>
        <w:rPr>
          <w:rFonts w:ascii="Times New Roman" w:hAnsi="Times New Roman" w:cs="Times New Roman"/>
          <w:sz w:val="28"/>
          <w:szCs w:val="28"/>
        </w:rPr>
      </w:pPr>
    </w:p>
    <w:p w:rsidR="00A94DE1" w:rsidRDefault="00A94DE1" w:rsidP="001C1C79">
      <w:pPr>
        <w:pStyle w:val="ConsPlusNormal"/>
        <w:spacing w:before="220"/>
        <w:ind w:firstLine="540"/>
        <w:jc w:val="right"/>
        <w:rPr>
          <w:rFonts w:ascii="Times New Roman" w:hAnsi="Times New Roman" w:cs="Times New Roman"/>
          <w:sz w:val="28"/>
          <w:szCs w:val="28"/>
        </w:rPr>
      </w:pPr>
    </w:p>
    <w:p w:rsidR="00C678F7" w:rsidRPr="003B394D" w:rsidRDefault="00C678F7" w:rsidP="001C1C79">
      <w:pPr>
        <w:pStyle w:val="ConsPlusNormal"/>
        <w:spacing w:before="220"/>
        <w:ind w:firstLine="540"/>
        <w:jc w:val="right"/>
        <w:rPr>
          <w:rFonts w:ascii="Times New Roman" w:hAnsi="Times New Roman" w:cs="Times New Roman"/>
          <w:color w:val="000000" w:themeColor="text1"/>
          <w:sz w:val="28"/>
          <w:szCs w:val="28"/>
        </w:rPr>
      </w:pPr>
      <w:r w:rsidRPr="003B394D">
        <w:rPr>
          <w:rFonts w:ascii="Times New Roman" w:hAnsi="Times New Roman" w:cs="Times New Roman"/>
          <w:sz w:val="28"/>
          <w:szCs w:val="28"/>
        </w:rPr>
        <w:lastRenderedPageBreak/>
        <w:t>Приложение</w:t>
      </w:r>
      <w:r w:rsidR="001E1A0D" w:rsidRPr="003B394D">
        <w:rPr>
          <w:rFonts w:ascii="Times New Roman" w:hAnsi="Times New Roman" w:cs="Times New Roman"/>
          <w:sz w:val="28"/>
          <w:szCs w:val="28"/>
        </w:rPr>
        <w:t xml:space="preserve"> №</w:t>
      </w:r>
      <w:r w:rsidRPr="003B394D">
        <w:rPr>
          <w:rFonts w:ascii="Times New Roman" w:hAnsi="Times New Roman" w:cs="Times New Roman"/>
          <w:sz w:val="28"/>
          <w:szCs w:val="28"/>
        </w:rPr>
        <w:t xml:space="preserve"> </w:t>
      </w:r>
      <w:r w:rsidR="00AF084C" w:rsidRPr="003B394D">
        <w:rPr>
          <w:rFonts w:ascii="Times New Roman" w:hAnsi="Times New Roman" w:cs="Times New Roman"/>
          <w:color w:val="000000" w:themeColor="text1"/>
          <w:sz w:val="28"/>
          <w:szCs w:val="28"/>
        </w:rPr>
        <w:t>3</w:t>
      </w:r>
    </w:p>
    <w:p w:rsidR="000D440B" w:rsidRPr="003B394D" w:rsidRDefault="000D440B" w:rsidP="000D440B">
      <w:pPr>
        <w:pStyle w:val="ConsPlusNormal"/>
        <w:jc w:val="right"/>
        <w:outlineLvl w:val="1"/>
        <w:rPr>
          <w:rFonts w:ascii="Times New Roman" w:hAnsi="Times New Roman" w:cs="Times New Roman"/>
          <w:sz w:val="28"/>
          <w:szCs w:val="28"/>
        </w:rPr>
      </w:pPr>
      <w:r w:rsidRPr="003B394D">
        <w:rPr>
          <w:rFonts w:ascii="Times New Roman" w:hAnsi="Times New Roman" w:cs="Times New Roman"/>
          <w:sz w:val="28"/>
          <w:szCs w:val="28"/>
        </w:rPr>
        <w:t>к Административному регламенту</w:t>
      </w:r>
    </w:p>
    <w:p w:rsidR="000D440B" w:rsidRPr="003B394D" w:rsidRDefault="000D440B" w:rsidP="0075517D">
      <w:pPr>
        <w:pStyle w:val="ConsPlusNormal"/>
        <w:jc w:val="right"/>
        <w:outlineLvl w:val="1"/>
        <w:rPr>
          <w:rFonts w:ascii="Times New Roman" w:hAnsi="Times New Roman" w:cs="Times New Roman"/>
          <w:sz w:val="28"/>
          <w:szCs w:val="28"/>
        </w:rPr>
      </w:pPr>
    </w:p>
    <w:p w:rsidR="00C678F7" w:rsidRPr="003B394D" w:rsidRDefault="00C678F7" w:rsidP="0075517D">
      <w:pPr>
        <w:pStyle w:val="ConsPlusNonformat"/>
        <w:jc w:val="right"/>
        <w:rPr>
          <w:rFonts w:ascii="Times New Roman" w:hAnsi="Times New Roman" w:cs="Times New Roman"/>
          <w:sz w:val="28"/>
          <w:szCs w:val="28"/>
        </w:rPr>
      </w:pPr>
      <w:r w:rsidRPr="003B394D">
        <w:rPr>
          <w:rFonts w:ascii="Times New Roman" w:hAnsi="Times New Roman" w:cs="Times New Roman"/>
          <w:sz w:val="28"/>
          <w:szCs w:val="28"/>
        </w:rPr>
        <w:t xml:space="preserve">                                                                 Заявителю:</w:t>
      </w:r>
    </w:p>
    <w:p w:rsidR="00C678F7" w:rsidRPr="003B394D" w:rsidRDefault="00C678F7" w:rsidP="0075517D">
      <w:pPr>
        <w:pStyle w:val="ConsPlusNonformat"/>
        <w:jc w:val="right"/>
        <w:rPr>
          <w:rFonts w:ascii="Times New Roman" w:hAnsi="Times New Roman" w:cs="Times New Roman"/>
          <w:sz w:val="28"/>
          <w:szCs w:val="28"/>
        </w:rPr>
      </w:pPr>
      <w:r w:rsidRPr="003B394D">
        <w:rPr>
          <w:rFonts w:ascii="Times New Roman" w:hAnsi="Times New Roman" w:cs="Times New Roman"/>
          <w:sz w:val="28"/>
          <w:szCs w:val="28"/>
        </w:rPr>
        <w:t xml:space="preserve">                                            _______________________________</w:t>
      </w:r>
    </w:p>
    <w:p w:rsidR="00C678F7" w:rsidRPr="003B394D" w:rsidRDefault="00C678F7" w:rsidP="0075517D">
      <w:pPr>
        <w:pStyle w:val="ConsPlusNonformat"/>
        <w:jc w:val="right"/>
        <w:rPr>
          <w:rFonts w:ascii="Times New Roman" w:hAnsi="Times New Roman" w:cs="Times New Roman"/>
          <w:sz w:val="28"/>
          <w:szCs w:val="28"/>
        </w:rPr>
      </w:pPr>
      <w:r w:rsidRPr="003B394D">
        <w:rPr>
          <w:rFonts w:ascii="Times New Roman" w:hAnsi="Times New Roman" w:cs="Times New Roman"/>
          <w:sz w:val="28"/>
          <w:szCs w:val="28"/>
        </w:rPr>
        <w:t xml:space="preserve">                                            _______________________________</w:t>
      </w:r>
    </w:p>
    <w:p w:rsidR="00C678F7" w:rsidRPr="003B394D" w:rsidRDefault="00C678F7" w:rsidP="0075517D">
      <w:pPr>
        <w:pStyle w:val="ConsPlusNonformat"/>
        <w:jc w:val="right"/>
        <w:rPr>
          <w:rFonts w:ascii="Times New Roman" w:hAnsi="Times New Roman" w:cs="Times New Roman"/>
          <w:sz w:val="28"/>
          <w:szCs w:val="28"/>
        </w:rPr>
      </w:pPr>
      <w:r w:rsidRPr="003B394D">
        <w:rPr>
          <w:rFonts w:ascii="Times New Roman" w:hAnsi="Times New Roman" w:cs="Times New Roman"/>
          <w:sz w:val="28"/>
          <w:szCs w:val="28"/>
        </w:rPr>
        <w:t xml:space="preserve">                                            _______________________________</w:t>
      </w:r>
    </w:p>
    <w:p w:rsidR="00C678F7" w:rsidRPr="003B394D" w:rsidRDefault="00C678F7" w:rsidP="0075517D">
      <w:pPr>
        <w:pStyle w:val="ConsPlusNonformat"/>
        <w:jc w:val="right"/>
        <w:rPr>
          <w:rFonts w:ascii="Times New Roman" w:hAnsi="Times New Roman" w:cs="Times New Roman"/>
          <w:sz w:val="28"/>
          <w:szCs w:val="28"/>
        </w:rPr>
      </w:pPr>
      <w:r w:rsidRPr="003B394D">
        <w:rPr>
          <w:rFonts w:ascii="Times New Roman" w:hAnsi="Times New Roman" w:cs="Times New Roman"/>
          <w:sz w:val="28"/>
          <w:szCs w:val="28"/>
        </w:rPr>
        <w:t xml:space="preserve">                                            </w:t>
      </w:r>
      <w:proofErr w:type="gramStart"/>
      <w:r w:rsidRPr="003B394D">
        <w:rPr>
          <w:rFonts w:ascii="Times New Roman" w:hAnsi="Times New Roman" w:cs="Times New Roman"/>
          <w:sz w:val="28"/>
          <w:szCs w:val="28"/>
        </w:rPr>
        <w:t>(наименование юридического лица</w:t>
      </w:r>
      <w:proofErr w:type="gramEnd"/>
    </w:p>
    <w:p w:rsidR="00C678F7" w:rsidRPr="003B394D" w:rsidRDefault="00C678F7" w:rsidP="0075517D">
      <w:pPr>
        <w:pStyle w:val="ConsPlusNonformat"/>
        <w:jc w:val="right"/>
        <w:rPr>
          <w:rFonts w:ascii="Times New Roman" w:hAnsi="Times New Roman" w:cs="Times New Roman"/>
          <w:sz w:val="28"/>
          <w:szCs w:val="28"/>
        </w:rPr>
      </w:pPr>
      <w:r w:rsidRPr="003B394D">
        <w:rPr>
          <w:rFonts w:ascii="Times New Roman" w:hAnsi="Times New Roman" w:cs="Times New Roman"/>
          <w:sz w:val="28"/>
          <w:szCs w:val="28"/>
        </w:rPr>
        <w:t xml:space="preserve">                                               или Ф.И.О. индивидуального</w:t>
      </w:r>
    </w:p>
    <w:p w:rsidR="00C678F7" w:rsidRPr="003B394D" w:rsidRDefault="00C678F7" w:rsidP="0075517D">
      <w:pPr>
        <w:pStyle w:val="ConsPlusNonformat"/>
        <w:jc w:val="right"/>
        <w:rPr>
          <w:rFonts w:ascii="Times New Roman" w:hAnsi="Times New Roman" w:cs="Times New Roman"/>
          <w:sz w:val="28"/>
          <w:szCs w:val="28"/>
        </w:rPr>
      </w:pPr>
      <w:r w:rsidRPr="003B394D">
        <w:rPr>
          <w:rFonts w:ascii="Times New Roman" w:hAnsi="Times New Roman" w:cs="Times New Roman"/>
          <w:sz w:val="28"/>
          <w:szCs w:val="28"/>
        </w:rPr>
        <w:t xml:space="preserve">                                             предпринимателя, физического</w:t>
      </w:r>
    </w:p>
    <w:p w:rsidR="00C678F7" w:rsidRPr="003B394D" w:rsidRDefault="00C678F7" w:rsidP="0075517D">
      <w:pPr>
        <w:pStyle w:val="ConsPlusNonformat"/>
        <w:jc w:val="right"/>
        <w:rPr>
          <w:rFonts w:ascii="Times New Roman" w:hAnsi="Times New Roman" w:cs="Times New Roman"/>
          <w:sz w:val="28"/>
          <w:szCs w:val="28"/>
        </w:rPr>
      </w:pPr>
      <w:r w:rsidRPr="003B394D">
        <w:rPr>
          <w:rFonts w:ascii="Times New Roman" w:hAnsi="Times New Roman" w:cs="Times New Roman"/>
          <w:sz w:val="28"/>
          <w:szCs w:val="28"/>
        </w:rPr>
        <w:t xml:space="preserve">                                               лица и паспортные данные)</w:t>
      </w:r>
    </w:p>
    <w:p w:rsidR="00C678F7" w:rsidRPr="003B394D" w:rsidRDefault="00C678F7">
      <w:pPr>
        <w:pStyle w:val="ConsPlusNonformat"/>
        <w:jc w:val="both"/>
        <w:rPr>
          <w:rFonts w:ascii="Times New Roman" w:hAnsi="Times New Roman" w:cs="Times New Roman"/>
          <w:sz w:val="28"/>
          <w:szCs w:val="28"/>
        </w:rPr>
      </w:pPr>
    </w:p>
    <w:p w:rsidR="00C678F7" w:rsidRPr="003B394D" w:rsidRDefault="00C678F7" w:rsidP="0075517D">
      <w:pPr>
        <w:pStyle w:val="ConsPlusNonformat"/>
        <w:jc w:val="center"/>
        <w:rPr>
          <w:rFonts w:ascii="Times New Roman" w:hAnsi="Times New Roman" w:cs="Times New Roman"/>
          <w:sz w:val="28"/>
          <w:szCs w:val="28"/>
        </w:rPr>
      </w:pPr>
      <w:bookmarkStart w:id="14" w:name="P885"/>
      <w:bookmarkEnd w:id="14"/>
      <w:r w:rsidRPr="003B394D">
        <w:rPr>
          <w:rFonts w:ascii="Times New Roman" w:hAnsi="Times New Roman" w:cs="Times New Roman"/>
          <w:sz w:val="28"/>
          <w:szCs w:val="28"/>
        </w:rPr>
        <w:t>УВЕДОМЛЕНИЕ</w:t>
      </w:r>
    </w:p>
    <w:p w:rsidR="00C678F7" w:rsidRPr="003B394D" w:rsidRDefault="00C678F7" w:rsidP="0075517D">
      <w:pPr>
        <w:pStyle w:val="ConsPlusNonformat"/>
        <w:jc w:val="center"/>
        <w:rPr>
          <w:rFonts w:ascii="Times New Roman" w:hAnsi="Times New Roman" w:cs="Times New Roman"/>
          <w:sz w:val="28"/>
          <w:szCs w:val="28"/>
        </w:rPr>
      </w:pPr>
      <w:r w:rsidRPr="003B394D">
        <w:rPr>
          <w:rFonts w:ascii="Times New Roman" w:hAnsi="Times New Roman" w:cs="Times New Roman"/>
          <w:sz w:val="28"/>
          <w:szCs w:val="28"/>
        </w:rPr>
        <w:t xml:space="preserve">ОБ ОТКАЗЕ В ПРЕДОСТАВЛЕНИИ </w:t>
      </w:r>
      <w:r w:rsidR="00A94DE1">
        <w:rPr>
          <w:rFonts w:ascii="Times New Roman" w:hAnsi="Times New Roman" w:cs="Times New Roman"/>
          <w:sz w:val="28"/>
          <w:szCs w:val="28"/>
        </w:rPr>
        <w:t>МУНИЦИПАЛЬНОЙ</w:t>
      </w:r>
      <w:r w:rsidRPr="003B394D">
        <w:rPr>
          <w:rFonts w:ascii="Times New Roman" w:hAnsi="Times New Roman" w:cs="Times New Roman"/>
          <w:sz w:val="28"/>
          <w:szCs w:val="28"/>
        </w:rPr>
        <w:t xml:space="preserve"> УСЛУГИ</w:t>
      </w:r>
    </w:p>
    <w:p w:rsidR="00C678F7" w:rsidRPr="003B394D" w:rsidRDefault="00C678F7">
      <w:pPr>
        <w:pStyle w:val="ConsPlusNonformat"/>
        <w:jc w:val="both"/>
        <w:rPr>
          <w:rFonts w:ascii="Times New Roman" w:hAnsi="Times New Roman" w:cs="Times New Roman"/>
          <w:sz w:val="28"/>
          <w:szCs w:val="28"/>
        </w:rPr>
      </w:pPr>
    </w:p>
    <w:p w:rsidR="00C678F7" w:rsidRPr="003B394D" w:rsidRDefault="00C678F7"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 xml:space="preserve">    По результатам рассмотрения заявления от </w:t>
      </w:r>
      <w:r w:rsidR="004C4F22" w:rsidRPr="003B394D">
        <w:rPr>
          <w:rFonts w:ascii="Times New Roman" w:hAnsi="Times New Roman" w:cs="Times New Roman"/>
          <w:sz w:val="28"/>
          <w:szCs w:val="28"/>
        </w:rPr>
        <w:t>«</w:t>
      </w:r>
      <w:r w:rsidRPr="003B394D">
        <w:rPr>
          <w:rFonts w:ascii="Times New Roman" w:hAnsi="Times New Roman" w:cs="Times New Roman"/>
          <w:sz w:val="28"/>
          <w:szCs w:val="28"/>
        </w:rPr>
        <w:t>___</w:t>
      </w:r>
      <w:r w:rsidR="004C4F22" w:rsidRPr="003B394D">
        <w:rPr>
          <w:rFonts w:ascii="Times New Roman" w:hAnsi="Times New Roman" w:cs="Times New Roman"/>
          <w:sz w:val="28"/>
          <w:szCs w:val="28"/>
        </w:rPr>
        <w:t>»</w:t>
      </w:r>
      <w:r w:rsidRPr="003B394D">
        <w:rPr>
          <w:rFonts w:ascii="Times New Roman" w:hAnsi="Times New Roman" w:cs="Times New Roman"/>
          <w:sz w:val="28"/>
          <w:szCs w:val="28"/>
        </w:rPr>
        <w:t xml:space="preserve"> ___________ г. </w:t>
      </w:r>
      <w:r w:rsidR="001E1A0D" w:rsidRPr="003B394D">
        <w:rPr>
          <w:rFonts w:ascii="Times New Roman" w:hAnsi="Times New Roman" w:cs="Times New Roman"/>
          <w:sz w:val="28"/>
          <w:szCs w:val="28"/>
        </w:rPr>
        <w:t>№</w:t>
      </w:r>
      <w:r w:rsidRPr="003B394D">
        <w:rPr>
          <w:rFonts w:ascii="Times New Roman" w:hAnsi="Times New Roman" w:cs="Times New Roman"/>
          <w:sz w:val="28"/>
          <w:szCs w:val="28"/>
        </w:rPr>
        <w:t xml:space="preserve"> ______,</w:t>
      </w:r>
      <w:r w:rsidR="0075517D" w:rsidRPr="003B394D">
        <w:rPr>
          <w:rFonts w:ascii="Times New Roman" w:hAnsi="Times New Roman" w:cs="Times New Roman"/>
          <w:sz w:val="28"/>
          <w:szCs w:val="28"/>
        </w:rPr>
        <w:t xml:space="preserve"> </w:t>
      </w:r>
      <w:r w:rsidRPr="003B394D">
        <w:rPr>
          <w:rFonts w:ascii="Times New Roman" w:hAnsi="Times New Roman" w:cs="Times New Roman"/>
          <w:sz w:val="28"/>
          <w:szCs w:val="28"/>
        </w:rPr>
        <w:t>представленного  для  получения (переоформления) специального разрешения на</w:t>
      </w:r>
      <w:r w:rsidR="0075517D" w:rsidRPr="003B394D">
        <w:rPr>
          <w:rFonts w:ascii="Times New Roman" w:hAnsi="Times New Roman" w:cs="Times New Roman"/>
          <w:sz w:val="28"/>
          <w:szCs w:val="28"/>
        </w:rPr>
        <w:t xml:space="preserve"> </w:t>
      </w:r>
      <w:r w:rsidRPr="003B394D">
        <w:rPr>
          <w:rFonts w:ascii="Times New Roman" w:hAnsi="Times New Roman" w:cs="Times New Roman"/>
          <w:sz w:val="28"/>
          <w:szCs w:val="28"/>
        </w:rPr>
        <w:t>движение  по  автомобильным  дорогам  регионального значения Забайкальского</w:t>
      </w:r>
      <w:r w:rsidR="0075517D" w:rsidRPr="003B394D">
        <w:rPr>
          <w:rFonts w:ascii="Times New Roman" w:hAnsi="Times New Roman" w:cs="Times New Roman"/>
          <w:sz w:val="28"/>
          <w:szCs w:val="28"/>
        </w:rPr>
        <w:t xml:space="preserve"> </w:t>
      </w:r>
      <w:r w:rsidRPr="003B394D">
        <w:rPr>
          <w:rFonts w:ascii="Times New Roman" w:hAnsi="Times New Roman" w:cs="Times New Roman"/>
          <w:sz w:val="28"/>
          <w:szCs w:val="28"/>
        </w:rPr>
        <w:t>края транспортного средства, осуществляющего перевозки ____________________</w:t>
      </w:r>
      <w:r w:rsidR="0075517D" w:rsidRPr="003B394D">
        <w:rPr>
          <w:rFonts w:ascii="Times New Roman" w:hAnsi="Times New Roman" w:cs="Times New Roman"/>
          <w:sz w:val="28"/>
          <w:szCs w:val="28"/>
        </w:rPr>
        <w:t xml:space="preserve"> </w:t>
      </w:r>
      <w:r w:rsidRPr="003B394D">
        <w:rPr>
          <w:rFonts w:ascii="Times New Roman" w:hAnsi="Times New Roman" w:cs="Times New Roman"/>
          <w:sz w:val="28"/>
          <w:szCs w:val="28"/>
        </w:rPr>
        <w:t>(указывается вид</w:t>
      </w:r>
      <w:r w:rsidR="0075517D" w:rsidRPr="003B394D">
        <w:rPr>
          <w:rFonts w:ascii="Times New Roman" w:hAnsi="Times New Roman" w:cs="Times New Roman"/>
          <w:sz w:val="28"/>
          <w:szCs w:val="28"/>
        </w:rPr>
        <w:t xml:space="preserve"> </w:t>
      </w:r>
      <w:r w:rsidRPr="003B394D">
        <w:rPr>
          <w:rFonts w:ascii="Times New Roman" w:hAnsi="Times New Roman" w:cs="Times New Roman"/>
          <w:sz w:val="28"/>
          <w:szCs w:val="28"/>
        </w:rPr>
        <w:t>перевозки)</w:t>
      </w:r>
      <w:r w:rsidR="0075517D" w:rsidRPr="003B394D">
        <w:rPr>
          <w:rFonts w:ascii="Times New Roman" w:hAnsi="Times New Roman" w:cs="Times New Roman"/>
          <w:sz w:val="28"/>
          <w:szCs w:val="28"/>
        </w:rPr>
        <w:t xml:space="preserve"> </w:t>
      </w:r>
      <w:r w:rsidRPr="003B394D">
        <w:rPr>
          <w:rFonts w:ascii="Times New Roman" w:hAnsi="Times New Roman" w:cs="Times New Roman"/>
          <w:sz w:val="28"/>
          <w:szCs w:val="28"/>
        </w:rPr>
        <w:t xml:space="preserve">грузов,  сообщаю  об  отказе в выдаче (продлении) специального разрешения </w:t>
      </w:r>
      <w:proofErr w:type="gramStart"/>
      <w:r w:rsidRPr="003B394D">
        <w:rPr>
          <w:rFonts w:ascii="Times New Roman" w:hAnsi="Times New Roman" w:cs="Times New Roman"/>
          <w:sz w:val="28"/>
          <w:szCs w:val="28"/>
        </w:rPr>
        <w:t>в</w:t>
      </w:r>
      <w:proofErr w:type="gramEnd"/>
    </w:p>
    <w:p w:rsidR="00C678F7" w:rsidRPr="003B394D" w:rsidRDefault="0075517D"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 xml:space="preserve">связи </w:t>
      </w:r>
      <w:proofErr w:type="gramStart"/>
      <w:r w:rsidRPr="003B394D">
        <w:rPr>
          <w:rFonts w:ascii="Times New Roman" w:hAnsi="Times New Roman" w:cs="Times New Roman"/>
          <w:sz w:val="28"/>
          <w:szCs w:val="28"/>
        </w:rPr>
        <w:t>с</w:t>
      </w:r>
      <w:proofErr w:type="gramEnd"/>
      <w:r w:rsidRPr="003B394D">
        <w:rPr>
          <w:rFonts w:ascii="Times New Roman" w:hAnsi="Times New Roman" w:cs="Times New Roman"/>
          <w:sz w:val="28"/>
          <w:szCs w:val="28"/>
        </w:rPr>
        <w:t xml:space="preserve"> </w:t>
      </w:r>
      <w:r w:rsidR="00C678F7" w:rsidRPr="003B394D">
        <w:rPr>
          <w:rFonts w:ascii="Times New Roman" w:hAnsi="Times New Roman" w:cs="Times New Roman"/>
          <w:sz w:val="28"/>
          <w:szCs w:val="28"/>
        </w:rPr>
        <w:t>___________________________________</w:t>
      </w:r>
      <w:r w:rsidRPr="003B394D">
        <w:rPr>
          <w:rFonts w:ascii="Times New Roman" w:hAnsi="Times New Roman" w:cs="Times New Roman"/>
          <w:sz w:val="28"/>
          <w:szCs w:val="28"/>
        </w:rPr>
        <w:t>_________________________</w:t>
      </w:r>
    </w:p>
    <w:p w:rsidR="00C678F7" w:rsidRPr="003B394D" w:rsidRDefault="00C678F7" w:rsidP="0075517D">
      <w:pPr>
        <w:pStyle w:val="ConsPlusNonformat"/>
        <w:jc w:val="center"/>
        <w:rPr>
          <w:rFonts w:ascii="Times New Roman" w:hAnsi="Times New Roman" w:cs="Times New Roman"/>
          <w:sz w:val="28"/>
          <w:szCs w:val="28"/>
        </w:rPr>
      </w:pPr>
      <w:proofErr w:type="gramStart"/>
      <w:r w:rsidRPr="003B394D">
        <w:rPr>
          <w:rFonts w:ascii="Times New Roman" w:hAnsi="Times New Roman" w:cs="Times New Roman"/>
          <w:sz w:val="28"/>
          <w:szCs w:val="28"/>
        </w:rPr>
        <w:t>(указывается основание для отказа в приеме документов в</w:t>
      </w:r>
      <w:proofErr w:type="gramEnd"/>
    </w:p>
    <w:p w:rsidR="00C678F7" w:rsidRPr="003B394D" w:rsidRDefault="00C678F7" w:rsidP="0075517D">
      <w:pPr>
        <w:pStyle w:val="ConsPlusNonformat"/>
        <w:jc w:val="center"/>
        <w:rPr>
          <w:rFonts w:ascii="Times New Roman" w:hAnsi="Times New Roman" w:cs="Times New Roman"/>
          <w:sz w:val="28"/>
          <w:szCs w:val="28"/>
        </w:rPr>
      </w:pPr>
      <w:proofErr w:type="gramStart"/>
      <w:r w:rsidRPr="003B394D">
        <w:rPr>
          <w:rFonts w:ascii="Times New Roman" w:hAnsi="Times New Roman" w:cs="Times New Roman"/>
          <w:sz w:val="28"/>
          <w:szCs w:val="28"/>
        </w:rPr>
        <w:t>соответствии</w:t>
      </w:r>
      <w:proofErr w:type="gramEnd"/>
      <w:r w:rsidRPr="003B394D">
        <w:rPr>
          <w:rFonts w:ascii="Times New Roman" w:hAnsi="Times New Roman" w:cs="Times New Roman"/>
          <w:sz w:val="28"/>
          <w:szCs w:val="28"/>
        </w:rPr>
        <w:t xml:space="preserve"> с </w:t>
      </w:r>
      <w:hyperlink w:anchor="P248" w:history="1">
        <w:r w:rsidRPr="003B394D">
          <w:rPr>
            <w:rFonts w:ascii="Times New Roman" w:hAnsi="Times New Roman" w:cs="Times New Roman"/>
            <w:color w:val="0000FF"/>
            <w:sz w:val="28"/>
            <w:szCs w:val="28"/>
          </w:rPr>
          <w:t>пунктом 2.10.2</w:t>
        </w:r>
      </w:hyperlink>
      <w:r w:rsidRPr="003B394D">
        <w:rPr>
          <w:rFonts w:ascii="Times New Roman" w:hAnsi="Times New Roman" w:cs="Times New Roman"/>
          <w:sz w:val="28"/>
          <w:szCs w:val="28"/>
        </w:rPr>
        <w:t xml:space="preserve"> Административного регламента</w:t>
      </w:r>
    </w:p>
    <w:p w:rsidR="00C678F7" w:rsidRPr="003B394D" w:rsidRDefault="00C678F7" w:rsidP="0075517D">
      <w:pPr>
        <w:pStyle w:val="ConsPlusNonformat"/>
        <w:jc w:val="center"/>
        <w:rPr>
          <w:rFonts w:ascii="Times New Roman" w:hAnsi="Times New Roman" w:cs="Times New Roman"/>
          <w:sz w:val="28"/>
          <w:szCs w:val="28"/>
        </w:rPr>
      </w:pPr>
      <w:r w:rsidRPr="003B394D">
        <w:rPr>
          <w:rFonts w:ascii="Times New Roman" w:hAnsi="Times New Roman" w:cs="Times New Roman"/>
          <w:sz w:val="28"/>
          <w:szCs w:val="28"/>
        </w:rPr>
        <w:t>и краткое описание фактического обстоятельства)</w:t>
      </w:r>
    </w:p>
    <w:p w:rsidR="00C678F7" w:rsidRPr="003B394D" w:rsidRDefault="00C678F7" w:rsidP="0075517D">
      <w:pPr>
        <w:pStyle w:val="ConsPlusNonformat"/>
        <w:jc w:val="both"/>
        <w:rPr>
          <w:rFonts w:ascii="Times New Roman" w:hAnsi="Times New Roman" w:cs="Times New Roman"/>
          <w:sz w:val="28"/>
          <w:szCs w:val="28"/>
        </w:rPr>
      </w:pPr>
    </w:p>
    <w:p w:rsidR="00C678F7" w:rsidRPr="003B394D" w:rsidRDefault="00C678F7"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 xml:space="preserve">    Подпись должностного лица, уполномоченного на рассмотрение документов</w:t>
      </w:r>
    </w:p>
    <w:p w:rsidR="00C678F7" w:rsidRPr="003B394D" w:rsidRDefault="00C678F7" w:rsidP="0075517D">
      <w:pPr>
        <w:pStyle w:val="ConsPlusNonformat"/>
        <w:jc w:val="both"/>
        <w:rPr>
          <w:rFonts w:ascii="Times New Roman" w:hAnsi="Times New Roman" w:cs="Times New Roman"/>
          <w:sz w:val="28"/>
          <w:szCs w:val="28"/>
        </w:rPr>
      </w:pPr>
      <w:r w:rsidRPr="003B394D">
        <w:rPr>
          <w:rFonts w:ascii="Times New Roman" w:hAnsi="Times New Roman" w:cs="Times New Roman"/>
          <w:sz w:val="28"/>
          <w:szCs w:val="28"/>
        </w:rPr>
        <w:t>______________/(Ф.И.О.) ___________________/</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1C1C79" w:rsidRPr="003B394D" w:rsidRDefault="001C1C79">
      <w:pPr>
        <w:pStyle w:val="ConsPlusNormal"/>
        <w:jc w:val="both"/>
        <w:rPr>
          <w:rFonts w:ascii="Times New Roman" w:hAnsi="Times New Roman" w:cs="Times New Roman"/>
          <w:sz w:val="28"/>
          <w:szCs w:val="28"/>
        </w:rPr>
      </w:pPr>
    </w:p>
    <w:p w:rsidR="00A94DE1" w:rsidRDefault="00A94DE1">
      <w:pPr>
        <w:pStyle w:val="ConsPlusNormal"/>
        <w:jc w:val="right"/>
        <w:outlineLvl w:val="1"/>
        <w:rPr>
          <w:rFonts w:ascii="Times New Roman" w:hAnsi="Times New Roman" w:cs="Times New Roman"/>
          <w:sz w:val="28"/>
          <w:szCs w:val="28"/>
        </w:rPr>
      </w:pPr>
      <w:bookmarkStart w:id="15" w:name="P908"/>
      <w:bookmarkEnd w:id="15"/>
    </w:p>
    <w:p w:rsidR="00A94DE1" w:rsidRDefault="00A94DE1">
      <w:pPr>
        <w:pStyle w:val="ConsPlusNormal"/>
        <w:jc w:val="right"/>
        <w:outlineLvl w:val="1"/>
        <w:rPr>
          <w:rFonts w:ascii="Times New Roman" w:hAnsi="Times New Roman" w:cs="Times New Roman"/>
          <w:sz w:val="28"/>
          <w:szCs w:val="28"/>
        </w:rPr>
      </w:pPr>
    </w:p>
    <w:p w:rsidR="00C678F7" w:rsidRPr="003B394D" w:rsidRDefault="00AF084C">
      <w:pPr>
        <w:pStyle w:val="ConsPlusNormal"/>
        <w:jc w:val="right"/>
        <w:outlineLvl w:val="1"/>
        <w:rPr>
          <w:rFonts w:ascii="Times New Roman" w:hAnsi="Times New Roman" w:cs="Times New Roman"/>
          <w:sz w:val="28"/>
          <w:szCs w:val="28"/>
        </w:rPr>
      </w:pPr>
      <w:r w:rsidRPr="003B394D">
        <w:rPr>
          <w:rFonts w:ascii="Times New Roman" w:hAnsi="Times New Roman" w:cs="Times New Roman"/>
          <w:sz w:val="28"/>
          <w:szCs w:val="28"/>
        </w:rPr>
        <w:lastRenderedPageBreak/>
        <w:t>Приложение</w:t>
      </w:r>
      <w:r w:rsidR="001E1A0D" w:rsidRPr="003B394D">
        <w:rPr>
          <w:rFonts w:ascii="Times New Roman" w:hAnsi="Times New Roman" w:cs="Times New Roman"/>
          <w:sz w:val="28"/>
          <w:szCs w:val="28"/>
        </w:rPr>
        <w:t xml:space="preserve"> №</w:t>
      </w:r>
      <w:r w:rsidRPr="003B394D">
        <w:rPr>
          <w:rFonts w:ascii="Times New Roman" w:hAnsi="Times New Roman" w:cs="Times New Roman"/>
          <w:sz w:val="28"/>
          <w:szCs w:val="28"/>
        </w:rPr>
        <w:t xml:space="preserve"> 4</w:t>
      </w:r>
    </w:p>
    <w:p w:rsidR="000D440B" w:rsidRPr="003B394D" w:rsidRDefault="000D440B" w:rsidP="000D440B">
      <w:pPr>
        <w:pStyle w:val="ConsPlusNormal"/>
        <w:jc w:val="right"/>
        <w:outlineLvl w:val="1"/>
        <w:rPr>
          <w:rFonts w:ascii="Times New Roman" w:hAnsi="Times New Roman" w:cs="Times New Roman"/>
          <w:sz w:val="28"/>
          <w:szCs w:val="28"/>
        </w:rPr>
      </w:pPr>
      <w:r w:rsidRPr="003B394D">
        <w:rPr>
          <w:rFonts w:ascii="Times New Roman" w:hAnsi="Times New Roman" w:cs="Times New Roman"/>
          <w:sz w:val="28"/>
          <w:szCs w:val="28"/>
        </w:rPr>
        <w:t>к Административному регламенту</w:t>
      </w:r>
    </w:p>
    <w:p w:rsidR="00C678F7" w:rsidRPr="003B394D" w:rsidRDefault="00C678F7">
      <w:pPr>
        <w:pStyle w:val="ConsPlusNormal"/>
        <w:jc w:val="both"/>
        <w:rPr>
          <w:rFonts w:ascii="Times New Roman" w:hAnsi="Times New Roman" w:cs="Times New Roman"/>
          <w:sz w:val="28"/>
          <w:szCs w:val="28"/>
        </w:rPr>
      </w:pPr>
    </w:p>
    <w:p w:rsidR="00C678F7" w:rsidRPr="003B394D" w:rsidRDefault="00C678F7">
      <w:pPr>
        <w:pStyle w:val="ConsPlusNormal"/>
        <w:ind w:firstLine="540"/>
        <w:jc w:val="both"/>
        <w:rPr>
          <w:rFonts w:ascii="Times New Roman" w:hAnsi="Times New Roman" w:cs="Times New Roman"/>
          <w:sz w:val="28"/>
          <w:szCs w:val="28"/>
        </w:rPr>
      </w:pPr>
      <w:r w:rsidRPr="003B394D">
        <w:rPr>
          <w:rFonts w:ascii="Times New Roman" w:hAnsi="Times New Roman" w:cs="Times New Roman"/>
          <w:sz w:val="28"/>
          <w:szCs w:val="28"/>
        </w:rPr>
        <w:t>Получатель: УФК по Забайкальскому краю (</w:t>
      </w:r>
      <w:r w:rsidR="0098165E" w:rsidRPr="003B394D">
        <w:rPr>
          <w:rFonts w:ascii="Times New Roman" w:hAnsi="Times New Roman" w:cs="Times New Roman"/>
          <w:sz w:val="28"/>
          <w:szCs w:val="28"/>
        </w:rPr>
        <w:t>Администрация муниципального района «Хилокский район»</w:t>
      </w:r>
      <w:r w:rsidRPr="003B394D">
        <w:rPr>
          <w:rFonts w:ascii="Times New Roman" w:hAnsi="Times New Roman" w:cs="Times New Roman"/>
          <w:sz w:val="28"/>
          <w:szCs w:val="28"/>
        </w:rPr>
        <w:t xml:space="preserve">, </w:t>
      </w:r>
      <w:proofErr w:type="gramStart"/>
      <w:r w:rsidRPr="003B394D">
        <w:rPr>
          <w:rFonts w:ascii="Times New Roman" w:hAnsi="Times New Roman" w:cs="Times New Roman"/>
          <w:sz w:val="28"/>
          <w:szCs w:val="28"/>
        </w:rPr>
        <w:t>л</w:t>
      </w:r>
      <w:proofErr w:type="gramEnd"/>
      <w:r w:rsidRPr="003B394D">
        <w:rPr>
          <w:rFonts w:ascii="Times New Roman" w:hAnsi="Times New Roman" w:cs="Times New Roman"/>
          <w:sz w:val="28"/>
          <w:szCs w:val="28"/>
        </w:rPr>
        <w:t xml:space="preserve">/счет </w:t>
      </w:r>
      <w:r w:rsidR="001E1A0D" w:rsidRPr="003B394D">
        <w:rPr>
          <w:rFonts w:ascii="Times New Roman" w:hAnsi="Times New Roman" w:cs="Times New Roman"/>
          <w:sz w:val="28"/>
          <w:szCs w:val="28"/>
        </w:rPr>
        <w:t>№</w:t>
      </w:r>
      <w:r w:rsidR="00120CAE" w:rsidRPr="003B394D">
        <w:rPr>
          <w:rFonts w:ascii="Times New Roman" w:hAnsi="Times New Roman" w:cs="Times New Roman"/>
          <w:sz w:val="28"/>
          <w:szCs w:val="28"/>
        </w:rPr>
        <w:t xml:space="preserve"> </w:t>
      </w:r>
      <w:r w:rsidR="0098165E" w:rsidRPr="003B394D">
        <w:rPr>
          <w:rFonts w:ascii="Times New Roman" w:hAnsi="Times New Roman" w:cs="Times New Roman"/>
          <w:sz w:val="28"/>
          <w:szCs w:val="28"/>
        </w:rPr>
        <w:t>04913010570</w:t>
      </w:r>
      <w:r w:rsidRPr="003B394D">
        <w:rPr>
          <w:rFonts w:ascii="Times New Roman" w:hAnsi="Times New Roman" w:cs="Times New Roman"/>
          <w:sz w:val="28"/>
          <w:szCs w:val="28"/>
        </w:rPr>
        <w:t>)</w:t>
      </w:r>
    </w:p>
    <w:p w:rsidR="00C678F7" w:rsidRPr="003B394D" w:rsidRDefault="00120CAE">
      <w:pPr>
        <w:pStyle w:val="ConsPlusNormal"/>
        <w:spacing w:before="220"/>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ИНН </w:t>
      </w:r>
      <w:r w:rsidR="0098165E" w:rsidRPr="003B394D">
        <w:rPr>
          <w:rFonts w:ascii="Times New Roman" w:hAnsi="Times New Roman" w:cs="Times New Roman"/>
          <w:sz w:val="28"/>
          <w:szCs w:val="28"/>
        </w:rPr>
        <w:t>7523002911</w:t>
      </w:r>
    </w:p>
    <w:p w:rsidR="00C678F7" w:rsidRPr="003B394D" w:rsidRDefault="00C678F7">
      <w:pPr>
        <w:pStyle w:val="ConsPlusNormal"/>
        <w:spacing w:before="220"/>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КПП </w:t>
      </w:r>
      <w:r w:rsidR="0098165E" w:rsidRPr="003B394D">
        <w:rPr>
          <w:rFonts w:ascii="Times New Roman" w:hAnsi="Times New Roman" w:cs="Times New Roman"/>
          <w:sz w:val="28"/>
          <w:szCs w:val="28"/>
        </w:rPr>
        <w:t>752301001</w:t>
      </w:r>
    </w:p>
    <w:p w:rsidR="0098165E" w:rsidRPr="003B394D" w:rsidRDefault="0098165E" w:rsidP="0098165E">
      <w:pPr>
        <w:pStyle w:val="ConsPlusNormal"/>
        <w:spacing w:before="220"/>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 </w:t>
      </w:r>
      <w:proofErr w:type="spellStart"/>
      <w:proofErr w:type="gramStart"/>
      <w:r w:rsidR="00C678F7" w:rsidRPr="003B394D">
        <w:rPr>
          <w:rFonts w:ascii="Times New Roman" w:hAnsi="Times New Roman" w:cs="Times New Roman"/>
          <w:sz w:val="28"/>
          <w:szCs w:val="28"/>
        </w:rPr>
        <w:t>р</w:t>
      </w:r>
      <w:proofErr w:type="spellEnd"/>
      <w:proofErr w:type="gramEnd"/>
      <w:r w:rsidR="00C678F7" w:rsidRPr="003B394D">
        <w:rPr>
          <w:rFonts w:ascii="Times New Roman" w:hAnsi="Times New Roman" w:cs="Times New Roman"/>
          <w:sz w:val="28"/>
          <w:szCs w:val="28"/>
        </w:rPr>
        <w:t xml:space="preserve">/счет </w:t>
      </w:r>
      <w:r w:rsidRPr="003B394D">
        <w:rPr>
          <w:rFonts w:ascii="Times New Roman" w:hAnsi="Times New Roman" w:cs="Times New Roman"/>
          <w:sz w:val="28"/>
          <w:szCs w:val="28"/>
        </w:rPr>
        <w:t>401</w:t>
      </w:r>
      <w:r w:rsidR="00A94DE1">
        <w:rPr>
          <w:rFonts w:ascii="Times New Roman" w:hAnsi="Times New Roman" w:cs="Times New Roman"/>
          <w:sz w:val="28"/>
          <w:szCs w:val="28"/>
        </w:rPr>
        <w:t>02810945370000063</w:t>
      </w:r>
    </w:p>
    <w:p w:rsidR="00C678F7" w:rsidRPr="003B394D" w:rsidRDefault="00C678F7">
      <w:pPr>
        <w:pStyle w:val="ConsPlusNormal"/>
        <w:spacing w:before="220"/>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Банк получателя: </w:t>
      </w:r>
      <w:r w:rsidR="0098165E" w:rsidRPr="003B394D">
        <w:rPr>
          <w:rFonts w:ascii="Times New Roman" w:hAnsi="Times New Roman" w:cs="Times New Roman"/>
          <w:sz w:val="28"/>
          <w:szCs w:val="28"/>
        </w:rPr>
        <w:t>Банк  ОТДЕЛЕНИЕ ЧИТА</w:t>
      </w:r>
    </w:p>
    <w:p w:rsidR="00C678F7" w:rsidRPr="003B394D" w:rsidRDefault="00C678F7">
      <w:pPr>
        <w:pStyle w:val="ConsPlusNormal"/>
        <w:spacing w:before="220"/>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БИК </w:t>
      </w:r>
      <w:r w:rsidR="0098165E" w:rsidRPr="003B394D">
        <w:rPr>
          <w:rFonts w:ascii="Times New Roman" w:hAnsi="Times New Roman" w:cs="Times New Roman"/>
          <w:sz w:val="28"/>
          <w:szCs w:val="28"/>
        </w:rPr>
        <w:t>047601001</w:t>
      </w:r>
    </w:p>
    <w:p w:rsidR="00C678F7" w:rsidRPr="003B394D" w:rsidRDefault="00120CAE">
      <w:pPr>
        <w:pStyle w:val="ConsPlusNormal"/>
        <w:spacing w:before="220"/>
        <w:ind w:firstLine="540"/>
        <w:jc w:val="both"/>
        <w:rPr>
          <w:rFonts w:ascii="Times New Roman" w:hAnsi="Times New Roman" w:cs="Times New Roman"/>
          <w:sz w:val="28"/>
          <w:szCs w:val="28"/>
        </w:rPr>
      </w:pPr>
      <w:r w:rsidRPr="003B394D">
        <w:rPr>
          <w:rFonts w:ascii="Times New Roman" w:hAnsi="Times New Roman" w:cs="Times New Roman"/>
          <w:sz w:val="28"/>
          <w:szCs w:val="28"/>
        </w:rPr>
        <w:t xml:space="preserve">ОКТМО </w:t>
      </w:r>
      <w:r w:rsidR="00A94DE1">
        <w:rPr>
          <w:rFonts w:ascii="Times New Roman" w:hAnsi="Times New Roman" w:cs="Times New Roman"/>
          <w:sz w:val="28"/>
          <w:szCs w:val="28"/>
        </w:rPr>
        <w:t>76647000</w:t>
      </w:r>
    </w:p>
    <w:p w:rsidR="00C678F7" w:rsidRPr="003B394D" w:rsidRDefault="00C678F7" w:rsidP="00F56DB1">
      <w:pPr>
        <w:pStyle w:val="ConsPlusNormal"/>
        <w:spacing w:before="220"/>
        <w:ind w:firstLine="540"/>
        <w:jc w:val="both"/>
        <w:rPr>
          <w:rFonts w:ascii="Times New Roman" w:hAnsi="Times New Roman" w:cs="Times New Roman"/>
          <w:sz w:val="28"/>
          <w:szCs w:val="28"/>
        </w:rPr>
      </w:pPr>
      <w:r w:rsidRPr="003B394D">
        <w:rPr>
          <w:rFonts w:ascii="Times New Roman" w:hAnsi="Times New Roman" w:cs="Times New Roman"/>
          <w:sz w:val="28"/>
          <w:szCs w:val="28"/>
        </w:rPr>
        <w:t>Код д</w:t>
      </w:r>
      <w:r w:rsidR="00120CAE" w:rsidRPr="003B394D">
        <w:rPr>
          <w:rFonts w:ascii="Times New Roman" w:hAnsi="Times New Roman" w:cs="Times New Roman"/>
          <w:sz w:val="28"/>
          <w:szCs w:val="28"/>
        </w:rPr>
        <w:t xml:space="preserve">охода: </w:t>
      </w:r>
      <w:r w:rsidR="00A94DE1" w:rsidRPr="00A94DE1">
        <w:rPr>
          <w:rFonts w:ascii="Times New Roman" w:hAnsi="Times New Roman" w:cs="Times New Roman"/>
          <w:sz w:val="28"/>
          <w:szCs w:val="28"/>
        </w:rPr>
        <w:t>902 2 02 45505 05 0000 150</w:t>
      </w:r>
      <w:r w:rsidR="00A94DE1">
        <w:rPr>
          <w:rFonts w:eastAsia="Calibri"/>
          <w:sz w:val="28"/>
          <w:szCs w:val="28"/>
        </w:rPr>
        <w:t xml:space="preserve"> </w:t>
      </w:r>
      <w:r w:rsidRPr="003B394D">
        <w:rPr>
          <w:rFonts w:ascii="Times New Roman" w:hAnsi="Times New Roman" w:cs="Times New Roman"/>
          <w:sz w:val="28"/>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зачисляемая в бюджеты субъектов Российской Федерации)</w:t>
      </w:r>
    </w:p>
    <w:p w:rsidR="00F56DB1" w:rsidRPr="003B394D" w:rsidRDefault="00F56DB1" w:rsidP="00F56DB1">
      <w:pPr>
        <w:pStyle w:val="ConsPlusNormal"/>
        <w:spacing w:before="220"/>
        <w:ind w:firstLine="540"/>
        <w:jc w:val="both"/>
        <w:rPr>
          <w:rFonts w:ascii="Times New Roman" w:hAnsi="Times New Roman" w:cs="Times New Roman"/>
          <w:sz w:val="28"/>
          <w:szCs w:val="28"/>
        </w:rPr>
      </w:pPr>
    </w:p>
    <w:p w:rsidR="00F56DB1" w:rsidRPr="003B394D" w:rsidRDefault="00F56DB1" w:rsidP="00F56DB1">
      <w:pPr>
        <w:pStyle w:val="ConsPlusNormal"/>
        <w:spacing w:before="220"/>
        <w:ind w:firstLine="540"/>
        <w:jc w:val="both"/>
        <w:rPr>
          <w:rFonts w:ascii="Times New Roman" w:hAnsi="Times New Roman" w:cs="Times New Roman"/>
          <w:sz w:val="28"/>
          <w:szCs w:val="28"/>
        </w:rPr>
      </w:pPr>
    </w:p>
    <w:sectPr w:rsidR="00F56DB1" w:rsidRPr="003B394D" w:rsidSect="006E5430">
      <w:headerReference w:type="default" r:id="rId1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02E" w:rsidRDefault="0081702E" w:rsidP="00A9579F">
      <w:pPr>
        <w:spacing w:after="0" w:line="240" w:lineRule="auto"/>
      </w:pPr>
      <w:r>
        <w:separator/>
      </w:r>
    </w:p>
  </w:endnote>
  <w:endnote w:type="continuationSeparator" w:id="1">
    <w:p w:rsidR="0081702E" w:rsidRDefault="0081702E" w:rsidP="00A95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02E" w:rsidRDefault="0081702E" w:rsidP="00A9579F">
      <w:pPr>
        <w:spacing w:after="0" w:line="240" w:lineRule="auto"/>
      </w:pPr>
      <w:r>
        <w:separator/>
      </w:r>
    </w:p>
  </w:footnote>
  <w:footnote w:type="continuationSeparator" w:id="1">
    <w:p w:rsidR="0081702E" w:rsidRDefault="0081702E" w:rsidP="00A95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7584"/>
      <w:docPartObj>
        <w:docPartGallery w:val="Page Numbers (Top of Page)"/>
        <w:docPartUnique/>
      </w:docPartObj>
    </w:sdtPr>
    <w:sdtContent>
      <w:p w:rsidR="004465EA" w:rsidRDefault="00E42613">
        <w:pPr>
          <w:pStyle w:val="a5"/>
          <w:jc w:val="center"/>
        </w:pPr>
        <w:fldSimple w:instr=" PAGE   \* MERGEFORMAT ">
          <w:r w:rsidR="00025D84">
            <w:rPr>
              <w:noProof/>
            </w:rPr>
            <w:t>2</w:t>
          </w:r>
        </w:fldSimple>
      </w:p>
    </w:sdtContent>
  </w:sdt>
  <w:p w:rsidR="004465EA" w:rsidRDefault="004465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564BA"/>
    <w:multiLevelType w:val="multilevel"/>
    <w:tmpl w:val="1676F41C"/>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BA43327"/>
    <w:multiLevelType w:val="hybridMultilevel"/>
    <w:tmpl w:val="74CE99EC"/>
    <w:lvl w:ilvl="0" w:tplc="EDE860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F1A0416"/>
    <w:multiLevelType w:val="hybridMultilevel"/>
    <w:tmpl w:val="43428766"/>
    <w:lvl w:ilvl="0" w:tplc="6FDA8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78F7"/>
    <w:rsid w:val="00002005"/>
    <w:rsid w:val="00004327"/>
    <w:rsid w:val="000052A2"/>
    <w:rsid w:val="00017D7F"/>
    <w:rsid w:val="00025D84"/>
    <w:rsid w:val="00026031"/>
    <w:rsid w:val="00031009"/>
    <w:rsid w:val="000408AE"/>
    <w:rsid w:val="00050722"/>
    <w:rsid w:val="000563F3"/>
    <w:rsid w:val="000834A9"/>
    <w:rsid w:val="00086D1F"/>
    <w:rsid w:val="00087DEE"/>
    <w:rsid w:val="00095734"/>
    <w:rsid w:val="000B2618"/>
    <w:rsid w:val="000B2779"/>
    <w:rsid w:val="000D0749"/>
    <w:rsid w:val="000D440B"/>
    <w:rsid w:val="000D545D"/>
    <w:rsid w:val="000F1B9E"/>
    <w:rsid w:val="000F25E4"/>
    <w:rsid w:val="000F29D1"/>
    <w:rsid w:val="001013E4"/>
    <w:rsid w:val="0011502B"/>
    <w:rsid w:val="001151EC"/>
    <w:rsid w:val="00120CAE"/>
    <w:rsid w:val="0013488D"/>
    <w:rsid w:val="001359D5"/>
    <w:rsid w:val="00142610"/>
    <w:rsid w:val="00157D5C"/>
    <w:rsid w:val="00170198"/>
    <w:rsid w:val="00183CE7"/>
    <w:rsid w:val="0018494A"/>
    <w:rsid w:val="00185815"/>
    <w:rsid w:val="00190C67"/>
    <w:rsid w:val="00194249"/>
    <w:rsid w:val="0019503A"/>
    <w:rsid w:val="001975CD"/>
    <w:rsid w:val="001C1C79"/>
    <w:rsid w:val="001C2EF0"/>
    <w:rsid w:val="001D359D"/>
    <w:rsid w:val="001D4399"/>
    <w:rsid w:val="001D6EA9"/>
    <w:rsid w:val="001E1A0D"/>
    <w:rsid w:val="001E2786"/>
    <w:rsid w:val="001E745F"/>
    <w:rsid w:val="001F3B32"/>
    <w:rsid w:val="001F5883"/>
    <w:rsid w:val="0021221C"/>
    <w:rsid w:val="00217768"/>
    <w:rsid w:val="00217F99"/>
    <w:rsid w:val="002250A2"/>
    <w:rsid w:val="00231DB9"/>
    <w:rsid w:val="00242F2C"/>
    <w:rsid w:val="002431A4"/>
    <w:rsid w:val="00253A6C"/>
    <w:rsid w:val="00262389"/>
    <w:rsid w:val="00266D72"/>
    <w:rsid w:val="00270169"/>
    <w:rsid w:val="00271A7C"/>
    <w:rsid w:val="00275675"/>
    <w:rsid w:val="00280B9C"/>
    <w:rsid w:val="00280E3A"/>
    <w:rsid w:val="002819F4"/>
    <w:rsid w:val="0028357F"/>
    <w:rsid w:val="00283711"/>
    <w:rsid w:val="002838A7"/>
    <w:rsid w:val="002A479B"/>
    <w:rsid w:val="002B53B4"/>
    <w:rsid w:val="002B6AE5"/>
    <w:rsid w:val="002B6D3D"/>
    <w:rsid w:val="002B7F50"/>
    <w:rsid w:val="002C0D22"/>
    <w:rsid w:val="002C593C"/>
    <w:rsid w:val="002C6067"/>
    <w:rsid w:val="002D2D32"/>
    <w:rsid w:val="002D7863"/>
    <w:rsid w:val="0031403E"/>
    <w:rsid w:val="00322FAE"/>
    <w:rsid w:val="00332EFB"/>
    <w:rsid w:val="00334198"/>
    <w:rsid w:val="003424D7"/>
    <w:rsid w:val="00356027"/>
    <w:rsid w:val="00374012"/>
    <w:rsid w:val="003861BB"/>
    <w:rsid w:val="00386204"/>
    <w:rsid w:val="003B394D"/>
    <w:rsid w:val="003B7B7B"/>
    <w:rsid w:val="003C79B3"/>
    <w:rsid w:val="003C7EBC"/>
    <w:rsid w:val="003D2FC5"/>
    <w:rsid w:val="003F6EFE"/>
    <w:rsid w:val="004002D1"/>
    <w:rsid w:val="00402FBA"/>
    <w:rsid w:val="00407EEE"/>
    <w:rsid w:val="00410877"/>
    <w:rsid w:val="00412126"/>
    <w:rsid w:val="004254FC"/>
    <w:rsid w:val="00432607"/>
    <w:rsid w:val="004465EA"/>
    <w:rsid w:val="00463E7A"/>
    <w:rsid w:val="00464BF7"/>
    <w:rsid w:val="00481DB2"/>
    <w:rsid w:val="00485583"/>
    <w:rsid w:val="00486A8B"/>
    <w:rsid w:val="0049118E"/>
    <w:rsid w:val="0049279E"/>
    <w:rsid w:val="004A372A"/>
    <w:rsid w:val="004A67FC"/>
    <w:rsid w:val="004C0C75"/>
    <w:rsid w:val="004C160C"/>
    <w:rsid w:val="004C4DF1"/>
    <w:rsid w:val="004C4F22"/>
    <w:rsid w:val="004E34AA"/>
    <w:rsid w:val="004E55B6"/>
    <w:rsid w:val="004E62FF"/>
    <w:rsid w:val="004F4464"/>
    <w:rsid w:val="004F595A"/>
    <w:rsid w:val="00511BFE"/>
    <w:rsid w:val="00530895"/>
    <w:rsid w:val="005322E1"/>
    <w:rsid w:val="005334A2"/>
    <w:rsid w:val="00536736"/>
    <w:rsid w:val="005451AF"/>
    <w:rsid w:val="00545524"/>
    <w:rsid w:val="0055736C"/>
    <w:rsid w:val="0055759C"/>
    <w:rsid w:val="00566D1D"/>
    <w:rsid w:val="005671CE"/>
    <w:rsid w:val="00576DF8"/>
    <w:rsid w:val="00581530"/>
    <w:rsid w:val="00593408"/>
    <w:rsid w:val="005964C7"/>
    <w:rsid w:val="00596651"/>
    <w:rsid w:val="00597C5C"/>
    <w:rsid w:val="005A0E86"/>
    <w:rsid w:val="005A210F"/>
    <w:rsid w:val="005A532C"/>
    <w:rsid w:val="005C14CE"/>
    <w:rsid w:val="005D04ED"/>
    <w:rsid w:val="005D2BD7"/>
    <w:rsid w:val="005D7244"/>
    <w:rsid w:val="005E18CB"/>
    <w:rsid w:val="005E4D99"/>
    <w:rsid w:val="005F21AE"/>
    <w:rsid w:val="00606DBB"/>
    <w:rsid w:val="00616514"/>
    <w:rsid w:val="0062533E"/>
    <w:rsid w:val="00632FC5"/>
    <w:rsid w:val="00661F71"/>
    <w:rsid w:val="00680ED1"/>
    <w:rsid w:val="006818E8"/>
    <w:rsid w:val="00686056"/>
    <w:rsid w:val="006B2402"/>
    <w:rsid w:val="006E20E0"/>
    <w:rsid w:val="006E5430"/>
    <w:rsid w:val="006E57F3"/>
    <w:rsid w:val="006F61DA"/>
    <w:rsid w:val="006F7801"/>
    <w:rsid w:val="0070025E"/>
    <w:rsid w:val="007022C5"/>
    <w:rsid w:val="00733C84"/>
    <w:rsid w:val="007350EF"/>
    <w:rsid w:val="00736627"/>
    <w:rsid w:val="00740757"/>
    <w:rsid w:val="007411FD"/>
    <w:rsid w:val="0074157A"/>
    <w:rsid w:val="007438C1"/>
    <w:rsid w:val="007502A5"/>
    <w:rsid w:val="00754038"/>
    <w:rsid w:val="0075517D"/>
    <w:rsid w:val="00777C0C"/>
    <w:rsid w:val="00780C73"/>
    <w:rsid w:val="0078324B"/>
    <w:rsid w:val="007845AE"/>
    <w:rsid w:val="007963B9"/>
    <w:rsid w:val="007A24B8"/>
    <w:rsid w:val="007B1387"/>
    <w:rsid w:val="007B26A1"/>
    <w:rsid w:val="007B4E8E"/>
    <w:rsid w:val="007B5684"/>
    <w:rsid w:val="007C16BA"/>
    <w:rsid w:val="007C4742"/>
    <w:rsid w:val="007C6007"/>
    <w:rsid w:val="007C6668"/>
    <w:rsid w:val="007C7DB3"/>
    <w:rsid w:val="007E6683"/>
    <w:rsid w:val="007E7349"/>
    <w:rsid w:val="007E7A1A"/>
    <w:rsid w:val="007F51FF"/>
    <w:rsid w:val="007F59DE"/>
    <w:rsid w:val="00800B8E"/>
    <w:rsid w:val="00802E6C"/>
    <w:rsid w:val="0081089D"/>
    <w:rsid w:val="00810B65"/>
    <w:rsid w:val="0081138A"/>
    <w:rsid w:val="00816F43"/>
    <w:rsid w:val="0081702E"/>
    <w:rsid w:val="008215DA"/>
    <w:rsid w:val="008252B3"/>
    <w:rsid w:val="008324B1"/>
    <w:rsid w:val="00837D0B"/>
    <w:rsid w:val="008404F8"/>
    <w:rsid w:val="008432B7"/>
    <w:rsid w:val="008432E3"/>
    <w:rsid w:val="008444D3"/>
    <w:rsid w:val="00851BE7"/>
    <w:rsid w:val="008535DC"/>
    <w:rsid w:val="0086652C"/>
    <w:rsid w:val="0086741D"/>
    <w:rsid w:val="00875E54"/>
    <w:rsid w:val="0088772F"/>
    <w:rsid w:val="008971C8"/>
    <w:rsid w:val="008B5D1F"/>
    <w:rsid w:val="008C0FA0"/>
    <w:rsid w:val="008C1A0D"/>
    <w:rsid w:val="008C300B"/>
    <w:rsid w:val="008D0777"/>
    <w:rsid w:val="008F55A1"/>
    <w:rsid w:val="00901809"/>
    <w:rsid w:val="009334BE"/>
    <w:rsid w:val="009446BB"/>
    <w:rsid w:val="00946907"/>
    <w:rsid w:val="009634AA"/>
    <w:rsid w:val="00963561"/>
    <w:rsid w:val="00966CA8"/>
    <w:rsid w:val="00967A8A"/>
    <w:rsid w:val="00974F34"/>
    <w:rsid w:val="00975904"/>
    <w:rsid w:val="009815C4"/>
    <w:rsid w:val="0098165E"/>
    <w:rsid w:val="00992094"/>
    <w:rsid w:val="00993780"/>
    <w:rsid w:val="00995638"/>
    <w:rsid w:val="009B3439"/>
    <w:rsid w:val="009B38FC"/>
    <w:rsid w:val="009C6BB8"/>
    <w:rsid w:val="009D250F"/>
    <w:rsid w:val="009F3912"/>
    <w:rsid w:val="009F510B"/>
    <w:rsid w:val="009F7AFC"/>
    <w:rsid w:val="00A04204"/>
    <w:rsid w:val="00A1748A"/>
    <w:rsid w:val="00A32AD9"/>
    <w:rsid w:val="00A33A63"/>
    <w:rsid w:val="00A3663C"/>
    <w:rsid w:val="00A36733"/>
    <w:rsid w:val="00A45AB4"/>
    <w:rsid w:val="00A52F56"/>
    <w:rsid w:val="00A542D8"/>
    <w:rsid w:val="00A62604"/>
    <w:rsid w:val="00A65D49"/>
    <w:rsid w:val="00A756ED"/>
    <w:rsid w:val="00A76173"/>
    <w:rsid w:val="00A80BBF"/>
    <w:rsid w:val="00A82DF0"/>
    <w:rsid w:val="00A83CFC"/>
    <w:rsid w:val="00A8778F"/>
    <w:rsid w:val="00A94DE1"/>
    <w:rsid w:val="00A9579F"/>
    <w:rsid w:val="00AA157E"/>
    <w:rsid w:val="00AA4005"/>
    <w:rsid w:val="00AB3FB5"/>
    <w:rsid w:val="00AB4F20"/>
    <w:rsid w:val="00AC0957"/>
    <w:rsid w:val="00AE1F6A"/>
    <w:rsid w:val="00AE7020"/>
    <w:rsid w:val="00AF042E"/>
    <w:rsid w:val="00AF084C"/>
    <w:rsid w:val="00AF33A1"/>
    <w:rsid w:val="00AF34C9"/>
    <w:rsid w:val="00AF4566"/>
    <w:rsid w:val="00B1232F"/>
    <w:rsid w:val="00B15B11"/>
    <w:rsid w:val="00B20DA4"/>
    <w:rsid w:val="00B24FA9"/>
    <w:rsid w:val="00B452D1"/>
    <w:rsid w:val="00B50013"/>
    <w:rsid w:val="00B50F61"/>
    <w:rsid w:val="00B5217C"/>
    <w:rsid w:val="00B53790"/>
    <w:rsid w:val="00B62191"/>
    <w:rsid w:val="00B67AEE"/>
    <w:rsid w:val="00B803D3"/>
    <w:rsid w:val="00B90F6E"/>
    <w:rsid w:val="00B92B7C"/>
    <w:rsid w:val="00BA20C3"/>
    <w:rsid w:val="00BA2423"/>
    <w:rsid w:val="00BA26C9"/>
    <w:rsid w:val="00BB713B"/>
    <w:rsid w:val="00BC1743"/>
    <w:rsid w:val="00BC319A"/>
    <w:rsid w:val="00BC6730"/>
    <w:rsid w:val="00BD0248"/>
    <w:rsid w:val="00BD375E"/>
    <w:rsid w:val="00BE20D5"/>
    <w:rsid w:val="00BE669F"/>
    <w:rsid w:val="00C067DA"/>
    <w:rsid w:val="00C21D36"/>
    <w:rsid w:val="00C26BC0"/>
    <w:rsid w:val="00C27175"/>
    <w:rsid w:val="00C30F4B"/>
    <w:rsid w:val="00C3198F"/>
    <w:rsid w:val="00C341FA"/>
    <w:rsid w:val="00C440D1"/>
    <w:rsid w:val="00C51CD1"/>
    <w:rsid w:val="00C52A1F"/>
    <w:rsid w:val="00C561F0"/>
    <w:rsid w:val="00C6382A"/>
    <w:rsid w:val="00C678F7"/>
    <w:rsid w:val="00C747FD"/>
    <w:rsid w:val="00C94E5B"/>
    <w:rsid w:val="00CA5847"/>
    <w:rsid w:val="00CB729B"/>
    <w:rsid w:val="00CC292D"/>
    <w:rsid w:val="00CD1ACC"/>
    <w:rsid w:val="00CE219F"/>
    <w:rsid w:val="00D00757"/>
    <w:rsid w:val="00D070E8"/>
    <w:rsid w:val="00D10D37"/>
    <w:rsid w:val="00D16862"/>
    <w:rsid w:val="00D21D34"/>
    <w:rsid w:val="00D26F87"/>
    <w:rsid w:val="00D3430B"/>
    <w:rsid w:val="00D637D4"/>
    <w:rsid w:val="00D637E4"/>
    <w:rsid w:val="00D72CE6"/>
    <w:rsid w:val="00D75E37"/>
    <w:rsid w:val="00D80C8D"/>
    <w:rsid w:val="00D82D7E"/>
    <w:rsid w:val="00DB0B10"/>
    <w:rsid w:val="00DC5141"/>
    <w:rsid w:val="00DD70B5"/>
    <w:rsid w:val="00E1272A"/>
    <w:rsid w:val="00E330A0"/>
    <w:rsid w:val="00E42613"/>
    <w:rsid w:val="00E50303"/>
    <w:rsid w:val="00E512FC"/>
    <w:rsid w:val="00E71779"/>
    <w:rsid w:val="00E745C8"/>
    <w:rsid w:val="00E82A6E"/>
    <w:rsid w:val="00E92A4C"/>
    <w:rsid w:val="00E94D0A"/>
    <w:rsid w:val="00EA5E9D"/>
    <w:rsid w:val="00EB3122"/>
    <w:rsid w:val="00EB35BD"/>
    <w:rsid w:val="00ED33EA"/>
    <w:rsid w:val="00ED5269"/>
    <w:rsid w:val="00ED62D4"/>
    <w:rsid w:val="00EE1253"/>
    <w:rsid w:val="00EE4ACB"/>
    <w:rsid w:val="00EE5400"/>
    <w:rsid w:val="00EE62B5"/>
    <w:rsid w:val="00EE77DA"/>
    <w:rsid w:val="00F04919"/>
    <w:rsid w:val="00F20619"/>
    <w:rsid w:val="00F2300F"/>
    <w:rsid w:val="00F30FE0"/>
    <w:rsid w:val="00F41F0B"/>
    <w:rsid w:val="00F42387"/>
    <w:rsid w:val="00F56DB1"/>
    <w:rsid w:val="00F57483"/>
    <w:rsid w:val="00F62715"/>
    <w:rsid w:val="00F6335F"/>
    <w:rsid w:val="00F655DA"/>
    <w:rsid w:val="00F67C0F"/>
    <w:rsid w:val="00F80689"/>
    <w:rsid w:val="00F8246D"/>
    <w:rsid w:val="00F87C83"/>
    <w:rsid w:val="00F927E6"/>
    <w:rsid w:val="00F967E0"/>
    <w:rsid w:val="00FE7ED1"/>
    <w:rsid w:val="00FF3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2F"/>
  </w:style>
  <w:style w:type="paragraph" w:styleId="1">
    <w:name w:val="heading 1"/>
    <w:basedOn w:val="a"/>
    <w:next w:val="a"/>
    <w:link w:val="10"/>
    <w:uiPriority w:val="9"/>
    <w:qFormat/>
    <w:rsid w:val="00A75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2250A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678F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A756ED"/>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FF3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005"/>
  </w:style>
  <w:style w:type="paragraph" w:styleId="a3">
    <w:name w:val="Balloon Text"/>
    <w:basedOn w:val="a"/>
    <w:link w:val="a4"/>
    <w:uiPriority w:val="99"/>
    <w:semiHidden/>
    <w:unhideWhenUsed/>
    <w:rsid w:val="00B90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F6E"/>
    <w:rPr>
      <w:rFonts w:ascii="Tahoma" w:hAnsi="Tahoma" w:cs="Tahoma"/>
      <w:sz w:val="16"/>
      <w:szCs w:val="16"/>
    </w:rPr>
  </w:style>
  <w:style w:type="paragraph" w:styleId="a5">
    <w:name w:val="header"/>
    <w:basedOn w:val="a"/>
    <w:link w:val="a6"/>
    <w:uiPriority w:val="99"/>
    <w:unhideWhenUsed/>
    <w:rsid w:val="00A95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579F"/>
  </w:style>
  <w:style w:type="paragraph" w:styleId="a7">
    <w:name w:val="footer"/>
    <w:basedOn w:val="a"/>
    <w:link w:val="a8"/>
    <w:uiPriority w:val="99"/>
    <w:semiHidden/>
    <w:unhideWhenUsed/>
    <w:rsid w:val="00A957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9579F"/>
  </w:style>
  <w:style w:type="character" w:customStyle="1" w:styleId="40">
    <w:name w:val="Заголовок 4 Знак"/>
    <w:basedOn w:val="a0"/>
    <w:link w:val="4"/>
    <w:uiPriority w:val="9"/>
    <w:rsid w:val="002250A2"/>
    <w:rPr>
      <w:rFonts w:asciiTheme="majorHAnsi" w:eastAsiaTheme="majorEastAsia" w:hAnsiTheme="majorHAnsi" w:cstheme="majorBidi"/>
      <w:b/>
      <w:bCs/>
      <w:i/>
      <w:iCs/>
      <w:color w:val="5B9BD5" w:themeColor="accent1"/>
    </w:rPr>
  </w:style>
  <w:style w:type="paragraph" w:styleId="a9">
    <w:name w:val="List Paragraph"/>
    <w:basedOn w:val="a"/>
    <w:uiPriority w:val="34"/>
    <w:qFormat/>
    <w:rsid w:val="002250A2"/>
    <w:pPr>
      <w:ind w:left="720"/>
      <w:contextualSpacing/>
    </w:pPr>
  </w:style>
  <w:style w:type="paragraph" w:styleId="aa">
    <w:name w:val="No Spacing"/>
    <w:uiPriority w:val="1"/>
    <w:qFormat/>
    <w:rsid w:val="007C6668"/>
    <w:pPr>
      <w:spacing w:after="0"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C52A1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5534920">
      <w:bodyDiv w:val="1"/>
      <w:marLeft w:val="0"/>
      <w:marRight w:val="0"/>
      <w:marTop w:val="0"/>
      <w:marBottom w:val="0"/>
      <w:divBdr>
        <w:top w:val="none" w:sz="0" w:space="0" w:color="auto"/>
        <w:left w:val="none" w:sz="0" w:space="0" w:color="auto"/>
        <w:bottom w:val="none" w:sz="0" w:space="0" w:color="auto"/>
        <w:right w:val="none" w:sz="0" w:space="0" w:color="auto"/>
      </w:divBdr>
    </w:div>
    <w:div w:id="395513486">
      <w:bodyDiv w:val="1"/>
      <w:marLeft w:val="0"/>
      <w:marRight w:val="0"/>
      <w:marTop w:val="0"/>
      <w:marBottom w:val="0"/>
      <w:divBdr>
        <w:top w:val="none" w:sz="0" w:space="0" w:color="auto"/>
        <w:left w:val="none" w:sz="0" w:space="0" w:color="auto"/>
        <w:bottom w:val="none" w:sz="0" w:space="0" w:color="auto"/>
        <w:right w:val="none" w:sz="0" w:space="0" w:color="auto"/>
      </w:divBdr>
    </w:div>
    <w:div w:id="765463564">
      <w:bodyDiv w:val="1"/>
      <w:marLeft w:val="0"/>
      <w:marRight w:val="0"/>
      <w:marTop w:val="0"/>
      <w:marBottom w:val="0"/>
      <w:divBdr>
        <w:top w:val="none" w:sz="0" w:space="0" w:color="auto"/>
        <w:left w:val="none" w:sz="0" w:space="0" w:color="auto"/>
        <w:bottom w:val="none" w:sz="0" w:space="0" w:color="auto"/>
        <w:right w:val="none" w:sz="0" w:space="0" w:color="auto"/>
      </w:divBdr>
    </w:div>
    <w:div w:id="1431774089">
      <w:bodyDiv w:val="1"/>
      <w:marLeft w:val="0"/>
      <w:marRight w:val="0"/>
      <w:marTop w:val="0"/>
      <w:marBottom w:val="0"/>
      <w:divBdr>
        <w:top w:val="none" w:sz="0" w:space="0" w:color="auto"/>
        <w:left w:val="none" w:sz="0" w:space="0" w:color="auto"/>
        <w:bottom w:val="none" w:sz="0" w:space="0" w:color="auto"/>
        <w:right w:val="none" w:sz="0" w:space="0" w:color="auto"/>
      </w:divBdr>
    </w:div>
    <w:div w:id="1593582230">
      <w:bodyDiv w:val="1"/>
      <w:marLeft w:val="0"/>
      <w:marRight w:val="0"/>
      <w:marTop w:val="0"/>
      <w:marBottom w:val="0"/>
      <w:divBdr>
        <w:top w:val="none" w:sz="0" w:space="0" w:color="auto"/>
        <w:left w:val="none" w:sz="0" w:space="0" w:color="auto"/>
        <w:bottom w:val="none" w:sz="0" w:space="0" w:color="auto"/>
        <w:right w:val="none" w:sz="0" w:space="0" w:color="auto"/>
      </w:divBdr>
    </w:div>
    <w:div w:id="16369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B30A7E9449F1AD54DD9955BDEFEA9993F282C237E836C1A117CA7B2399323BB33E9C947195277232A2D7CC741BECACD1F69D3CB31CAE0uCe8B" TargetMode="External"/><Relationship Id="rId13" Type="http://schemas.openxmlformats.org/officeDocument/2006/relationships/hyperlink" Target="consultantplus://offline/ref=99AB30A7E9449F1AD54DD9955BDEFEA9993E2D222F7E836C1A117CA7B2399323BB33E9C94719537F272A2D7CC741BECACD1F69D3CB31CAE0uCe8B" TargetMode="External"/><Relationship Id="rId18" Type="http://schemas.openxmlformats.org/officeDocument/2006/relationships/hyperlink" Target="consultantplus://offline/ref=99AB30A7E9449F1AD54DD9955BDEFEA9993E2E2A217F836C1A117CA7B2399323BB33E9C9471B557573703D788E16B1D6CF0377D3D532uCe3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55880/a593eaab768d34bf2d7419322eac79481e73cf03/" TargetMode="External"/><Relationship Id="rId17" Type="http://schemas.openxmlformats.org/officeDocument/2006/relationships/hyperlink" Target="consultantplus://offline/ref=99AB30A7E9449F1AD54DD9955BDEFEA9993F282C237E836C1A117CA7B2399323BB33E9C94719517B252A2D7CC741BECACD1F69D3CB31CAE0uCe8B" TargetMode="External"/><Relationship Id="rId2" Type="http://schemas.openxmlformats.org/officeDocument/2006/relationships/numbering" Target="numbering.xml"/><Relationship Id="rId16" Type="http://schemas.openxmlformats.org/officeDocument/2006/relationships/hyperlink" Target="consultantplus://offline/ref=99AB30A7E9449F1AD54DD9955BDEFEA9993F282C237E836C1A117CA7B2399323BB33E9C94719517B252A2D7CC741BECACD1F69D3CB31CAE0uCe8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65f8c381d5c4578dadaa053203658bb4b5a95fc1/" TargetMode="External"/><Relationship Id="rId5" Type="http://schemas.openxmlformats.org/officeDocument/2006/relationships/webSettings" Target="webSettings.xml"/><Relationship Id="rId15" Type="http://schemas.openxmlformats.org/officeDocument/2006/relationships/hyperlink" Target="consultantplus://offline/ref=99AB30A7E9449F1AD54DD9955BDEFEA9993F282C237E836C1A117CA7B2399323BB33E9C94719527B212A2D7CC741BECACD1F69D3CB31CAE0uCe8B" TargetMode="External"/><Relationship Id="rId10" Type="http://schemas.openxmlformats.org/officeDocument/2006/relationships/hyperlink" Target="mailto:hilok-gkh@yandex.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AB30A7E9449F1AD54DD9955BDEFEA9983E2F29207F836C1A117CA7B2399323A933B1C5451B4C7E253F7B2D82u1eDB" TargetMode="External"/><Relationship Id="rId14" Type="http://schemas.openxmlformats.org/officeDocument/2006/relationships/hyperlink" Target="consultantplus://offline/ref=99AB30A7E9449F1AD54DD9955BDEFEA9993F282C237E836C1A117CA7B2399323BB33E9CC4412062F6374742F810AB3CAD10369D0uDe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739C-6381-4E26-BF83-F9CEFD32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29</Pages>
  <Words>8190</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Сергей Александрович</dc:creator>
  <cp:keywords/>
  <dc:description/>
  <cp:lastModifiedBy>Territorial</cp:lastModifiedBy>
  <cp:revision>206</cp:revision>
  <cp:lastPrinted>2019-09-20T01:44:00Z</cp:lastPrinted>
  <dcterms:created xsi:type="dcterms:W3CDTF">2019-02-22T01:30:00Z</dcterms:created>
  <dcterms:modified xsi:type="dcterms:W3CDTF">2021-07-12T06:24:00Z</dcterms:modified>
</cp:coreProperties>
</file>