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C7" w:rsidRDefault="003369C7" w:rsidP="003369C7">
      <w:pPr>
        <w:pStyle w:val="a3"/>
        <w:shd w:val="clear" w:color="auto" w:fill="FFFFFF"/>
        <w:spacing w:after="195" w:afterAutospacing="0"/>
        <w:jc w:val="both"/>
        <w:rPr>
          <w:color w:val="000000"/>
        </w:rPr>
      </w:pPr>
      <w:bookmarkStart w:id="0" w:name="_GoBack"/>
      <w:r>
        <w:rPr>
          <w:b/>
          <w:bCs/>
          <w:color w:val="000000"/>
          <w:sz w:val="28"/>
          <w:szCs w:val="28"/>
        </w:rPr>
        <w:t>Предприниматель с участием сотрудника аппарата Уполномоченного Забайкалья прошел проверку без наказаний</w:t>
      </w:r>
      <w:bookmarkEnd w:id="0"/>
    </w:p>
    <w:p w:rsidR="003369C7" w:rsidRDefault="003369C7" w:rsidP="003369C7">
      <w:pPr>
        <w:pStyle w:val="a3"/>
        <w:shd w:val="clear" w:color="auto" w:fill="FFFFFF"/>
        <w:spacing w:after="195" w:afterAutospacing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Во время внеплановой проверки магазина Министерством природных ресурсов Забайкальского края аппарат Уполномоченного оказал предпринимателю правовую поддержку. Нарушений законодательства выявлено не было.</w:t>
      </w:r>
    </w:p>
    <w:p w:rsidR="003369C7" w:rsidRDefault="003369C7" w:rsidP="003369C7">
      <w:pPr>
        <w:pStyle w:val="a3"/>
        <w:shd w:val="clear" w:color="auto" w:fill="FFFFFF"/>
        <w:spacing w:after="195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 аппарат бизнес-защитника обратилась владелица одного из магазинов смешанных товаров в поселке </w:t>
      </w:r>
      <w:proofErr w:type="spellStart"/>
      <w:r>
        <w:rPr>
          <w:color w:val="000000"/>
          <w:sz w:val="28"/>
          <w:szCs w:val="28"/>
        </w:rPr>
        <w:t>Новокручининский</w:t>
      </w:r>
      <w:proofErr w:type="spellEnd"/>
      <w:r>
        <w:rPr>
          <w:color w:val="000000"/>
          <w:sz w:val="28"/>
          <w:szCs w:val="28"/>
        </w:rPr>
        <w:t>. Она рассказала, что в ее торговый объект должны прийти с проверкой из Министерства природных ресурсов и попросила Уполномоченного принять участие в проверке, чтобы оказать правовую поддержку.</w:t>
      </w:r>
    </w:p>
    <w:p w:rsidR="003369C7" w:rsidRDefault="003369C7" w:rsidP="003369C7">
      <w:pPr>
        <w:pStyle w:val="a3"/>
        <w:shd w:val="clear" w:color="auto" w:fill="FFFFFF"/>
        <w:spacing w:after="195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Целью проверки контрольно-надзорного органа было соблюдение требований природоохранного законодательства в области охраны атмосферного воздуха.</w:t>
      </w:r>
    </w:p>
    <w:p w:rsidR="003369C7" w:rsidRDefault="003369C7" w:rsidP="003369C7">
      <w:pPr>
        <w:pStyle w:val="a3"/>
        <w:shd w:val="clear" w:color="auto" w:fill="FFFFFF"/>
        <w:spacing w:after="195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Проверяющие осмотрели котельное оборудование, используемое для отопления здания магазина, изучили документацию по виду деятельности, и указали, что котельная не поставлена на государственный учет объектов, оказывающих негативное воздействие на окружающую среду.</w:t>
      </w:r>
    </w:p>
    <w:p w:rsidR="003369C7" w:rsidRDefault="003369C7" w:rsidP="003369C7">
      <w:pPr>
        <w:pStyle w:val="a3"/>
        <w:shd w:val="clear" w:color="auto" w:fill="FFFFFF"/>
        <w:spacing w:after="195" w:afterAutospacing="0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- «Однако срок постановки на учет еще не прошел. Согласно закону, поставить объект на учет нужно не позднее шести месяцев со дня начала эксплуатации. Этот срок у владелицы магазина еще не истек. Следовательно, нарушений нет», - рассказывает бизнес-омбудсмен.</w:t>
      </w:r>
    </w:p>
    <w:p w:rsidR="003369C7" w:rsidRDefault="003369C7" w:rsidP="003369C7">
      <w:pPr>
        <w:pStyle w:val="a3"/>
        <w:shd w:val="clear" w:color="auto" w:fill="FFFFFF"/>
        <w:spacing w:after="195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В завершении проверки проверяющим органом был составлен акт о том, что предприниматель требований законодательства не нарушает. Владелице магазина было вынесено предостережение о недопустимости нарушения закона и даны разъяснения о дальнейших действиях с целью выполнения требований природоохранного законодательства.</w:t>
      </w:r>
    </w:p>
    <w:p w:rsidR="003369C7" w:rsidRDefault="003369C7" w:rsidP="003369C7">
      <w:pPr>
        <w:pStyle w:val="a3"/>
        <w:shd w:val="clear" w:color="auto" w:fill="FFFFFF"/>
        <w:spacing w:after="195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Напомним, что участие в проверках бизнеса контрольно-надзорными органами - одно из направлений работы уполномоченного по защите прав предпринимателей.</w:t>
      </w:r>
    </w:p>
    <w:p w:rsidR="00B7263D" w:rsidRDefault="00B7263D"/>
    <w:sectPr w:rsidR="00B72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BB"/>
    <w:rsid w:val="003369C7"/>
    <w:rsid w:val="005529BB"/>
    <w:rsid w:val="00B7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>Krokoz™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2021-07-19T23:07:00Z</dcterms:created>
  <dcterms:modified xsi:type="dcterms:W3CDTF">2021-07-19T23:08:00Z</dcterms:modified>
</cp:coreProperties>
</file>