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BF" w:rsidRPr="00A72E36" w:rsidRDefault="00DB35BF" w:rsidP="00DB35BF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72E36">
        <w:rPr>
          <w:rFonts w:ascii="Times New Roman" w:hAnsi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DB35BF" w:rsidRPr="00A72E36" w:rsidRDefault="00DB35BF" w:rsidP="00DB35BF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35BF" w:rsidRPr="00A72E36" w:rsidRDefault="00DB35BF" w:rsidP="00DB35B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35BF" w:rsidRPr="00A72E36" w:rsidRDefault="00DB35BF" w:rsidP="00DB35BF">
      <w:pPr>
        <w:contextualSpacing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A72E36">
        <w:rPr>
          <w:rFonts w:ascii="Times New Roman" w:hAnsi="Times New Roman"/>
          <w:b/>
          <w:caps/>
          <w:spacing w:val="20"/>
          <w:sz w:val="28"/>
          <w:szCs w:val="28"/>
        </w:rPr>
        <w:t>ПОСТАНОВЛЕНИЕ</w:t>
      </w:r>
    </w:p>
    <w:p w:rsidR="00DB35BF" w:rsidRDefault="00DB35BF" w:rsidP="00DB35B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B35BF" w:rsidRPr="00483024" w:rsidRDefault="00DB35BF" w:rsidP="00DB35B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B35BF" w:rsidRPr="00483024" w:rsidRDefault="00DB35BF" w:rsidP="00DB35B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28» июля </w:t>
      </w:r>
      <w:r w:rsidRPr="004830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8302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             </w:t>
      </w:r>
      <w:r w:rsidR="00276925">
        <w:rPr>
          <w:rFonts w:ascii="Times New Roman" w:hAnsi="Times New Roman"/>
          <w:sz w:val="28"/>
          <w:szCs w:val="28"/>
        </w:rPr>
        <w:t xml:space="preserve">                           №  96</w:t>
      </w:r>
    </w:p>
    <w:p w:rsidR="00DB35BF" w:rsidRPr="00483024" w:rsidRDefault="00DB35BF" w:rsidP="00DB35BF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Могзон</w:t>
      </w:r>
    </w:p>
    <w:p w:rsidR="00DB35BF" w:rsidRDefault="00DB35BF" w:rsidP="00DB35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35BF" w:rsidRPr="00825467" w:rsidRDefault="00DB35BF" w:rsidP="00DB35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 w:rsidRPr="00D60EA8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5467">
        <w:rPr>
          <w:rFonts w:ascii="Times New Roman" w:hAnsi="Times New Roman" w:cs="Times New Roman"/>
          <w:b/>
          <w:bCs/>
          <w:sz w:val="28"/>
          <w:szCs w:val="28"/>
        </w:rPr>
        <w:t>Общества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ограниче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нной ответственностью «Авангард» на территории </w:t>
      </w:r>
      <w:r w:rsidRPr="00DA3129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DA312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A3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  <w:r w:rsidRPr="00DA312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Могзонское</w:t>
      </w:r>
      <w:proofErr w:type="spellEnd"/>
      <w:r w:rsidRPr="00DA312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467">
        <w:rPr>
          <w:rFonts w:ascii="Times New Roman" w:hAnsi="Times New Roman" w:cs="Times New Roman"/>
          <w:b/>
          <w:bCs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5467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тепло</w:t>
      </w:r>
      <w:r w:rsidRPr="00825467">
        <w:rPr>
          <w:rFonts w:ascii="Times New Roman" w:hAnsi="Times New Roman" w:cs="Times New Roman"/>
          <w:b/>
          <w:bCs/>
          <w:sz w:val="28"/>
          <w:szCs w:val="28"/>
        </w:rPr>
        <w:t>снабжения на 2021-202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2546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B35BF" w:rsidRDefault="00DB35BF" w:rsidP="00DB35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5BF" w:rsidRPr="005A6F8F" w:rsidRDefault="00DB35BF" w:rsidP="00DB35BF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024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7" w:history="1">
        <w:r w:rsidRPr="00483024">
          <w:rPr>
            <w:rFonts w:ascii="Times New Roman" w:hAnsi="Times New Roman"/>
            <w:sz w:val="28"/>
            <w:szCs w:val="28"/>
          </w:rPr>
          <w:t>законом</w:t>
        </w:r>
      </w:hyperlink>
      <w:r w:rsidRPr="00483024">
        <w:rPr>
          <w:rFonts w:ascii="Times New Roman" w:hAnsi="Times New Roman"/>
          <w:sz w:val="28"/>
          <w:szCs w:val="28"/>
        </w:rPr>
        <w:t xml:space="preserve"> </w:t>
      </w:r>
      <w:r w:rsidRPr="00DD14C5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br/>
      </w:r>
      <w:r w:rsidRPr="0048302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483024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83024">
        <w:rPr>
          <w:rFonts w:ascii="Times New Roman" w:hAnsi="Times New Roman"/>
          <w:sz w:val="28"/>
          <w:szCs w:val="28"/>
        </w:rPr>
        <w:t>№ 190-ФЗ «О теплоснабжении»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3024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483024">
          <w:rPr>
            <w:rFonts w:ascii="Times New Roman" w:hAnsi="Times New Roman"/>
            <w:sz w:val="28"/>
            <w:szCs w:val="28"/>
          </w:rPr>
          <w:t>законом</w:t>
        </w:r>
      </w:hyperlink>
      <w:r w:rsidRPr="00483024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8302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8302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Федерации», постановлением</w:t>
      </w:r>
      <w:r w:rsidRPr="005A6F8F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24 января</w:t>
      </w:r>
      <w:r w:rsidRPr="005A6F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A6F8F">
        <w:rPr>
          <w:rFonts w:ascii="Times New Roman" w:hAnsi="Times New Roman"/>
          <w:sz w:val="28"/>
          <w:szCs w:val="28"/>
        </w:rPr>
        <w:t>  года № </w:t>
      </w:r>
      <w:r>
        <w:rPr>
          <w:rFonts w:ascii="Times New Roman" w:hAnsi="Times New Roman"/>
          <w:sz w:val="28"/>
          <w:szCs w:val="28"/>
        </w:rPr>
        <w:t>410</w:t>
      </w:r>
      <w:r w:rsidRPr="005A6F8F">
        <w:rPr>
          <w:rFonts w:ascii="Times New Roman" w:hAnsi="Times New Roman"/>
          <w:sz w:val="28"/>
          <w:szCs w:val="28"/>
        </w:rPr>
        <w:t xml:space="preserve"> «</w:t>
      </w:r>
      <w:r w:rsidRPr="005146A7">
        <w:rPr>
          <w:rFonts w:ascii="Times New Roman" w:hAnsi="Times New Roman"/>
          <w:sz w:val="28"/>
          <w:szCs w:val="28"/>
        </w:rPr>
        <w:t>порядке согласования и утверждения инвестиционных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7">
        <w:rPr>
          <w:rFonts w:ascii="Times New Roman" w:hAnsi="Times New Roman"/>
          <w:sz w:val="28"/>
          <w:szCs w:val="28"/>
        </w:rPr>
        <w:t>программ организаций, осуществляющих</w:t>
      </w:r>
      <w:r>
        <w:rPr>
          <w:rFonts w:ascii="Times New Roman" w:hAnsi="Times New Roman"/>
          <w:sz w:val="28"/>
          <w:szCs w:val="28"/>
        </w:rPr>
        <w:t xml:space="preserve"> регулируемые виды деятельность</w:t>
      </w:r>
      <w:r w:rsidRPr="005146A7">
        <w:rPr>
          <w:rFonts w:ascii="Times New Roman" w:hAnsi="Times New Roman"/>
          <w:sz w:val="28"/>
          <w:szCs w:val="28"/>
        </w:rPr>
        <w:t xml:space="preserve"> в сфере теп</w:t>
      </w:r>
      <w:r>
        <w:rPr>
          <w:rFonts w:ascii="Times New Roman" w:hAnsi="Times New Roman"/>
          <w:sz w:val="28"/>
          <w:szCs w:val="28"/>
        </w:rPr>
        <w:t xml:space="preserve">лоснабжения, а также требований </w:t>
      </w:r>
      <w:r w:rsidRPr="005146A7">
        <w:rPr>
          <w:rFonts w:ascii="Times New Roman" w:hAnsi="Times New Roman"/>
          <w:sz w:val="28"/>
          <w:szCs w:val="28"/>
        </w:rPr>
        <w:t>к составу и</w:t>
      </w:r>
      <w:proofErr w:type="gramEnd"/>
      <w:r w:rsidRPr="005146A7">
        <w:rPr>
          <w:rFonts w:ascii="Times New Roman" w:hAnsi="Times New Roman"/>
          <w:sz w:val="28"/>
          <w:szCs w:val="28"/>
        </w:rPr>
        <w:t xml:space="preserve"> содержанию таких</w:t>
      </w:r>
      <w:r>
        <w:rPr>
          <w:rFonts w:ascii="Times New Roman" w:hAnsi="Times New Roman"/>
          <w:sz w:val="28"/>
          <w:szCs w:val="28"/>
        </w:rPr>
        <w:t xml:space="preserve"> программ (за исключением таких программ, </w:t>
      </w:r>
      <w:r w:rsidRPr="005146A7">
        <w:rPr>
          <w:rFonts w:ascii="Times New Roman" w:hAnsi="Times New Roman"/>
          <w:sz w:val="28"/>
          <w:szCs w:val="28"/>
        </w:rPr>
        <w:t>утверждаемых в с</w:t>
      </w:r>
      <w:r>
        <w:rPr>
          <w:rFonts w:ascii="Times New Roman" w:hAnsi="Times New Roman"/>
          <w:sz w:val="28"/>
          <w:szCs w:val="28"/>
        </w:rPr>
        <w:t xml:space="preserve">оответствии с законодательством </w:t>
      </w:r>
      <w:r w:rsidRPr="005146A7">
        <w:rPr>
          <w:rFonts w:ascii="Times New Roman" w:hAnsi="Times New Roman"/>
          <w:sz w:val="28"/>
          <w:szCs w:val="28"/>
        </w:rPr>
        <w:t>Российской Федерации об электроэнергетике)</w:t>
      </w:r>
      <w:r>
        <w:rPr>
          <w:rFonts w:ascii="Times New Roman" w:hAnsi="Times New Roman"/>
          <w:sz w:val="28"/>
          <w:szCs w:val="28"/>
        </w:rPr>
        <w:t>», Уставом муниципального образования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края, а</w:t>
      </w:r>
      <w:r w:rsidRPr="00483024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края,</w:t>
      </w:r>
      <w:r w:rsidRPr="00BE27EA">
        <w:rPr>
          <w:rFonts w:ascii="Times New Roman" w:hAnsi="Times New Roman"/>
          <w:sz w:val="28"/>
          <w:szCs w:val="28"/>
        </w:rPr>
        <w:t xml:space="preserve"> </w:t>
      </w:r>
      <w:r w:rsidRPr="00BE27EA">
        <w:rPr>
          <w:rFonts w:ascii="Times New Roman" w:hAnsi="Times New Roman"/>
          <w:b/>
          <w:sz w:val="28"/>
          <w:szCs w:val="28"/>
        </w:rPr>
        <w:t>ПОСТАНОВЛЯЕТ:</w:t>
      </w:r>
    </w:p>
    <w:p w:rsidR="00DB35BF" w:rsidRPr="00FD0220" w:rsidRDefault="00DB35BF" w:rsidP="00DB35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28"/>
        </w:rPr>
      </w:pPr>
    </w:p>
    <w:p w:rsidR="00DB35BF" w:rsidRDefault="00DB35BF" w:rsidP="00DB35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1.Согласовать</w:t>
      </w:r>
      <w:r w:rsidRPr="00483024">
        <w:rPr>
          <w:rFonts w:ascii="Times New Roman" w:hAnsi="Times New Roman" w:cs="Times New Roman"/>
          <w:sz w:val="28"/>
          <w:szCs w:val="28"/>
        </w:rPr>
        <w:t xml:space="preserve"> </w:t>
      </w:r>
      <w:r w:rsidRPr="00483024">
        <w:rPr>
          <w:rFonts w:ascii="Times New Roman" w:hAnsi="Times New Roman" w:cs="Times New Roman"/>
          <w:bCs/>
          <w:sz w:val="28"/>
          <w:szCs w:val="28"/>
        </w:rPr>
        <w:t>инвестици</w:t>
      </w:r>
      <w:r w:rsidRPr="00825467">
        <w:rPr>
          <w:rFonts w:ascii="Times New Roman" w:hAnsi="Times New Roman" w:cs="Times New Roman"/>
          <w:sz w:val="28"/>
          <w:szCs w:val="28"/>
        </w:rPr>
        <w:t xml:space="preserve">онную программу Общества с ограниченной ответственностью «Авангард»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городское поселение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82546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82546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25467">
        <w:rPr>
          <w:rFonts w:ascii="Times New Roman" w:hAnsi="Times New Roman" w:cs="Times New Roman"/>
          <w:sz w:val="28"/>
          <w:szCs w:val="28"/>
        </w:rPr>
        <w:t xml:space="preserve"> район» в сфере </w:t>
      </w:r>
      <w:r>
        <w:rPr>
          <w:rFonts w:ascii="Times New Roman" w:hAnsi="Times New Roman" w:cs="Times New Roman"/>
          <w:sz w:val="28"/>
          <w:szCs w:val="28"/>
        </w:rPr>
        <w:t>тепло</w:t>
      </w:r>
      <w:r w:rsidRPr="00825467">
        <w:rPr>
          <w:rFonts w:ascii="Times New Roman" w:hAnsi="Times New Roman" w:cs="Times New Roman"/>
          <w:sz w:val="28"/>
          <w:szCs w:val="28"/>
        </w:rPr>
        <w:t>снабжения на 2021-202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5467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DB35BF" w:rsidRDefault="00DB35BF" w:rsidP="00DB35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0E8">
        <w:rPr>
          <w:rFonts w:ascii="Times New Roman" w:hAnsi="Times New Roman" w:cs="Times New Roman"/>
          <w:bCs/>
          <w:sz w:val="28"/>
          <w:szCs w:val="28"/>
        </w:rPr>
        <w:t>2. </w:t>
      </w:r>
      <w:r>
        <w:rPr>
          <w:rFonts w:ascii="Times New Roman" w:hAnsi="Times New Roman" w:cs="Times New Roman"/>
          <w:bCs/>
          <w:sz w:val="28"/>
          <w:szCs w:val="28"/>
        </w:rPr>
        <w:t>Копию настоящего постановления направить</w:t>
      </w:r>
      <w:r w:rsidRPr="00D920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организации, осуществивше</w:t>
      </w:r>
      <w:r w:rsidRPr="00D920E8">
        <w:rPr>
          <w:rFonts w:ascii="Times New Roman" w:hAnsi="Times New Roman" w:cs="Times New Roman"/>
          <w:bCs/>
          <w:sz w:val="28"/>
          <w:szCs w:val="28"/>
        </w:rPr>
        <w:t xml:space="preserve">й разработку инвестиционной программы, в </w:t>
      </w:r>
      <w:r>
        <w:rPr>
          <w:rFonts w:ascii="Times New Roman" w:hAnsi="Times New Roman" w:cs="Times New Roman"/>
          <w:bCs/>
          <w:sz w:val="28"/>
          <w:szCs w:val="28"/>
        </w:rPr>
        <w:t>трехдневный</w:t>
      </w:r>
      <w:r w:rsidRPr="00D920E8">
        <w:rPr>
          <w:rFonts w:ascii="Times New Roman" w:hAnsi="Times New Roman" w:cs="Times New Roman"/>
          <w:bCs/>
          <w:sz w:val="28"/>
          <w:szCs w:val="28"/>
        </w:rPr>
        <w:t xml:space="preserve"> срок со дня его принятия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35BF" w:rsidRDefault="00DB35BF" w:rsidP="00DB35B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565A5">
        <w:rPr>
          <w:rFonts w:ascii="Times New Roman" w:hAnsi="Times New Roman" w:cs="Times New Roman"/>
          <w:bCs/>
          <w:sz w:val="28"/>
          <w:szCs w:val="28"/>
        </w:rPr>
        <w:t>3. </w:t>
      </w:r>
      <w:r w:rsidRPr="00F565A5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F565A5">
        <w:rPr>
          <w:rFonts w:ascii="Times New Roman" w:hAnsi="Times New Roman"/>
          <w:sz w:val="28"/>
          <w:szCs w:val="28"/>
        </w:rPr>
        <w:t>«</w:t>
      </w:r>
      <w:proofErr w:type="spellStart"/>
      <w:r w:rsidRPr="00F565A5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F565A5">
        <w:rPr>
          <w:rFonts w:ascii="Times New Roman" w:hAnsi="Times New Roman"/>
          <w:sz w:val="28"/>
          <w:szCs w:val="28"/>
        </w:rPr>
        <w:t>» и в сети Интернет на официальном сайте муниципального района «</w:t>
      </w:r>
      <w:proofErr w:type="spellStart"/>
      <w:r w:rsidRPr="00F565A5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F565A5">
        <w:rPr>
          <w:rFonts w:ascii="Times New Roman" w:hAnsi="Times New Roman"/>
          <w:sz w:val="28"/>
          <w:szCs w:val="28"/>
        </w:rPr>
        <w:t xml:space="preserve"> район» по адресу:  </w:t>
      </w:r>
      <w:r w:rsidRPr="00F565A5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F565A5">
        <w:rPr>
          <w:rFonts w:ascii="Times New Roman" w:hAnsi="Times New Roman"/>
          <w:sz w:val="28"/>
          <w:szCs w:val="28"/>
          <w:u w:val="single"/>
        </w:rPr>
        <w:t>.</w:t>
      </w:r>
      <w:r w:rsidRPr="00F565A5">
        <w:rPr>
          <w:rFonts w:ascii="Times New Roman" w:hAnsi="Times New Roman"/>
          <w:u w:val="single"/>
        </w:rPr>
        <w:t xml:space="preserve"> </w:t>
      </w:r>
      <w:r w:rsidRPr="00F565A5">
        <w:rPr>
          <w:rFonts w:ascii="Times New Roman" w:hAnsi="Times New Roman"/>
          <w:sz w:val="28"/>
          <w:szCs w:val="28"/>
          <w:u w:val="single"/>
        </w:rPr>
        <w:t>hiloksky.75.ru</w:t>
      </w:r>
      <w:r w:rsidRPr="00F565A5">
        <w:rPr>
          <w:rFonts w:ascii="Times New Roman" w:hAnsi="Times New Roman"/>
          <w:sz w:val="28"/>
          <w:szCs w:val="28"/>
        </w:rPr>
        <w:t>.</w:t>
      </w:r>
    </w:p>
    <w:p w:rsidR="00DB35BF" w:rsidRPr="006078A9" w:rsidRDefault="00DB35BF" w:rsidP="00DB35B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6A114E">
        <w:rPr>
          <w:rFonts w:ascii="Times New Roman" w:hAnsi="Times New Roman"/>
          <w:sz w:val="28"/>
          <w:szCs w:val="28"/>
        </w:rPr>
        <w:t>Настоящее постановление вступает в силу после 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B35BF" w:rsidRDefault="00DB35BF" w:rsidP="00DB35B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2"/>
      <w:bookmarkEnd w:id="1"/>
    </w:p>
    <w:p w:rsidR="00DB35BF" w:rsidRDefault="00DB35BF" w:rsidP="00DB35BF">
      <w:pPr>
        <w:rPr>
          <w:rFonts w:ascii="Times New Roman" w:eastAsia="Times New Roman" w:hAnsi="Times New Roman" w:cs="Times New Roman"/>
          <w:sz w:val="28"/>
          <w:szCs w:val="28"/>
        </w:rPr>
      </w:pPr>
      <w:r w:rsidRPr="002F000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2F000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DB35BF" w:rsidRDefault="00DB35BF" w:rsidP="00DB35BF">
      <w:pPr>
        <w:pStyle w:val="1"/>
        <w:spacing w:line="240" w:lineRule="auto"/>
      </w:pPr>
      <w:r w:rsidRPr="002F0000">
        <w:rPr>
          <w:sz w:val="28"/>
          <w:szCs w:val="28"/>
        </w:rPr>
        <w:t>поселения «</w:t>
      </w:r>
      <w:proofErr w:type="spellStart"/>
      <w:r w:rsidRPr="002F0000">
        <w:rPr>
          <w:sz w:val="28"/>
          <w:szCs w:val="28"/>
        </w:rPr>
        <w:t>Могзонское</w:t>
      </w:r>
      <w:proofErr w:type="spellEnd"/>
      <w:r w:rsidRPr="002F0000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 xml:space="preserve"> _____________</w:t>
      </w:r>
      <w:r w:rsidRPr="002F000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2F0000">
        <w:rPr>
          <w:sz w:val="28"/>
          <w:szCs w:val="28"/>
        </w:rPr>
        <w:t xml:space="preserve">   А.А. </w:t>
      </w:r>
      <w:proofErr w:type="spellStart"/>
      <w:r w:rsidRPr="002F0000">
        <w:rPr>
          <w:sz w:val="28"/>
          <w:szCs w:val="28"/>
        </w:rPr>
        <w:t>Чирикин</w:t>
      </w:r>
      <w:proofErr w:type="spellEnd"/>
      <w:r w:rsidR="000813E7">
        <w:t xml:space="preserve">                                                           </w:t>
      </w:r>
    </w:p>
    <w:p w:rsidR="00DB35BF" w:rsidRDefault="00DB35BF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095FA5" w:rsidRDefault="00DB35BF" w:rsidP="000813E7">
      <w:pPr>
        <w:pStyle w:val="1"/>
        <w:spacing w:line="240" w:lineRule="auto"/>
      </w:pPr>
      <w:r>
        <w:lastRenderedPageBreak/>
        <w:t xml:space="preserve">                                                           </w:t>
      </w:r>
      <w:r w:rsidR="00131F05">
        <w:t>ПРИЛОЖЕНИЕ</w:t>
      </w:r>
      <w:r w:rsidR="00131F05">
        <w:br/>
      </w:r>
      <w:r w:rsidR="000813E7">
        <w:t xml:space="preserve">                                                                                        </w:t>
      </w:r>
      <w:r w:rsidR="00131F05">
        <w:t>к постановлению администрации</w:t>
      </w:r>
      <w:r w:rsidR="00131F05">
        <w:br/>
      </w:r>
      <w:r w:rsidR="000813E7">
        <w:t xml:space="preserve">                                                                                            </w:t>
      </w:r>
      <w:r w:rsidR="00131F05">
        <w:t>городского поселения "</w:t>
      </w:r>
      <w:proofErr w:type="spellStart"/>
      <w:r w:rsidR="00131F05">
        <w:t>Могзонское</w:t>
      </w:r>
      <w:proofErr w:type="spellEnd"/>
      <w:r w:rsidR="00131F05">
        <w:t>"</w:t>
      </w:r>
      <w:r w:rsidR="00131F05">
        <w:br/>
      </w:r>
      <w:r w:rsidR="000813E7">
        <w:t xml:space="preserve">                                                                                   </w:t>
      </w:r>
      <w:r w:rsidR="00131F05">
        <w:t xml:space="preserve">№ </w:t>
      </w:r>
      <w:r w:rsidR="000813E7">
        <w:t xml:space="preserve">90 </w:t>
      </w:r>
      <w:r w:rsidR="00131F05">
        <w:t>от "</w:t>
      </w:r>
      <w:r w:rsidR="000813E7">
        <w:t>28</w:t>
      </w:r>
      <w:r w:rsidR="00131F05">
        <w:t xml:space="preserve"> "</w:t>
      </w:r>
      <w:r w:rsidR="00131F05">
        <w:tab/>
      </w:r>
      <w:r w:rsidR="000813E7">
        <w:t xml:space="preserve"> июля </w:t>
      </w:r>
      <w:r w:rsidR="00131F05">
        <w:t>2021 года</w:t>
      </w:r>
    </w:p>
    <w:p w:rsidR="00095FA5" w:rsidRDefault="00131F05">
      <w:pPr>
        <w:pStyle w:val="a5"/>
        <w:spacing w:line="314" w:lineRule="auto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Форма </w:t>
      </w:r>
      <w:r>
        <w:rPr>
          <w:sz w:val="19"/>
          <w:szCs w:val="19"/>
          <w:lang w:val="en-US" w:eastAsia="en-US" w:bidi="en-US"/>
        </w:rPr>
        <w:t>N</w:t>
      </w:r>
      <w:r w:rsidRPr="000813E7">
        <w:rPr>
          <w:sz w:val="19"/>
          <w:szCs w:val="19"/>
          <w:lang w:eastAsia="en-US" w:bidi="en-US"/>
        </w:rPr>
        <w:t xml:space="preserve"> </w:t>
      </w:r>
      <w:r>
        <w:rPr>
          <w:sz w:val="19"/>
          <w:szCs w:val="19"/>
        </w:rPr>
        <w:t>1-ИП ТС</w:t>
      </w:r>
    </w:p>
    <w:p w:rsidR="00095FA5" w:rsidRDefault="00131F05">
      <w:pPr>
        <w:pStyle w:val="1"/>
        <w:spacing w:line="271" w:lineRule="auto"/>
      </w:pPr>
      <w:r>
        <w:t>ИНВЕСТИЦИОННАЯ ПРОГРАММА</w:t>
      </w:r>
    </w:p>
    <w:p w:rsidR="00095FA5" w:rsidRDefault="00131F05">
      <w:pPr>
        <w:pStyle w:val="1"/>
        <w:spacing w:line="271" w:lineRule="auto"/>
      </w:pPr>
      <w:r>
        <w:t xml:space="preserve">ООО «Авангард», </w:t>
      </w:r>
      <w:proofErr w:type="gramStart"/>
      <w:r>
        <w:t>реализуемая</w:t>
      </w:r>
      <w:proofErr w:type="gramEnd"/>
      <w:r>
        <w:t xml:space="preserve"> на территории муниципального образования</w:t>
      </w:r>
      <w:r>
        <w:br/>
        <w:t>городское поселение «</w:t>
      </w:r>
      <w:proofErr w:type="spellStart"/>
      <w:r>
        <w:t>Могзонское</w:t>
      </w:r>
      <w:proofErr w:type="spellEnd"/>
      <w:r>
        <w:t>»</w:t>
      </w:r>
    </w:p>
    <w:p w:rsidR="00095FA5" w:rsidRDefault="00131F05">
      <w:pPr>
        <w:pStyle w:val="1"/>
        <w:spacing w:after="100" w:line="271" w:lineRule="auto"/>
      </w:pPr>
      <w:r>
        <w:t>муниципального района «</w:t>
      </w:r>
      <w:proofErr w:type="spellStart"/>
      <w:r>
        <w:t>Хилокский</w:t>
      </w:r>
      <w:proofErr w:type="spellEnd"/>
      <w:r>
        <w:t xml:space="preserve"> район» Забайкальского края,</w:t>
      </w:r>
      <w:r>
        <w:br/>
        <w:t>в сфере теплоснабжения на 2021-2025 годы</w:t>
      </w:r>
    </w:p>
    <w:p w:rsidR="00095FA5" w:rsidRDefault="00131F05">
      <w:pPr>
        <w:pStyle w:val="1"/>
        <w:spacing w:line="276" w:lineRule="auto"/>
      </w:pPr>
      <w:r>
        <w:t>Паспорт инвестиционной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4651"/>
      </w:tblGrid>
      <w:tr w:rsidR="00095FA5">
        <w:trPr>
          <w:trHeight w:hRule="exact" w:val="101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регулируемой организации, в отношении которой разрабатывается инвестиционная программа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"Авангард" (ООО "Авангард")</w:t>
            </w:r>
          </w:p>
        </w:tc>
      </w:tr>
      <w:tr w:rsidR="00095FA5">
        <w:trPr>
          <w:trHeight w:hRule="exact" w:val="49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Местонахождение регулируемой организации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672007 Забайкальский край, г. Чита, ул. Анохина, 120а, пом.1</w:t>
            </w:r>
          </w:p>
        </w:tc>
      </w:tr>
      <w:tr w:rsidR="00095FA5">
        <w:trPr>
          <w:trHeight w:hRule="exact" w:val="46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Сроки реализации инвестиционной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2021-2025 годы</w:t>
            </w:r>
          </w:p>
        </w:tc>
      </w:tr>
      <w:tr w:rsidR="00095FA5">
        <w:trPr>
          <w:trHeight w:hRule="exact" w:val="475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Лицо, ответственное за разработку инвестиционной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Матвеева Екатерина Петровна</w:t>
            </w:r>
          </w:p>
        </w:tc>
      </w:tr>
      <w:tr w:rsidR="00095FA5">
        <w:trPr>
          <w:trHeight w:hRule="exact" w:val="77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Тел/факс: 8 (3022) 21-11-02, </w:t>
            </w:r>
            <w:r>
              <w:rPr>
                <w:sz w:val="19"/>
                <w:szCs w:val="19"/>
                <w:lang w:val="en-US" w:eastAsia="en-US" w:bidi="en-US"/>
              </w:rPr>
              <w:t>e</w:t>
            </w:r>
            <w:r w:rsidRPr="000813E7">
              <w:rPr>
                <w:sz w:val="19"/>
                <w:szCs w:val="19"/>
                <w:lang w:eastAsia="en-US" w:bidi="en-US"/>
              </w:rPr>
              <w:t>-</w:t>
            </w:r>
            <w:r>
              <w:rPr>
                <w:sz w:val="19"/>
                <w:szCs w:val="19"/>
                <w:lang w:val="en-US" w:eastAsia="en-US" w:bidi="en-US"/>
              </w:rPr>
              <w:t>mail</w:t>
            </w:r>
            <w:r w:rsidRPr="000813E7">
              <w:rPr>
                <w:sz w:val="19"/>
                <w:szCs w:val="19"/>
                <w:lang w:eastAsia="en-US" w:bidi="en-US"/>
              </w:rPr>
              <w:t>:</w:t>
            </w:r>
          </w:p>
          <w:p w:rsidR="00095FA5" w:rsidRDefault="00CC66EF">
            <w:pPr>
              <w:pStyle w:val="a5"/>
              <w:rPr>
                <w:sz w:val="19"/>
                <w:szCs w:val="19"/>
              </w:rPr>
            </w:pPr>
            <w:hyperlink r:id="rId9" w:history="1">
              <w:r w:rsidR="00131F05">
                <w:rPr>
                  <w:sz w:val="19"/>
                  <w:szCs w:val="19"/>
                  <w:lang w:val="en-US" w:eastAsia="en-US" w:bidi="en-US"/>
                </w:rPr>
                <w:t>avangard</w:t>
              </w:r>
              <w:r w:rsidR="00131F05" w:rsidRPr="000813E7">
                <w:rPr>
                  <w:sz w:val="19"/>
                  <w:szCs w:val="19"/>
                  <w:lang w:eastAsia="en-US" w:bidi="en-US"/>
                </w:rPr>
                <w:t>.</w:t>
              </w:r>
              <w:r w:rsidR="00131F05">
                <w:rPr>
                  <w:sz w:val="19"/>
                  <w:szCs w:val="19"/>
                  <w:lang w:val="en-US" w:eastAsia="en-US" w:bidi="en-US"/>
                </w:rPr>
                <w:t>chita</w:t>
              </w:r>
              <w:r w:rsidR="00131F05" w:rsidRPr="000813E7">
                <w:rPr>
                  <w:sz w:val="19"/>
                  <w:szCs w:val="19"/>
                  <w:lang w:eastAsia="en-US" w:bidi="en-US"/>
                </w:rPr>
                <w:t>@</w:t>
              </w:r>
              <w:r w:rsidR="00131F05">
                <w:rPr>
                  <w:sz w:val="19"/>
                  <w:szCs w:val="19"/>
                  <w:lang w:val="en-US" w:eastAsia="en-US" w:bidi="en-US"/>
                </w:rPr>
                <w:t>yandex</w:t>
              </w:r>
              <w:r w:rsidR="00131F05" w:rsidRPr="000813E7">
                <w:rPr>
                  <w:sz w:val="19"/>
                  <w:szCs w:val="19"/>
                  <w:lang w:eastAsia="en-US" w:bidi="en-US"/>
                </w:rPr>
                <w:t>.</w:t>
              </w:r>
              <w:r w:rsidR="00131F05">
                <w:rPr>
                  <w:sz w:val="19"/>
                  <w:szCs w:val="19"/>
                  <w:lang w:val="en-US" w:eastAsia="en-US" w:bidi="en-US"/>
                </w:rPr>
                <w:t>ru</w:t>
              </w:r>
            </w:hyperlink>
          </w:p>
        </w:tc>
      </w:tr>
      <w:tr w:rsidR="00095FA5">
        <w:trPr>
          <w:trHeight w:hRule="exact" w:val="46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утверждения инвестиционной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72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Тел.: 8 (3022) 21-11-51 (приёмная), </w:t>
            </w:r>
            <w:r>
              <w:rPr>
                <w:sz w:val="19"/>
                <w:szCs w:val="19"/>
                <w:lang w:val="en-US" w:eastAsia="en-US" w:bidi="en-US"/>
              </w:rPr>
              <w:t>e</w:t>
            </w:r>
            <w:r w:rsidRPr="000813E7">
              <w:rPr>
                <w:sz w:val="19"/>
                <w:szCs w:val="19"/>
                <w:lang w:eastAsia="en-US" w:bidi="en-US"/>
              </w:rPr>
              <w:t>-</w:t>
            </w:r>
            <w:r>
              <w:rPr>
                <w:sz w:val="19"/>
                <w:szCs w:val="19"/>
                <w:lang w:val="en-US" w:eastAsia="en-US" w:bidi="en-US"/>
              </w:rPr>
              <w:t>mail</w:t>
            </w:r>
            <w:r w:rsidRPr="000813E7">
              <w:rPr>
                <w:sz w:val="19"/>
                <w:szCs w:val="19"/>
                <w:lang w:eastAsia="en-US" w:bidi="en-US"/>
              </w:rPr>
              <w:t xml:space="preserve">: </w:t>
            </w:r>
            <w:hyperlink r:id="rId10" w:history="1">
              <w:r>
                <w:rPr>
                  <w:sz w:val="19"/>
                  <w:szCs w:val="19"/>
                  <w:lang w:val="en-US" w:eastAsia="en-US" w:bidi="en-US"/>
                </w:rPr>
                <w:t>pochta</w:t>
              </w:r>
              <w:r w:rsidRPr="000813E7">
                <w:rPr>
                  <w:sz w:val="19"/>
                  <w:szCs w:val="19"/>
                  <w:lang w:eastAsia="en-US" w:bidi="en-US"/>
                </w:rPr>
                <w:t>@</w:t>
              </w:r>
              <w:r>
                <w:rPr>
                  <w:sz w:val="19"/>
                  <w:szCs w:val="19"/>
                  <w:lang w:val="en-US" w:eastAsia="en-US" w:bidi="en-US"/>
                </w:rPr>
                <w:t>rst</w:t>
              </w:r>
              <w:r w:rsidRPr="000813E7">
                <w:rPr>
                  <w:sz w:val="19"/>
                  <w:szCs w:val="19"/>
                  <w:lang w:eastAsia="en-US" w:bidi="en-US"/>
                </w:rPr>
                <w:t>.</w:t>
              </w:r>
              <w:r>
                <w:rPr>
                  <w:sz w:val="19"/>
                  <w:szCs w:val="19"/>
                  <w:lang w:val="en-US" w:eastAsia="en-US" w:bidi="en-US"/>
                </w:rPr>
                <w:t>e</w:t>
              </w:r>
              <w:r w:rsidRPr="000813E7">
                <w:rPr>
                  <w:sz w:val="19"/>
                  <w:szCs w:val="19"/>
                  <w:lang w:eastAsia="en-US" w:bidi="en-US"/>
                </w:rPr>
                <w:t xml:space="preserve">- </w:t>
              </w:r>
              <w:proofErr w:type="spellStart"/>
              <w:r>
                <w:rPr>
                  <w:sz w:val="19"/>
                  <w:szCs w:val="19"/>
                  <w:lang w:val="en-US" w:eastAsia="en-US" w:bidi="en-US"/>
                </w:rPr>
                <w:t>zab</w:t>
              </w:r>
              <w:proofErr w:type="spellEnd"/>
              <w:r w:rsidRPr="000813E7">
                <w:rPr>
                  <w:sz w:val="19"/>
                  <w:szCs w:val="19"/>
                  <w:lang w:eastAsia="en-US" w:bidi="en-US"/>
                </w:rPr>
                <w:t>.</w:t>
              </w:r>
              <w:proofErr w:type="spellStart"/>
              <w:r>
                <w:rPr>
                  <w:sz w:val="19"/>
                  <w:szCs w:val="19"/>
                  <w:lang w:val="en-US" w:eastAsia="en-US" w:bidi="en-US"/>
                </w:rPr>
                <w:t>ru</w:t>
              </w:r>
              <w:proofErr w:type="spellEnd"/>
            </w:hyperlink>
            <w:r w:rsidRPr="000813E7">
              <w:rPr>
                <w:sz w:val="19"/>
                <w:szCs w:val="19"/>
                <w:lang w:eastAsia="en-US" w:bidi="en-US"/>
              </w:rPr>
              <w:t>.</w:t>
            </w:r>
          </w:p>
        </w:tc>
      </w:tr>
      <w:tr w:rsidR="00095FA5">
        <w:trPr>
          <w:trHeight w:hRule="exact" w:val="76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органа местного самоуправления, согласовавшего и утвердившего инвестиционную программу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 w:rsidP="000813E7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r w:rsidR="000813E7">
              <w:rPr>
                <w:sz w:val="19"/>
                <w:szCs w:val="19"/>
              </w:rPr>
              <w:t>городского поселения «</w:t>
            </w:r>
            <w:proofErr w:type="spellStart"/>
            <w:r w:rsidR="000813E7">
              <w:rPr>
                <w:sz w:val="19"/>
                <w:szCs w:val="19"/>
              </w:rPr>
              <w:t>Могзонское</w:t>
            </w:r>
            <w:proofErr w:type="spellEnd"/>
            <w:r w:rsidR="000813E7">
              <w:rPr>
                <w:sz w:val="19"/>
                <w:szCs w:val="19"/>
              </w:rPr>
              <w:t>»</w:t>
            </w:r>
          </w:p>
        </w:tc>
      </w:tr>
      <w:tr w:rsidR="00095FA5">
        <w:trPr>
          <w:trHeight w:hRule="exact" w:val="46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673240, </w:t>
            </w:r>
            <w:proofErr w:type="spellStart"/>
            <w:r>
              <w:rPr>
                <w:sz w:val="19"/>
                <w:szCs w:val="19"/>
              </w:rPr>
              <w:t>пгт</w:t>
            </w:r>
            <w:proofErr w:type="spellEnd"/>
            <w:r>
              <w:rPr>
                <w:sz w:val="19"/>
                <w:szCs w:val="19"/>
              </w:rPr>
              <w:t xml:space="preserve">. Могзон, </w:t>
            </w:r>
            <w:proofErr w:type="spellStart"/>
            <w:r>
              <w:rPr>
                <w:sz w:val="19"/>
                <w:szCs w:val="19"/>
              </w:rPr>
              <w:t>Хилокский</w:t>
            </w:r>
            <w:proofErr w:type="spellEnd"/>
            <w:r>
              <w:rPr>
                <w:sz w:val="19"/>
                <w:szCs w:val="19"/>
              </w:rPr>
              <w:t xml:space="preserve"> район, Забайкальский край,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 xml:space="preserve"> 1-я, 47</w:t>
            </w:r>
          </w:p>
        </w:tc>
      </w:tr>
      <w:tr w:rsidR="00095FA5">
        <w:trPr>
          <w:trHeight w:hRule="exact" w:val="485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лицо, согласовавшее инвестиционную программу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Чирикин</w:t>
            </w:r>
            <w:proofErr w:type="spellEnd"/>
            <w:r>
              <w:rPr>
                <w:sz w:val="19"/>
                <w:szCs w:val="19"/>
              </w:rPr>
              <w:t xml:space="preserve"> Андрей Александрович - глава г</w:t>
            </w:r>
            <w:r w:rsidR="000813E7">
              <w:rPr>
                <w:sz w:val="19"/>
                <w:szCs w:val="19"/>
              </w:rPr>
              <w:t>ородского поселения "</w:t>
            </w:r>
            <w:proofErr w:type="spellStart"/>
            <w:r w:rsidR="000813E7">
              <w:rPr>
                <w:sz w:val="19"/>
                <w:szCs w:val="19"/>
              </w:rPr>
              <w:t>Могзонское</w:t>
            </w:r>
            <w:proofErr w:type="spellEnd"/>
            <w:r>
              <w:rPr>
                <w:sz w:val="19"/>
                <w:szCs w:val="19"/>
              </w:rPr>
              <w:t>"</w:t>
            </w:r>
          </w:p>
        </w:tc>
      </w:tr>
      <w:tr w:rsidR="00095FA5">
        <w:trPr>
          <w:trHeight w:hRule="exact" w:val="121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95FA5">
        <w:trPr>
          <w:trHeight w:hRule="exact" w:val="49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95FA5">
        <w:trPr>
          <w:trHeight w:hRule="exact" w:val="485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лицо, согласовавшее инвестиционную программу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95FA5">
        <w:trPr>
          <w:trHeight w:hRule="exact" w:val="172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Плановые значения показателей надежности, качества и </w:t>
            </w:r>
            <w:proofErr w:type="spellStart"/>
            <w:r>
              <w:rPr>
                <w:sz w:val="19"/>
                <w:szCs w:val="19"/>
              </w:rPr>
              <w:t>энергоэффективности</w:t>
            </w:r>
            <w:proofErr w:type="spellEnd"/>
            <w:r>
              <w:rPr>
                <w:sz w:val="19"/>
                <w:szCs w:val="19"/>
              </w:rPr>
              <w:t xml:space="preserve"> объектов централизованных систем водоснабжения и (или) водоотведения,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Представлены</w:t>
            </w:r>
            <w:proofErr w:type="gramEnd"/>
            <w:r>
              <w:rPr>
                <w:sz w:val="19"/>
                <w:szCs w:val="19"/>
              </w:rPr>
              <w:t xml:space="preserve"> в приложении к ИП</w:t>
            </w:r>
          </w:p>
        </w:tc>
      </w:tr>
    </w:tbl>
    <w:p w:rsidR="00095FA5" w:rsidRDefault="00095FA5">
      <w:pPr>
        <w:sectPr w:rsidR="00095FA5" w:rsidSect="00DB35BF">
          <w:pgSz w:w="11900" w:h="16840"/>
          <w:pgMar w:top="567" w:right="567" w:bottom="567" w:left="1134" w:header="731" w:footer="193" w:gutter="0"/>
          <w:pgNumType w:start="1"/>
          <w:cols w:space="720"/>
          <w:noEndnote/>
          <w:docGrid w:linePitch="360"/>
        </w:sectPr>
      </w:pPr>
    </w:p>
    <w:p w:rsidR="00095FA5" w:rsidRDefault="00131F05">
      <w:pPr>
        <w:pStyle w:val="a5"/>
        <w:jc w:val="right"/>
        <w:rPr>
          <w:sz w:val="10"/>
          <w:szCs w:val="10"/>
        </w:rPr>
      </w:pPr>
      <w:r>
        <w:rPr>
          <w:sz w:val="10"/>
          <w:szCs w:val="10"/>
        </w:rPr>
        <w:lastRenderedPageBreak/>
        <w:t xml:space="preserve">Форма </w:t>
      </w:r>
      <w:r>
        <w:rPr>
          <w:sz w:val="10"/>
          <w:szCs w:val="10"/>
          <w:lang w:val="en-US" w:eastAsia="en-US" w:bidi="en-US"/>
        </w:rPr>
        <w:t>N</w:t>
      </w:r>
      <w:r w:rsidRPr="000813E7">
        <w:rPr>
          <w:sz w:val="10"/>
          <w:szCs w:val="10"/>
          <w:lang w:eastAsia="en-US" w:bidi="en-US"/>
        </w:rPr>
        <w:t xml:space="preserve"> </w:t>
      </w:r>
      <w:r>
        <w:rPr>
          <w:sz w:val="10"/>
          <w:szCs w:val="10"/>
        </w:rPr>
        <w:t>2-ИП ТС</w:t>
      </w:r>
    </w:p>
    <w:p w:rsidR="00095FA5" w:rsidRDefault="00131F05">
      <w:pPr>
        <w:pStyle w:val="60"/>
        <w:keepNext/>
        <w:keepLines/>
        <w:spacing w:after="60"/>
      </w:pPr>
      <w:bookmarkStart w:id="2" w:name="bookmark0"/>
      <w:r>
        <w:t>Инвестиционная программа</w:t>
      </w:r>
      <w:bookmarkEnd w:id="2"/>
    </w:p>
    <w:p w:rsidR="00095FA5" w:rsidRDefault="00131F05">
      <w:pPr>
        <w:pStyle w:val="60"/>
        <w:keepNext/>
        <w:keepLines/>
      </w:pPr>
      <w:bookmarkStart w:id="3" w:name="bookmark2"/>
      <w:r>
        <w:t>Общества с ограниченной ответственностью "Авангард" на территории муниципального образования городское поселение "</w:t>
      </w:r>
      <w:proofErr w:type="spellStart"/>
      <w:r>
        <w:t>Мшзонское</w:t>
      </w:r>
      <w:proofErr w:type="spellEnd"/>
      <w:r>
        <w:t>" муниципального района "</w:t>
      </w:r>
      <w:proofErr w:type="spellStart"/>
      <w:r>
        <w:t>Хилокский</w:t>
      </w:r>
      <w:proofErr w:type="spellEnd"/>
      <w:r>
        <w:t xml:space="preserve"> район" в сфере теплоснабжения на 2021 - 2025</w:t>
      </w:r>
      <w:r>
        <w:br/>
        <w:t>годы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"/>
        <w:gridCol w:w="1418"/>
        <w:gridCol w:w="1865"/>
        <w:gridCol w:w="1372"/>
        <w:gridCol w:w="846"/>
        <w:gridCol w:w="436"/>
        <w:gridCol w:w="436"/>
        <w:gridCol w:w="724"/>
        <w:gridCol w:w="814"/>
        <w:gridCol w:w="716"/>
        <w:gridCol w:w="691"/>
        <w:gridCol w:w="598"/>
        <w:gridCol w:w="749"/>
        <w:gridCol w:w="504"/>
        <w:gridCol w:w="497"/>
        <w:gridCol w:w="497"/>
        <w:gridCol w:w="479"/>
        <w:gridCol w:w="479"/>
        <w:gridCol w:w="551"/>
        <w:gridCol w:w="580"/>
      </w:tblGrid>
      <w:tr w:rsidR="00095FA5">
        <w:trPr>
          <w:trHeight w:hRule="exact" w:val="259"/>
          <w:jc w:val="center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9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№ </w:t>
            </w:r>
            <w:proofErr w:type="gramStart"/>
            <w:r>
              <w:rPr>
                <w:b/>
                <w:bCs/>
                <w:sz w:val="8"/>
                <w:szCs w:val="8"/>
              </w:rPr>
              <w:t>п</w:t>
            </w:r>
            <w:proofErr w:type="gramEnd"/>
            <w:r>
              <w:rPr>
                <w:b/>
                <w:bCs/>
                <w:sz w:val="8"/>
                <w:szCs w:val="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9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Наименование мероприятий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9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Обоснование необходимости (цель реализации)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4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Описание и место расположения объекта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Основные технические характеристики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9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Год начала реализации мероприятия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24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Год окончания реализации мероприятия</w:t>
            </w:r>
          </w:p>
        </w:tc>
        <w:tc>
          <w:tcPr>
            <w:tcW w:w="49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Расходы на реализацию мероприятий в прогнозных ценах, тыс. руб. (без НДС)</w:t>
            </w:r>
          </w:p>
        </w:tc>
      </w:tr>
      <w:tr w:rsidR="00095FA5">
        <w:trPr>
          <w:trHeight w:hRule="exact" w:val="144"/>
          <w:jc w:val="center"/>
        </w:trPr>
        <w:tc>
          <w:tcPr>
            <w:tcW w:w="3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spacing w:line="322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Наименование показателя (мощность, протяженность </w:t>
            </w:r>
            <w:proofErr w:type="gramStart"/>
            <w:r>
              <w:rPr>
                <w:b/>
                <w:bCs/>
                <w:sz w:val="8"/>
                <w:szCs w:val="8"/>
              </w:rPr>
              <w:t>п</w:t>
            </w:r>
            <w:proofErr w:type="gramEnd"/>
            <w:r>
              <w:rPr>
                <w:b/>
                <w:bCs/>
                <w:sz w:val="8"/>
                <w:szCs w:val="8"/>
              </w:rPr>
              <w:t xml:space="preserve"> т.п.)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Ед. изм.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9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Значение </w:t>
            </w:r>
            <w:proofErr w:type="spellStart"/>
            <w:proofErr w:type="gramStart"/>
            <w:r>
              <w:rPr>
                <w:b/>
                <w:bCs/>
                <w:sz w:val="8"/>
                <w:szCs w:val="8"/>
              </w:rPr>
              <w:t>показате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ля</w:t>
            </w:r>
            <w:proofErr w:type="gramEnd"/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Значение показателя износа, %</w:t>
            </w: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1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Всего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выполненные работы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план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9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Остаток финанси</w:t>
            </w:r>
            <w:r>
              <w:rPr>
                <w:b/>
                <w:bCs/>
                <w:sz w:val="8"/>
                <w:szCs w:val="8"/>
              </w:rPr>
              <w:softHyphen/>
              <w:t>рования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9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в </w:t>
            </w:r>
            <w:proofErr w:type="spellStart"/>
            <w:r>
              <w:rPr>
                <w:b/>
                <w:bCs/>
                <w:sz w:val="8"/>
                <w:szCs w:val="8"/>
              </w:rPr>
              <w:t>т.ч</w:t>
            </w:r>
            <w:proofErr w:type="spellEnd"/>
            <w:r>
              <w:rPr>
                <w:b/>
                <w:bCs/>
                <w:sz w:val="8"/>
                <w:szCs w:val="8"/>
              </w:rPr>
              <w:t>. за счет платы за под</w:t>
            </w:r>
            <w:r>
              <w:rPr>
                <w:b/>
                <w:bCs/>
                <w:sz w:val="8"/>
                <w:szCs w:val="8"/>
              </w:rPr>
              <w:softHyphen/>
              <w:t>ключение</w:t>
            </w:r>
          </w:p>
        </w:tc>
      </w:tr>
      <w:tr w:rsidR="00095FA5">
        <w:trPr>
          <w:trHeight w:hRule="exact" w:val="468"/>
          <w:jc w:val="center"/>
        </w:trPr>
        <w:tc>
          <w:tcPr>
            <w:tcW w:w="3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/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29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до реализации мероприятия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9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после реализации мероприятия</w:t>
            </w: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1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1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1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2025</w:t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</w:tr>
      <w:tr w:rsidR="00095FA5">
        <w:trPr>
          <w:trHeight w:hRule="exact" w:val="101"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II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right="16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right="18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21</w:t>
            </w:r>
          </w:p>
        </w:tc>
      </w:tr>
      <w:tr w:rsidR="00095FA5">
        <w:trPr>
          <w:trHeight w:hRule="exact" w:val="130"/>
          <w:jc w:val="center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095FA5">
        <w:trPr>
          <w:trHeight w:hRule="exact" w:val="97"/>
          <w:jc w:val="center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 2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095FA5">
        <w:trPr>
          <w:trHeight w:hRule="exact" w:val="515"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19" w:lineRule="auto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Установка циркуляционного насоса </w:t>
            </w:r>
            <w:proofErr w:type="spellStart"/>
            <w:r>
              <w:rPr>
                <w:b/>
                <w:bCs/>
                <w:sz w:val="8"/>
                <w:szCs w:val="8"/>
                <w:lang w:val="en-US" w:eastAsia="en-US" w:bidi="en-US"/>
              </w:rPr>
              <w:t>Willo</w:t>
            </w:r>
            <w:proofErr w:type="spellEnd"/>
            <w:r w:rsidRPr="000813E7">
              <w:rPr>
                <w:b/>
                <w:bCs/>
                <w:sz w:val="8"/>
                <w:szCs w:val="8"/>
                <w:lang w:eastAsia="en-US" w:bidi="en-US"/>
              </w:rPr>
              <w:t xml:space="preserve"> </w:t>
            </w:r>
            <w:r>
              <w:rPr>
                <w:b/>
                <w:bCs/>
                <w:sz w:val="8"/>
                <w:szCs w:val="8"/>
                <w:lang w:val="en-US" w:eastAsia="en-US" w:bidi="en-US"/>
              </w:rPr>
              <w:t>IL</w:t>
            </w:r>
            <w:r w:rsidRPr="000813E7">
              <w:rPr>
                <w:b/>
                <w:bCs/>
                <w:sz w:val="8"/>
                <w:szCs w:val="8"/>
                <w:lang w:eastAsia="en-US" w:bidi="en-US"/>
              </w:rPr>
              <w:t xml:space="preserve"> </w:t>
            </w:r>
            <w:r>
              <w:rPr>
                <w:b/>
                <w:bCs/>
                <w:sz w:val="8"/>
                <w:szCs w:val="8"/>
              </w:rPr>
              <w:t>50/250-3/4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Модернизация (реконструкция) объекта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spacing w:line="324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673240, Российская Федерация, Забайкальский край, </w:t>
            </w:r>
            <w:proofErr w:type="spellStart"/>
            <w:r>
              <w:rPr>
                <w:b/>
                <w:bCs/>
                <w:sz w:val="8"/>
                <w:szCs w:val="8"/>
              </w:rPr>
              <w:t>Хилокский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район, </w:t>
            </w:r>
            <w:proofErr w:type="spellStart"/>
            <w:r>
              <w:rPr>
                <w:b/>
                <w:bCs/>
                <w:sz w:val="8"/>
                <w:szCs w:val="8"/>
              </w:rPr>
              <w:t>пгт</w:t>
            </w:r>
            <w:proofErr w:type="spellEnd"/>
            <w:r>
              <w:rPr>
                <w:b/>
                <w:bCs/>
                <w:sz w:val="8"/>
                <w:szCs w:val="8"/>
              </w:rPr>
              <w:t>. Могзон</w:t>
            </w:r>
            <w:proofErr w:type="gramStart"/>
            <w:r>
              <w:rPr>
                <w:b/>
                <w:bCs/>
                <w:sz w:val="8"/>
                <w:szCs w:val="8"/>
              </w:rPr>
              <w:t>.</w:t>
            </w:r>
            <w:proofErr w:type="gramEnd"/>
            <w:r>
              <w:rPr>
                <w:b/>
                <w:bCs/>
                <w:sz w:val="8"/>
                <w:szCs w:val="8"/>
              </w:rPr>
              <w:t xml:space="preserve"> </w:t>
            </w:r>
            <w:proofErr w:type="gramStart"/>
            <w:r>
              <w:rPr>
                <w:b/>
                <w:bCs/>
                <w:sz w:val="8"/>
                <w:szCs w:val="8"/>
              </w:rPr>
              <w:t>у</w:t>
            </w:r>
            <w:proofErr w:type="gramEnd"/>
            <w:r>
              <w:rPr>
                <w:b/>
                <w:bCs/>
                <w:sz w:val="8"/>
                <w:szCs w:val="8"/>
              </w:rPr>
              <w:t>л. Комсомольская. 15а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количество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ед.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1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170,735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34,147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34,147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34,147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34,147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170,735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30"/>
          <w:jc w:val="center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Всего по группе 3.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1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170,74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1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170,74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</w:tr>
      <w:tr w:rsidR="00095FA5">
        <w:trPr>
          <w:trHeight w:hRule="exact" w:val="130"/>
          <w:jc w:val="center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tabs>
                <w:tab w:val="left" w:pos="3272"/>
              </w:tabs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ИТОГО по программе</w:t>
            </w:r>
            <w:r>
              <w:rPr>
                <w:b/>
                <w:bCs/>
                <w:sz w:val="8"/>
                <w:szCs w:val="8"/>
              </w:rPr>
              <w:tab/>
            </w:r>
            <w:proofErr w:type="gramStart"/>
            <w:r>
              <w:rPr>
                <w:b/>
                <w:bCs/>
                <w:color w:val="427FD5"/>
                <w:sz w:val="8"/>
                <w:szCs w:val="8"/>
              </w:rPr>
              <w:t>г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1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170,735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34,147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34,147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34,147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34,147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34,147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170,735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</w:tr>
      <w:tr w:rsidR="00095FA5">
        <w:trPr>
          <w:trHeight w:hRule="exact" w:val="540"/>
          <w:jc w:val="center"/>
        </w:trPr>
        <w:tc>
          <w:tcPr>
            <w:tcW w:w="146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tabs>
                <w:tab w:val="left" w:pos="3508"/>
                <w:tab w:val="left" w:leader="underscore" w:pos="3659"/>
                <w:tab w:val="left" w:pos="4656"/>
                <w:tab w:val="left" w:pos="6345"/>
              </w:tabs>
              <w:ind w:firstLine="70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Генеральный директор ООО </w:t>
            </w:r>
            <w:proofErr w:type="spellStart"/>
            <w:r>
              <w:rPr>
                <w:sz w:val="13"/>
                <w:szCs w:val="13"/>
              </w:rPr>
              <w:t>ЖЙ</w:t>
            </w:r>
            <w:proofErr w:type="gramStart"/>
            <w:r>
              <w:rPr>
                <w:sz w:val="13"/>
                <w:szCs w:val="13"/>
              </w:rPr>
              <w:t>н</w:t>
            </w:r>
            <w:proofErr w:type="spellEnd"/>
            <w:r>
              <w:rPr>
                <w:sz w:val="13"/>
                <w:szCs w:val="13"/>
              </w:rPr>
              <w:t>(</w:t>
            </w:r>
            <w:proofErr w:type="gramEnd"/>
            <w:r>
              <w:rPr>
                <w:sz w:val="13"/>
                <w:szCs w:val="13"/>
              </w:rPr>
              <w:t xml:space="preserve">ар/Г </w:t>
            </w:r>
            <w:r>
              <w:rPr>
                <w:color w:val="427FD5"/>
                <w:sz w:val="13"/>
                <w:szCs w:val="13"/>
              </w:rPr>
              <w:t>,</w:t>
            </w:r>
            <w:r>
              <w:rPr>
                <w:color w:val="427FD5"/>
                <w:sz w:val="13"/>
                <w:szCs w:val="13"/>
              </w:rPr>
              <w:tab/>
            </w:r>
            <w:r>
              <w:rPr>
                <w:color w:val="3A57C5"/>
                <w:sz w:val="13"/>
                <w:szCs w:val="13"/>
              </w:rPr>
              <w:tab/>
              <w:t>V.</w:t>
            </w:r>
            <w:r>
              <w:rPr>
                <w:color w:val="3A57C5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i/>
                <w:iCs/>
                <w:color w:val="3A57C5"/>
                <w:sz w:val="13"/>
                <w:szCs w:val="13"/>
                <w:lang w:val="en-US" w:eastAsia="en-US" w:bidi="en-US"/>
              </w:rPr>
              <w:t>s</w:t>
            </w:r>
            <w:r w:rsidRPr="000813E7">
              <w:rPr>
                <w:color w:val="3A57C5"/>
                <w:sz w:val="13"/>
                <w:szCs w:val="13"/>
                <w:lang w:eastAsia="en-US" w:bidi="en-US"/>
              </w:rPr>
              <w:tab/>
            </w:r>
            <w:proofErr w:type="spellStart"/>
            <w:r>
              <w:rPr>
                <w:sz w:val="13"/>
                <w:szCs w:val="13"/>
              </w:rPr>
              <w:t>Шовдра</w:t>
            </w:r>
            <w:proofErr w:type="spellEnd"/>
            <w:r>
              <w:rPr>
                <w:sz w:val="13"/>
                <w:szCs w:val="13"/>
              </w:rPr>
              <w:t xml:space="preserve"> Денис Иванович</w:t>
            </w:r>
          </w:p>
        </w:tc>
      </w:tr>
    </w:tbl>
    <w:p w:rsidR="00095FA5" w:rsidRDefault="00095FA5">
      <w:pPr>
        <w:sectPr w:rsidR="00095FA5">
          <w:pgSz w:w="16840" w:h="11900" w:orient="landscape"/>
          <w:pgMar w:top="1852" w:right="1066" w:bottom="1492" w:left="1177" w:header="1424" w:footer="1064" w:gutter="0"/>
          <w:cols w:space="720"/>
          <w:noEndnote/>
          <w:docGrid w:linePitch="360"/>
        </w:sectPr>
      </w:pPr>
    </w:p>
    <w:p w:rsidR="00095FA5" w:rsidRDefault="00131F05">
      <w:pPr>
        <w:pStyle w:val="50"/>
        <w:keepNext/>
        <w:keepLines/>
        <w:spacing w:after="180"/>
        <w:jc w:val="right"/>
      </w:pPr>
      <w:bookmarkStart w:id="4" w:name="bookmark4"/>
      <w:r>
        <w:lastRenderedPageBreak/>
        <w:t xml:space="preserve">Форма </w:t>
      </w:r>
      <w:r>
        <w:rPr>
          <w:lang w:val="en-US" w:eastAsia="en-US" w:bidi="en-US"/>
        </w:rPr>
        <w:t>N</w:t>
      </w:r>
      <w:r w:rsidRPr="000813E7">
        <w:rPr>
          <w:lang w:eastAsia="en-US" w:bidi="en-US"/>
        </w:rPr>
        <w:t xml:space="preserve"> </w:t>
      </w:r>
      <w:proofErr w:type="gramStart"/>
      <w:r>
        <w:t>З</w:t>
      </w:r>
      <w:proofErr w:type="gramEnd"/>
      <w:r>
        <w:t xml:space="preserve"> ИП ТС</w:t>
      </w:r>
      <w:bookmarkEnd w:id="4"/>
    </w:p>
    <w:p w:rsidR="00095FA5" w:rsidRDefault="00131F05">
      <w:pPr>
        <w:pStyle w:val="30"/>
        <w:keepNext/>
        <w:keepLines/>
        <w:spacing w:after="100"/>
      </w:pPr>
      <w:bookmarkStart w:id="5" w:name="bookmark6"/>
      <w:r>
        <w:t>Плановые значения показателей, достижение которых предусмотрено в результате реализации мероприятий инвестиционной программы</w:t>
      </w:r>
      <w:bookmarkEnd w:id="5"/>
    </w:p>
    <w:p w:rsidR="00095FA5" w:rsidRDefault="00131F05">
      <w:pPr>
        <w:pStyle w:val="30"/>
        <w:keepNext/>
        <w:keepLines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2132330</wp:posOffset>
            </wp:positionH>
            <wp:positionV relativeFrom="paragraph">
              <wp:posOffset>3581400</wp:posOffset>
            </wp:positionV>
            <wp:extent cx="3542030" cy="14566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54203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bookmark8"/>
      <w:r>
        <w:t>Общества с ограниченной ответственностью "Авангард" на территории муниципального образования городское поселение "</w:t>
      </w:r>
      <w:proofErr w:type="spellStart"/>
      <w:r>
        <w:t>Могзонское</w:t>
      </w:r>
      <w:proofErr w:type="spellEnd"/>
      <w:r>
        <w:t>" муниципального района "</w:t>
      </w:r>
      <w:proofErr w:type="spellStart"/>
      <w:r>
        <w:t>Хилокский</w:t>
      </w:r>
      <w:proofErr w:type="spellEnd"/>
      <w:r>
        <w:t xml:space="preserve"> район" в</w:t>
      </w:r>
      <w:r>
        <w:br/>
        <w:t>сфере теплоснабжения на 2021 - 2025 годы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4180"/>
        <w:gridCol w:w="1346"/>
        <w:gridCol w:w="1015"/>
        <w:gridCol w:w="1044"/>
        <w:gridCol w:w="968"/>
        <w:gridCol w:w="986"/>
        <w:gridCol w:w="1066"/>
        <w:gridCol w:w="1415"/>
        <w:gridCol w:w="1235"/>
      </w:tblGrid>
      <w:tr w:rsidR="00095FA5">
        <w:trPr>
          <w:trHeight w:hRule="exact" w:val="23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76" w:lineRule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>
              <w:rPr>
                <w:b/>
                <w:bCs/>
                <w:sz w:val="12"/>
                <w:szCs w:val="12"/>
              </w:rPr>
              <w:t>п</w:t>
            </w:r>
            <w:proofErr w:type="gramEnd"/>
            <w:r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Ед. изм.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69" w:lineRule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Фактические значения за 2020 год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Плановые значения</w:t>
            </w:r>
          </w:p>
        </w:tc>
      </w:tr>
      <w:tr w:rsidR="00095FA5">
        <w:trPr>
          <w:trHeight w:hRule="exact" w:val="198"/>
          <w:jc w:val="center"/>
        </w:trPr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4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76" w:lineRule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Утвержденный период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в </w:t>
            </w:r>
            <w:proofErr w:type="spellStart"/>
            <w:r>
              <w:rPr>
                <w:b/>
                <w:bCs/>
                <w:sz w:val="12"/>
                <w:szCs w:val="12"/>
              </w:rPr>
              <w:t>т.ч</w:t>
            </w:r>
            <w:proofErr w:type="spellEnd"/>
            <w:r>
              <w:rPr>
                <w:b/>
                <w:bCs/>
                <w:sz w:val="12"/>
                <w:szCs w:val="12"/>
              </w:rPr>
              <w:t>. по годам реализации</w:t>
            </w:r>
          </w:p>
        </w:tc>
      </w:tr>
      <w:tr w:rsidR="00095FA5">
        <w:trPr>
          <w:trHeight w:hRule="exact" w:val="191"/>
          <w:jc w:val="center"/>
        </w:trPr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4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2025</w:t>
            </w:r>
          </w:p>
        </w:tc>
      </w:tr>
      <w:tr w:rsidR="00095FA5">
        <w:trPr>
          <w:trHeight w:hRule="exact" w:val="16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</w:pPr>
            <w: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</w:pPr>
            <w: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</w:pPr>
            <w: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</w:pPr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ind w:firstLine="460"/>
              <w:jc w:val="left"/>
            </w:pPr>
            <w: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</w:pPr>
            <w: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</w:pPr>
            <w: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</w:pPr>
            <w:r>
              <w:t>9</w:t>
            </w:r>
          </w:p>
        </w:tc>
      </w:tr>
      <w:tr w:rsidR="00095FA5">
        <w:trPr>
          <w:trHeight w:hRule="exact" w:val="162"/>
          <w:jc w:val="center"/>
        </w:trPr>
        <w:tc>
          <w:tcPr>
            <w:tcW w:w="141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Котельная Филиала</w:t>
            </w:r>
          </w:p>
        </w:tc>
      </w:tr>
      <w:tr w:rsidR="00095FA5">
        <w:trPr>
          <w:trHeight w:hRule="exact" w:val="37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rPr>
                <w:color w:val="1D1E3C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jc w:val="both"/>
            </w:pPr>
            <w:r>
              <w:t>Удельный расход электрической энергии на транспортировку теплоносителя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proofErr w:type="spellStart"/>
            <w:r>
              <w:t>кВтч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198,05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360"/>
              <w:jc w:val="left"/>
            </w:pPr>
            <w:r>
              <w:t>198,05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198,05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198,05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380"/>
              <w:jc w:val="left"/>
            </w:pPr>
            <w:r>
              <w:t>198,05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198,05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198,05</w:t>
            </w:r>
          </w:p>
        </w:tc>
      </w:tr>
      <w:tr w:rsidR="00095FA5">
        <w:trPr>
          <w:trHeight w:hRule="exact" w:val="346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2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95" w:lineRule="auto"/>
              <w:jc w:val="both"/>
            </w:pPr>
            <w:r>
              <w:t xml:space="preserve">Удельный расход условного топлива на выработку единицы тепловой энергии </w:t>
            </w:r>
            <w:proofErr w:type="gramStart"/>
            <w:r>
              <w:t>и(</w:t>
            </w:r>
            <w:proofErr w:type="gramEnd"/>
            <w:r>
              <w:t>или)теплоносителя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219,7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198,10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198,10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198,10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198,10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198,10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198,10</w:t>
            </w:r>
          </w:p>
        </w:tc>
      </w:tr>
      <w:tr w:rsidR="00095FA5">
        <w:trPr>
          <w:trHeight w:hRule="exact" w:val="162"/>
          <w:jc w:val="center"/>
        </w:trPr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4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proofErr w:type="spellStart"/>
            <w:r>
              <w:t>ту</w:t>
            </w:r>
            <w:proofErr w:type="gramStart"/>
            <w:r>
              <w:t>.т</w:t>
            </w:r>
            <w:proofErr w:type="spellEnd"/>
            <w:proofErr w:type="gramEnd"/>
            <w:r>
              <w:t>./м</w:t>
            </w:r>
            <w:r>
              <w:rPr>
                <w:vertAlign w:val="superscript"/>
              </w:rPr>
              <w:t>3</w:t>
            </w:r>
            <w:r>
              <w:t>*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400"/>
              <w:jc w:val="left"/>
            </w:pPr>
            <w: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80"/>
              <w:jc w:val="left"/>
            </w:pPr>
            <w: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</w:tr>
      <w:tr w:rsidR="00095FA5">
        <w:trPr>
          <w:trHeight w:hRule="exact" w:val="20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both"/>
            </w:pPr>
            <w:r>
              <w:t>Объем присоединяемой тепловой нагрузки новых потребителей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</w:tr>
      <w:tr w:rsidR="00095FA5">
        <w:trPr>
          <w:trHeight w:hRule="exact" w:val="58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02" w:lineRule="auto"/>
              <w:jc w:val="both"/>
            </w:pPr>
            <w:r>
              <w:t>Износ объектов системы теплоснабжения с выделением процента износа объектов, существующих на начало реализации инвестиционной программы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50,00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55,00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55,00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360"/>
              <w:jc w:val="left"/>
            </w:pPr>
            <w:r>
              <w:t>55,00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380"/>
              <w:jc w:val="left"/>
            </w:pPr>
            <w:r>
              <w:t>55,00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55,00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55,00</w:t>
            </w:r>
          </w:p>
        </w:tc>
      </w:tr>
      <w:tr w:rsidR="00095FA5">
        <w:trPr>
          <w:trHeight w:hRule="exact" w:val="212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5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jc w:val="both"/>
            </w:pPr>
            <w:r>
              <w:t>Потери тепловой энергии при передаче тепловой энергии по тепловым сетям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Гкал в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51,93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51,93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51,93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60"/>
              <w:jc w:val="left"/>
            </w:pPr>
            <w:r>
              <w:t>51,93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80"/>
              <w:jc w:val="left"/>
            </w:pPr>
            <w:r>
              <w:t>51,93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51,93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51,93</w:t>
            </w:r>
          </w:p>
        </w:tc>
      </w:tr>
      <w:tr w:rsidR="00095FA5">
        <w:trPr>
          <w:trHeight w:hRule="exact" w:val="490"/>
          <w:jc w:val="center"/>
        </w:trPr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4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spacing w:line="298" w:lineRule="auto"/>
            </w:pPr>
            <w:r>
              <w:t>% от полезного отпуска тепловой энергии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22%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400"/>
              <w:jc w:val="left"/>
            </w:pPr>
            <w:r>
              <w:t>22%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22%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360"/>
              <w:jc w:val="left"/>
            </w:pPr>
            <w:r>
              <w:t>22%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380"/>
              <w:jc w:val="left"/>
            </w:pPr>
            <w:r>
              <w:t>22%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560"/>
              <w:jc w:val="left"/>
            </w:pPr>
            <w:r>
              <w:t>22%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22%</w:t>
            </w:r>
          </w:p>
        </w:tc>
      </w:tr>
      <w:tr w:rsidR="00095FA5">
        <w:trPr>
          <w:trHeight w:hRule="exact" w:val="212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6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jc w:val="both"/>
            </w:pPr>
            <w:r>
              <w:t>Потери теплоносителя при передаче тепловой энергии по тепловым сетям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тонн в год для воды **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rPr>
                <w:color w:val="1D1E3C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400"/>
              <w:jc w:val="left"/>
            </w:pPr>
            <w: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60"/>
              <w:jc w:val="left"/>
            </w:pPr>
            <w: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80"/>
              <w:jc w:val="left"/>
            </w:pPr>
            <w: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560"/>
              <w:jc w:val="left"/>
            </w:pPr>
            <w: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</w:tr>
      <w:tr w:rsidR="00095FA5">
        <w:trPr>
          <w:trHeight w:hRule="exact" w:val="205"/>
          <w:jc w:val="center"/>
        </w:trPr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4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куб. м для пара ***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400"/>
              <w:jc w:val="left"/>
            </w:pPr>
            <w:r>
              <w:rPr>
                <w:color w:val="1D1E3C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60"/>
              <w:jc w:val="left"/>
            </w:pPr>
            <w: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80"/>
              <w:jc w:val="left"/>
            </w:pPr>
            <w: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</w:pPr>
            <w:r>
              <w:t>0,00</w:t>
            </w:r>
          </w:p>
        </w:tc>
      </w:tr>
      <w:tr w:rsidR="00095FA5">
        <w:trPr>
          <w:trHeight w:hRule="exact" w:val="695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98" w:lineRule="auto"/>
              <w:jc w:val="left"/>
            </w:pPr>
            <w:r>
              <w:t>Показатели, характеризующие снижение негативного воздействия на окружающую среду, определяемые в соответствии с законодательством РФ об охране окружающей среды:****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302" w:lineRule="auto"/>
            </w:pPr>
            <w:r>
              <w:t>в соответствии с законодательством РФ об охране окружающей среды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460"/>
              <w:jc w:val="left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095FA5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</w:pPr>
            <w:r>
              <w:t>-</w:t>
            </w:r>
          </w:p>
        </w:tc>
      </w:tr>
    </w:tbl>
    <w:p w:rsidR="00095FA5" w:rsidRDefault="00131F05">
      <w:pPr>
        <w:pStyle w:val="a7"/>
        <w:ind w:left="18"/>
      </w:pPr>
      <w:r>
        <w:t>**** Инвестиционная программа не предусматривает мероприятия, направленные на снижения негативного воздействия на окружающую среду</w:t>
      </w:r>
    </w:p>
    <w:p w:rsidR="00095FA5" w:rsidRDefault="00095FA5">
      <w:pPr>
        <w:spacing w:after="499" w:line="1" w:lineRule="exact"/>
      </w:pPr>
    </w:p>
    <w:p w:rsidR="00095FA5" w:rsidRDefault="00131F05">
      <w:pPr>
        <w:pStyle w:val="40"/>
        <w:keepNext/>
        <w:keepLines/>
        <w:pBdr>
          <w:bottom w:val="single" w:sz="4" w:space="0" w:color="auto"/>
        </w:pBdr>
        <w:spacing w:line="276" w:lineRule="auto"/>
        <w:ind w:left="4000" w:right="0"/>
      </w:pPr>
      <w:bookmarkStart w:id="7" w:name="bookmark10"/>
      <w:proofErr w:type="spellStart"/>
      <w:r>
        <w:t>Шовдра</w:t>
      </w:r>
      <w:proofErr w:type="spellEnd"/>
      <w:r>
        <w:t xml:space="preserve"> Денис Иванович</w:t>
      </w:r>
      <w:bookmarkEnd w:id="7"/>
    </w:p>
    <w:p w:rsidR="00095FA5" w:rsidRDefault="00131F05">
      <w:pPr>
        <w:pStyle w:val="a5"/>
        <w:spacing w:line="276" w:lineRule="auto"/>
        <w:ind w:left="4760"/>
        <w:jc w:val="left"/>
        <w:sectPr w:rsidR="00095FA5">
          <w:pgSz w:w="16840" w:h="11900" w:orient="landscape"/>
          <w:pgMar w:top="1321" w:right="856" w:bottom="1321" w:left="1814" w:header="893" w:footer="893" w:gutter="0"/>
          <w:cols w:space="720"/>
          <w:noEndnote/>
          <w:docGrid w:linePitch="360"/>
        </w:sectPr>
      </w:pPr>
      <w:r>
        <w:t>ФИО</w:t>
      </w:r>
    </w:p>
    <w:p w:rsidR="00095FA5" w:rsidRDefault="00131F05">
      <w:pPr>
        <w:pStyle w:val="a5"/>
        <w:framePr w:w="871" w:h="148" w:wrap="none" w:hAnchor="page" w:x="14887" w:y="1"/>
        <w:jc w:val="right"/>
        <w:rPr>
          <w:sz w:val="9"/>
          <w:szCs w:val="9"/>
        </w:rPr>
      </w:pPr>
      <w:r>
        <w:rPr>
          <w:b/>
          <w:bCs/>
          <w:sz w:val="9"/>
          <w:szCs w:val="9"/>
        </w:rPr>
        <w:lastRenderedPageBreak/>
        <w:t xml:space="preserve">Форма </w:t>
      </w:r>
      <w:r>
        <w:rPr>
          <w:b/>
          <w:bCs/>
          <w:sz w:val="9"/>
          <w:szCs w:val="9"/>
          <w:lang w:val="en-US" w:eastAsia="en-US" w:bidi="en-US"/>
        </w:rPr>
        <w:t>N</w:t>
      </w:r>
      <w:r w:rsidRPr="000813E7">
        <w:rPr>
          <w:b/>
          <w:bCs/>
          <w:sz w:val="9"/>
          <w:szCs w:val="9"/>
          <w:lang w:eastAsia="en-US" w:bidi="en-US"/>
        </w:rPr>
        <w:t xml:space="preserve"> </w:t>
      </w:r>
      <w:r>
        <w:rPr>
          <w:b/>
          <w:bCs/>
          <w:sz w:val="9"/>
          <w:szCs w:val="9"/>
        </w:rPr>
        <w:t>4-ИП ТС</w:t>
      </w:r>
    </w:p>
    <w:p w:rsidR="00095FA5" w:rsidRDefault="00131F05">
      <w:pPr>
        <w:pStyle w:val="50"/>
        <w:keepNext/>
        <w:keepLines/>
        <w:framePr w:w="9238" w:h="187" w:wrap="none" w:hAnchor="page" w:x="3298" w:y="210"/>
        <w:spacing w:after="0"/>
      </w:pPr>
      <w:bookmarkStart w:id="8" w:name="bookmark12"/>
      <w:r>
        <w:t>Показатели надежности и энергетической эффективности объектов централизованного теплоснабжения, предусмотренные инвестиционной программой</w:t>
      </w:r>
      <w:bookmarkEnd w:id="8"/>
    </w:p>
    <w:p w:rsidR="00095FA5" w:rsidRDefault="00131F05">
      <w:pPr>
        <w:pStyle w:val="50"/>
        <w:keepNext/>
        <w:keepLines/>
        <w:framePr w:w="13853" w:h="194" w:wrap="none" w:hAnchor="page" w:x="987" w:y="555"/>
        <w:spacing w:after="0"/>
      </w:pPr>
      <w:bookmarkStart w:id="9" w:name="bookmark14"/>
      <w:r>
        <w:t>Общества с ограниченной ответственностью "Авангард" на территории муниципального образования городское поселение "</w:t>
      </w:r>
      <w:proofErr w:type="spellStart"/>
      <w:r>
        <w:t>Могзонское</w:t>
      </w:r>
      <w:proofErr w:type="spellEnd"/>
      <w:r>
        <w:t>" муниципального района "</w:t>
      </w:r>
      <w:proofErr w:type="spellStart"/>
      <w:r>
        <w:t>Хилокский</w:t>
      </w:r>
      <w:proofErr w:type="spellEnd"/>
      <w:r>
        <w:t xml:space="preserve"> район" в сфере теплоснабжения на 2021 - 2025 годы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"/>
        <w:gridCol w:w="1134"/>
        <w:gridCol w:w="482"/>
        <w:gridCol w:w="378"/>
        <w:gridCol w:w="410"/>
        <w:gridCol w:w="374"/>
        <w:gridCol w:w="378"/>
        <w:gridCol w:w="374"/>
        <w:gridCol w:w="558"/>
        <w:gridCol w:w="428"/>
        <w:gridCol w:w="371"/>
        <w:gridCol w:w="378"/>
        <w:gridCol w:w="382"/>
        <w:gridCol w:w="382"/>
        <w:gridCol w:w="594"/>
        <w:gridCol w:w="504"/>
        <w:gridCol w:w="500"/>
        <w:gridCol w:w="536"/>
        <w:gridCol w:w="533"/>
        <w:gridCol w:w="540"/>
        <w:gridCol w:w="475"/>
        <w:gridCol w:w="439"/>
        <w:gridCol w:w="407"/>
        <w:gridCol w:w="425"/>
        <w:gridCol w:w="428"/>
        <w:gridCol w:w="425"/>
        <w:gridCol w:w="533"/>
        <w:gridCol w:w="475"/>
        <w:gridCol w:w="436"/>
        <w:gridCol w:w="443"/>
        <w:gridCol w:w="497"/>
        <w:gridCol w:w="382"/>
      </w:tblGrid>
      <w:tr w:rsidR="00095FA5">
        <w:trPr>
          <w:trHeight w:hRule="exact" w:val="169"/>
        </w:trPr>
        <w:tc>
          <w:tcPr>
            <w:tcW w:w="2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810" w:h="1652" w:wrap="none" w:hAnchor="page" w:x="933" w:y="829"/>
              <w:spacing w:line="30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№ </w:t>
            </w:r>
            <w:proofErr w:type="gramStart"/>
            <w:r>
              <w:rPr>
                <w:b/>
                <w:bCs/>
                <w:sz w:val="8"/>
                <w:szCs w:val="8"/>
              </w:rPr>
              <w:t>п</w:t>
            </w:r>
            <w:proofErr w:type="gramEnd"/>
            <w:r>
              <w:rPr>
                <w:b/>
                <w:bCs/>
                <w:sz w:val="8"/>
                <w:szCs w:val="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Наименование объекта</w:t>
            </w:r>
          </w:p>
        </w:tc>
        <w:tc>
          <w:tcPr>
            <w:tcW w:w="489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Показатель надежности</w:t>
            </w:r>
          </w:p>
        </w:tc>
        <w:tc>
          <w:tcPr>
            <w:tcW w:w="857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Показатель энергетической эффективности</w:t>
            </w:r>
          </w:p>
        </w:tc>
      </w:tr>
      <w:tr w:rsidR="00095FA5">
        <w:trPr>
          <w:trHeight w:hRule="exact" w:val="806"/>
        </w:trPr>
        <w:tc>
          <w:tcPr>
            <w:tcW w:w="2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14810" w:h="1652" w:wrap="none" w:hAnchor="page" w:x="933" w:y="829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14810" w:h="1652" w:wrap="none" w:hAnchor="page" w:x="933" w:y="829"/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810" w:h="1652" w:wrap="none" w:hAnchor="page" w:x="933" w:y="829"/>
              <w:spacing w:line="300" w:lineRule="auto"/>
              <w:rPr>
                <w:sz w:val="8"/>
                <w:szCs w:val="8"/>
              </w:rPr>
            </w:pPr>
            <w:proofErr w:type="gramStart"/>
            <w:r>
              <w:rPr>
                <w:b/>
                <w:bCs/>
                <w:sz w:val="8"/>
                <w:szCs w:val="8"/>
              </w:rPr>
              <w:t>определяемый</w:t>
            </w:r>
            <w:proofErr w:type="gramEnd"/>
            <w:r>
              <w:rPr>
                <w:b/>
                <w:bCs/>
                <w:sz w:val="8"/>
                <w:szCs w:val="8"/>
              </w:rPr>
              <w:t xml:space="preserve"> количеством прекращений подачи тепловой энергии, теплоносителя в результате технологически нарушений па тепловых</w:t>
            </w:r>
          </w:p>
          <w:p w:rsidR="00095FA5" w:rsidRDefault="00131F05">
            <w:pPr>
              <w:pStyle w:val="a5"/>
              <w:framePr w:w="14810" w:h="1652" w:wrap="none" w:hAnchor="page" w:x="933" w:y="829"/>
              <w:spacing w:line="300" w:lineRule="auto"/>
              <w:rPr>
                <w:sz w:val="8"/>
                <w:szCs w:val="8"/>
              </w:rPr>
            </w:pPr>
            <w:proofErr w:type="gramStart"/>
            <w:r>
              <w:rPr>
                <w:b/>
                <w:bCs/>
                <w:sz w:val="8"/>
                <w:szCs w:val="8"/>
              </w:rPr>
              <w:t>сетях</w:t>
            </w:r>
            <w:proofErr w:type="gramEnd"/>
          </w:p>
          <w:p w:rsidR="00095FA5" w:rsidRDefault="00131F05">
            <w:pPr>
              <w:pStyle w:val="a5"/>
              <w:framePr w:w="14810" w:h="1652" w:wrap="none" w:hAnchor="page" w:x="933" w:y="829"/>
              <w:spacing w:line="30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на 1 км тепловых сетей, ед./км</w:t>
            </w: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810" w:h="1652" w:wrap="none" w:hAnchor="page" w:x="933" w:y="829"/>
              <w:spacing w:line="305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определяемый количеством прекращений </w:t>
            </w:r>
            <w:proofErr w:type="spellStart"/>
            <w:r>
              <w:rPr>
                <w:b/>
                <w:bCs/>
                <w:sz w:val="8"/>
                <w:szCs w:val="8"/>
              </w:rPr>
              <w:t>подачн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тепловой </w:t>
            </w:r>
            <w:proofErr w:type="spellStart"/>
            <w:r>
              <w:rPr>
                <w:b/>
                <w:bCs/>
                <w:sz w:val="8"/>
                <w:szCs w:val="8"/>
              </w:rPr>
              <w:t>энергии</w:t>
            </w:r>
            <w:proofErr w:type="gramStart"/>
            <w:r>
              <w:rPr>
                <w:b/>
                <w:bCs/>
                <w:sz w:val="8"/>
                <w:szCs w:val="8"/>
              </w:rPr>
              <w:t>,т</w:t>
            </w:r>
            <w:proofErr w:type="gramEnd"/>
            <w:r>
              <w:rPr>
                <w:b/>
                <w:bCs/>
                <w:sz w:val="8"/>
                <w:szCs w:val="8"/>
              </w:rPr>
              <w:t>еплоносителя</w:t>
            </w:r>
            <w:proofErr w:type="spellEnd"/>
          </w:p>
          <w:p w:rsidR="00095FA5" w:rsidRDefault="00131F05">
            <w:pPr>
              <w:pStyle w:val="a5"/>
              <w:framePr w:w="14810" w:h="1652" w:wrap="none" w:hAnchor="page" w:x="933" w:y="829"/>
              <w:spacing w:line="305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в результате технологических нарушений на источниках тепловой энергии на 1 Гкал/час </w:t>
            </w:r>
            <w:proofErr w:type="spellStart"/>
            <w:r>
              <w:rPr>
                <w:b/>
                <w:bCs/>
                <w:sz w:val="8"/>
                <w:szCs w:val="8"/>
              </w:rPr>
              <w:t>уставов</w:t>
            </w:r>
            <w:proofErr w:type="gramStart"/>
            <w:r>
              <w:rPr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b/>
                <w:bCs/>
                <w:sz w:val="8"/>
                <w:szCs w:val="8"/>
              </w:rPr>
              <w:t>енной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мощности, ед./Гкал/час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810" w:h="1652" w:wrap="none" w:hAnchor="page" w:x="933" w:y="829"/>
              <w:spacing w:line="300" w:lineRule="auto"/>
              <w:rPr>
                <w:sz w:val="8"/>
                <w:szCs w:val="8"/>
              </w:rPr>
            </w:pPr>
            <w:proofErr w:type="gramStart"/>
            <w:r>
              <w:rPr>
                <w:b/>
                <w:bCs/>
                <w:sz w:val="8"/>
                <w:szCs w:val="8"/>
              </w:rPr>
              <w:t>определяемый</w:t>
            </w:r>
            <w:proofErr w:type="gramEnd"/>
            <w:r>
              <w:rPr>
                <w:b/>
                <w:bCs/>
                <w:sz w:val="8"/>
                <w:szCs w:val="8"/>
              </w:rPr>
              <w:t xml:space="preserve"> удельным расходом топлива на производство единицы тепловой энергии, отпускаемой с коллекторов источников тепловой энергии, </w:t>
            </w:r>
            <w:proofErr w:type="spellStart"/>
            <w:r>
              <w:rPr>
                <w:b/>
                <w:bCs/>
                <w:sz w:val="8"/>
                <w:szCs w:val="8"/>
              </w:rPr>
              <w:t>кгу.т</w:t>
            </w:r>
            <w:proofErr w:type="spellEnd"/>
            <w:r>
              <w:rPr>
                <w:b/>
                <w:bCs/>
                <w:sz w:val="8"/>
                <w:szCs w:val="8"/>
              </w:rPr>
              <w:t>./Гкал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810" w:h="1652" w:wrap="none" w:hAnchor="page" w:x="933" w:y="829"/>
              <w:spacing w:line="298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определяемый отношением величины технологических потерь тепловой энергии, теплоносителя к материальной характеристике тепловой сети, Гкал/м</w:t>
            </w:r>
            <w:proofErr w:type="gramStart"/>
            <w:r>
              <w:rPr>
                <w:b/>
                <w:bCs/>
                <w:sz w:val="8"/>
                <w:szCs w:val="8"/>
              </w:rPr>
              <w:t>2</w:t>
            </w:r>
            <w:proofErr w:type="gramEnd"/>
          </w:p>
        </w:tc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810" w:h="1652" w:wrap="none" w:hAnchor="page" w:x="933" w:y="829"/>
              <w:spacing w:line="298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определяемый величиной технологических потерь при передаче тепловой энергии, теплоносителя по тепловым сетям, </w:t>
            </w:r>
            <w:r>
              <w:rPr>
                <w:b/>
                <w:bCs/>
                <w:color w:val="1D1E3C"/>
                <w:sz w:val="8"/>
                <w:szCs w:val="8"/>
              </w:rPr>
              <w:t xml:space="preserve">Г </w:t>
            </w:r>
            <w:r>
              <w:rPr>
                <w:b/>
                <w:bCs/>
                <w:sz w:val="8"/>
                <w:szCs w:val="8"/>
              </w:rPr>
              <w:t>кал</w:t>
            </w:r>
          </w:p>
        </w:tc>
      </w:tr>
      <w:tr w:rsidR="00095FA5">
        <w:trPr>
          <w:trHeight w:hRule="exact" w:val="137"/>
        </w:trPr>
        <w:tc>
          <w:tcPr>
            <w:tcW w:w="2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14810" w:h="1652" w:wrap="none" w:hAnchor="page" w:x="933" w:y="829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14810" w:h="1652" w:wrap="none" w:hAnchor="page" w:x="933" w:y="829"/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spacing w:line="30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Текущее значение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Плановое значение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spacing w:line="30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Текущее значение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Плановое значение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spacing w:line="293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Текущее значение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Плановое значение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spacing w:line="293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Текущее значение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Плановое значение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spacing w:line="30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Текущее значение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Плановое значение</w:t>
            </w:r>
          </w:p>
        </w:tc>
      </w:tr>
      <w:tr w:rsidR="00095FA5">
        <w:trPr>
          <w:trHeight w:hRule="exact" w:val="148"/>
        </w:trPr>
        <w:tc>
          <w:tcPr>
            <w:tcW w:w="2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14810" w:h="1652" w:wrap="none" w:hAnchor="page" w:x="933" w:y="829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14810" w:h="1652" w:wrap="none" w:hAnchor="page" w:x="933" w:y="829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2025</w:t>
            </w: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2025</w:t>
            </w: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ind w:firstLine="1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2025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2025</w:t>
            </w: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2025</w:t>
            </w:r>
          </w:p>
        </w:tc>
      </w:tr>
      <w:tr w:rsidR="00095FA5">
        <w:trPr>
          <w:trHeight w:hRule="exact" w:val="104"/>
        </w:trPr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«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ind w:firstLine="1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в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ind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32</w:t>
            </w:r>
          </w:p>
        </w:tc>
      </w:tr>
      <w:tr w:rsidR="00095FA5">
        <w:trPr>
          <w:trHeight w:hRule="exact" w:val="115"/>
        </w:trPr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color w:val="1D1E3C"/>
                <w:sz w:val="8"/>
                <w:szCs w:val="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ООО "Авангард"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73"/>
        </w:trPr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Котельная Филиала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0.00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—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095FA5">
            <w:pPr>
              <w:framePr w:w="14810" w:h="1652" w:wrap="none" w:hAnchor="page" w:x="933" w:y="829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ЛОО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-/0,00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219,70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198,10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198,10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ind w:firstLine="1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198,10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ind w:firstLine="1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198,10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198,10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8,18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8,18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8,18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8,18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8,18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8,18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51,93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51,93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51,93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51,93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51,93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810" w:h="1652" w:wrap="none" w:hAnchor="page" w:x="933" w:y="829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51,93</w:t>
            </w:r>
          </w:p>
        </w:tc>
      </w:tr>
    </w:tbl>
    <w:p w:rsidR="00095FA5" w:rsidRDefault="00095FA5">
      <w:pPr>
        <w:framePr w:w="14810" w:h="1652" w:wrap="none" w:hAnchor="page" w:x="933" w:y="829"/>
        <w:spacing w:line="1" w:lineRule="exact"/>
      </w:pPr>
    </w:p>
    <w:p w:rsidR="00095FA5" w:rsidRDefault="00131F05">
      <w:pPr>
        <w:pStyle w:val="a5"/>
        <w:framePr w:w="1872" w:h="173" w:wrap="none" w:hAnchor="page" w:x="1275" w:y="2795"/>
        <w:jc w:val="left"/>
      </w:pPr>
      <w:r>
        <w:t>Генеральный директор ООО "</w:t>
      </w:r>
      <w:proofErr w:type="spellStart"/>
      <w:r>
        <w:t>Аван</w:t>
      </w:r>
      <w:proofErr w:type="spellEnd"/>
    </w:p>
    <w:p w:rsidR="00095FA5" w:rsidRDefault="00131F05">
      <w:pPr>
        <w:pStyle w:val="a5"/>
        <w:framePr w:w="1346" w:h="184" w:wrap="none" w:hAnchor="page" w:x="7575" w:y="2802"/>
        <w:pBdr>
          <w:bottom w:val="single" w:sz="4" w:space="0" w:color="auto"/>
        </w:pBdr>
        <w:jc w:val="left"/>
      </w:pPr>
      <w:proofErr w:type="spellStart"/>
      <w:r>
        <w:rPr>
          <w:u w:val="single"/>
        </w:rPr>
        <w:t>Шовдра</w:t>
      </w:r>
      <w:proofErr w:type="spellEnd"/>
      <w:r>
        <w:rPr>
          <w:u w:val="single"/>
        </w:rPr>
        <w:t xml:space="preserve"> Денис Иванович</w:t>
      </w:r>
    </w:p>
    <w:p w:rsidR="00095FA5" w:rsidRDefault="00131F0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1544955</wp:posOffset>
            </wp:positionH>
            <wp:positionV relativeFrom="margin">
              <wp:posOffset>1572895</wp:posOffset>
            </wp:positionV>
            <wp:extent cx="3767455" cy="122555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76745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after="442" w:line="1" w:lineRule="exact"/>
      </w:pPr>
    </w:p>
    <w:p w:rsidR="00095FA5" w:rsidRDefault="00095FA5">
      <w:pPr>
        <w:spacing w:line="1" w:lineRule="exact"/>
        <w:sectPr w:rsidR="00095FA5">
          <w:pgSz w:w="16840" w:h="11900" w:orient="landscape"/>
          <w:pgMar w:top="1832" w:right="1083" w:bottom="1832" w:left="932" w:header="1404" w:footer="1404" w:gutter="0"/>
          <w:cols w:space="720"/>
          <w:noEndnote/>
          <w:docGrid w:linePitch="360"/>
        </w:sectPr>
      </w:pPr>
    </w:p>
    <w:p w:rsidR="00095FA5" w:rsidRDefault="00131F05">
      <w:pPr>
        <w:pStyle w:val="11"/>
        <w:keepNext/>
        <w:keepLines/>
        <w:spacing w:line="240" w:lineRule="auto"/>
        <w:jc w:val="right"/>
      </w:pPr>
      <w:bookmarkStart w:id="10" w:name="bookmark16"/>
      <w:r>
        <w:lastRenderedPageBreak/>
        <w:t xml:space="preserve">Форма </w:t>
      </w:r>
      <w:r>
        <w:rPr>
          <w:lang w:val="en-US" w:eastAsia="en-US" w:bidi="en-US"/>
        </w:rPr>
        <w:t xml:space="preserve">N </w:t>
      </w:r>
      <w:r>
        <w:t>5-ИП ТС</w:t>
      </w:r>
      <w:bookmarkEnd w:id="10"/>
    </w:p>
    <w:p w:rsidR="00095FA5" w:rsidRDefault="00131F05">
      <w:pPr>
        <w:pStyle w:val="a5"/>
        <w:spacing w:line="257" w:lineRule="auto"/>
        <w:rPr>
          <w:sz w:val="28"/>
          <w:szCs w:val="28"/>
        </w:rPr>
      </w:pPr>
      <w:r>
        <w:rPr>
          <w:sz w:val="28"/>
          <w:szCs w:val="28"/>
        </w:rPr>
        <w:t>Финансовый план</w:t>
      </w:r>
    </w:p>
    <w:p w:rsidR="00095FA5" w:rsidRDefault="00131F05">
      <w:pPr>
        <w:pStyle w:val="a5"/>
        <w:spacing w:line="257" w:lineRule="auto"/>
        <w:rPr>
          <w:sz w:val="28"/>
          <w:szCs w:val="28"/>
        </w:rPr>
      </w:pPr>
      <w:r>
        <w:rPr>
          <w:sz w:val="28"/>
          <w:szCs w:val="28"/>
        </w:rPr>
        <w:t>инвестиционной программ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«Авангард», реализуемой на территории муниципального образования</w:t>
      </w:r>
      <w:r>
        <w:rPr>
          <w:sz w:val="28"/>
          <w:szCs w:val="28"/>
        </w:rPr>
        <w:br/>
        <w:t>городское поселение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края, в сфере</w:t>
      </w:r>
      <w:r>
        <w:rPr>
          <w:sz w:val="28"/>
          <w:szCs w:val="28"/>
        </w:rPr>
        <w:br/>
        <w:t>теплоснабжения на 2021-2025 годы</w:t>
      </w:r>
    </w:p>
    <w:p w:rsidR="00095FA5" w:rsidRDefault="00131F05">
      <w:pPr>
        <w:spacing w:after="2488" w:line="1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1461135</wp:posOffset>
            </wp:positionH>
            <wp:positionV relativeFrom="paragraph">
              <wp:posOffset>254000</wp:posOffset>
            </wp:positionV>
            <wp:extent cx="3596640" cy="132905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59664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699770</wp:posOffset>
                </wp:positionV>
                <wp:extent cx="1534160" cy="17843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5FA5" w:rsidRDefault="00131F05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jc w:val="left"/>
                            </w:pPr>
                            <w:proofErr w:type="spellStart"/>
                            <w:r>
                              <w:t>Шовдра</w:t>
                            </w:r>
                            <w:proofErr w:type="spellEnd"/>
                            <w:r>
                              <w:t xml:space="preserve"> Денис Иванович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538.6pt;margin-top:55.1pt;width:120.8pt;height:14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" filled="f" stroked="f">
                <v:textbox inset="0,0,0,0">
                  <w:txbxContent>
                    <w:p w:rsidR="00095FA5" w:rsidRDefault="00131F05">
                      <w:pPr>
                        <w:pStyle w:val="1"/>
                        <w:pBdr>
                          <w:bottom w:val="single" w:sz="4" w:space="0" w:color="auto"/>
                        </w:pBdr>
                        <w:spacing w:line="240" w:lineRule="auto"/>
                        <w:jc w:val="left"/>
                      </w:pPr>
                      <w:proofErr w:type="spellStart"/>
                      <w:r>
                        <w:t>Шовдра</w:t>
                      </w:r>
                      <w:proofErr w:type="spellEnd"/>
                      <w:r>
                        <w:t xml:space="preserve"> Денис Иванович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7473315</wp:posOffset>
                </wp:positionH>
                <wp:positionV relativeFrom="paragraph">
                  <wp:posOffset>885190</wp:posOffset>
                </wp:positionV>
                <wp:extent cx="262890" cy="13017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5FA5" w:rsidRDefault="00131F05">
                            <w:pPr>
                              <w:pStyle w:val="a5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588.45pt;margin-top:69.7pt;width:20.7pt;height:10.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" filled="f" stroked="f">
                <v:textbox inset="0,0,0,0">
                  <w:txbxContent>
                    <w:p w:rsidR="00095FA5" w:rsidRDefault="00131F05">
                      <w:pPr>
                        <w:pStyle w:val="a5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ФИО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3524"/>
        <w:gridCol w:w="2034"/>
        <w:gridCol w:w="1246"/>
        <w:gridCol w:w="1242"/>
        <w:gridCol w:w="1242"/>
        <w:gridCol w:w="1242"/>
        <w:gridCol w:w="1231"/>
        <w:gridCol w:w="1271"/>
      </w:tblGrid>
      <w:tr w:rsidR="00095FA5">
        <w:trPr>
          <w:trHeight w:hRule="exact" w:val="328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ind w:firstLine="2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 xml:space="preserve">N </w:t>
            </w:r>
            <w:r>
              <w:rPr>
                <w:sz w:val="19"/>
                <w:szCs w:val="19"/>
              </w:rPr>
              <w:t>п/п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реализацию инвестиционной программы (тыс. руб. с НДС)</w:t>
            </w:r>
          </w:p>
        </w:tc>
      </w:tr>
      <w:tr w:rsidR="00095FA5">
        <w:trPr>
          <w:trHeight w:hRule="exact" w:val="518"/>
          <w:jc w:val="center"/>
        </w:trPr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/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видам деятельности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годам реализации </w:t>
            </w:r>
            <w:proofErr w:type="spellStart"/>
            <w:r>
              <w:rPr>
                <w:sz w:val="19"/>
                <w:szCs w:val="19"/>
              </w:rPr>
              <w:t>инвестпрограммы</w:t>
            </w:r>
            <w:proofErr w:type="spellEnd"/>
          </w:p>
        </w:tc>
      </w:tr>
      <w:tr w:rsidR="00095FA5">
        <w:trPr>
          <w:trHeight w:hRule="exact" w:val="522"/>
          <w:jc w:val="center"/>
        </w:trPr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/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Теплоснабжение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095FA5">
        <w:trPr>
          <w:trHeight w:hRule="exact" w:val="30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095FA5">
        <w:trPr>
          <w:trHeight w:hRule="exact" w:val="30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Собственные средства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170,74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34,15</w:t>
            </w:r>
          </w:p>
        </w:tc>
      </w:tr>
      <w:tr w:rsidR="00095FA5">
        <w:trPr>
          <w:trHeight w:hRule="exact" w:val="24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амортизационные отчисления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95FA5">
        <w:trPr>
          <w:trHeight w:hRule="exact" w:val="34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color w:val="1D1E3C"/>
                <w:sz w:val="19"/>
                <w:szCs w:val="19"/>
              </w:rPr>
              <w:t>1.2.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прибыль, направленная на инвестиции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170,74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34,15</w:t>
            </w:r>
          </w:p>
        </w:tc>
      </w:tr>
      <w:tr w:rsidR="00095FA5">
        <w:trPr>
          <w:trHeight w:hRule="exact" w:val="5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3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spacing w:line="276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полученные за счет платы за подключение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95FA5">
        <w:trPr>
          <w:trHeight w:hRule="exact" w:val="25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прочие собственные средства, в </w:t>
            </w:r>
            <w:proofErr w:type="spellStart"/>
            <w:r>
              <w:rPr>
                <w:sz w:val="19"/>
                <w:szCs w:val="19"/>
              </w:rPr>
              <w:t>т.ч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95FA5">
        <w:trPr>
          <w:trHeight w:hRule="exact" w:val="30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Привлеченные средства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95FA5">
        <w:trPr>
          <w:trHeight w:hRule="exact" w:val="27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кредиты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95FA5">
        <w:trPr>
          <w:trHeight w:hRule="exact" w:val="25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займы организаций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95FA5">
        <w:trPr>
          <w:trHeight w:hRule="exact" w:val="30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привлеченные средства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95FA5">
        <w:trPr>
          <w:trHeight w:hRule="exact" w:val="27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Бюджетное финансирование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95FA5">
        <w:trPr>
          <w:trHeight w:hRule="exact" w:val="27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Прочие источники финансирования,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95FA5">
        <w:trPr>
          <w:trHeight w:hRule="exact" w:val="28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095FA5">
            <w:pPr>
              <w:rPr>
                <w:sz w:val="10"/>
                <w:szCs w:val="1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34,15</w:t>
            </w:r>
          </w:p>
        </w:tc>
      </w:tr>
    </w:tbl>
    <w:p w:rsidR="00095FA5" w:rsidRDefault="00131F05">
      <w:pPr>
        <w:spacing w:line="1" w:lineRule="exact"/>
        <w:rPr>
          <w:sz w:val="2"/>
          <w:szCs w:val="2"/>
        </w:rPr>
      </w:pPr>
      <w:r>
        <w:br w:type="page"/>
      </w:r>
    </w:p>
    <w:p w:rsidR="00095FA5" w:rsidRDefault="00131F05">
      <w:pPr>
        <w:pStyle w:val="20"/>
        <w:keepNext/>
        <w:keepLines/>
        <w:spacing w:after="740" w:line="240" w:lineRule="auto"/>
        <w:jc w:val="right"/>
        <w:rPr>
          <w:sz w:val="22"/>
          <w:szCs w:val="22"/>
        </w:rPr>
      </w:pPr>
      <w:bookmarkStart w:id="11" w:name="bookmark18"/>
      <w:r>
        <w:rPr>
          <w:sz w:val="22"/>
          <w:szCs w:val="22"/>
        </w:rPr>
        <w:lastRenderedPageBreak/>
        <w:t>Таблица № 6</w:t>
      </w:r>
      <w:bookmarkEnd w:id="11"/>
    </w:p>
    <w:p w:rsidR="00095FA5" w:rsidRDefault="00131F05">
      <w:pPr>
        <w:pStyle w:val="11"/>
        <w:keepNext/>
        <w:keepLines/>
      </w:pPr>
      <w:bookmarkStart w:id="12" w:name="bookmark20"/>
      <w:proofErr w:type="gramStart"/>
      <w:r>
        <w:t>ООО «Авангард», реализуемой на территории муниципального образования городское поселение «</w:t>
      </w:r>
      <w:proofErr w:type="spellStart"/>
      <w:r>
        <w:t>Могзонское</w:t>
      </w:r>
      <w:proofErr w:type="spellEnd"/>
      <w:r>
        <w:t>»</w:t>
      </w:r>
      <w:r>
        <w:br/>
        <w:t>муниципального района «</w:t>
      </w:r>
      <w:proofErr w:type="spellStart"/>
      <w:r>
        <w:t>Хилокский</w:t>
      </w:r>
      <w:proofErr w:type="spellEnd"/>
      <w:r>
        <w:t xml:space="preserve"> район» Забайкальского края, в сфере теплоснабжения на 2021-2025 годы</w:t>
      </w:r>
      <w:bookmarkEnd w:id="12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582"/>
        <w:gridCol w:w="3341"/>
        <w:gridCol w:w="1019"/>
        <w:gridCol w:w="1019"/>
        <w:gridCol w:w="1022"/>
        <w:gridCol w:w="1022"/>
        <w:gridCol w:w="1015"/>
        <w:gridCol w:w="1033"/>
      </w:tblGrid>
      <w:tr w:rsidR="00095FA5">
        <w:trPr>
          <w:trHeight w:hRule="exact" w:val="367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>
              <w:rPr>
                <w:b/>
                <w:bCs/>
                <w:sz w:val="14"/>
                <w:szCs w:val="14"/>
              </w:rPr>
              <w:t>п</w:t>
            </w:r>
            <w:proofErr w:type="gramEnd"/>
            <w:r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Описание и место расположения объекта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Износ, %</w:t>
            </w:r>
          </w:p>
        </w:tc>
      </w:tr>
      <w:tr w:rsidR="00095FA5">
        <w:trPr>
          <w:trHeight w:hRule="exact" w:val="839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/>
        </w:tc>
        <w:tc>
          <w:tcPr>
            <w:tcW w:w="3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/>
        </w:tc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FA5" w:rsidRDefault="00095FA5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2025</w:t>
            </w:r>
          </w:p>
        </w:tc>
      </w:tr>
      <w:tr w:rsidR="00095FA5">
        <w:trPr>
          <w:trHeight w:hRule="exact" w:val="18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ind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1D1E3C"/>
                <w:sz w:val="14"/>
                <w:szCs w:val="14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</w:t>
            </w:r>
          </w:p>
        </w:tc>
      </w:tr>
      <w:tr w:rsidR="00095FA5">
        <w:trPr>
          <w:trHeight w:hRule="exact" w:val="67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Установка циркуляционного насоса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Willo</w:t>
            </w:r>
            <w:proofErr w:type="spellEnd"/>
            <w:r w:rsidRPr="000813E7">
              <w:rPr>
                <w:sz w:val="14"/>
                <w:szCs w:val="14"/>
                <w:lang w:eastAsia="en-US" w:bidi="en-US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>П.</w:t>
            </w:r>
            <w:r>
              <w:rPr>
                <w:sz w:val="14"/>
                <w:szCs w:val="14"/>
              </w:rPr>
              <w:t xml:space="preserve"> 50/250-3/4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spacing w:line="283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Котельная, 673240, Российская Федерация, Забайкальский край, </w:t>
            </w:r>
            <w:proofErr w:type="spellStart"/>
            <w:r>
              <w:rPr>
                <w:sz w:val="14"/>
                <w:szCs w:val="14"/>
              </w:rPr>
              <w:t>Хилокский</w:t>
            </w:r>
            <w:proofErr w:type="spellEnd"/>
            <w:r>
              <w:rPr>
                <w:sz w:val="14"/>
                <w:szCs w:val="14"/>
              </w:rPr>
              <w:t xml:space="preserve"> район, </w:t>
            </w:r>
            <w:proofErr w:type="spellStart"/>
            <w:r>
              <w:rPr>
                <w:sz w:val="14"/>
                <w:szCs w:val="14"/>
              </w:rPr>
              <w:t>пгт</w:t>
            </w:r>
            <w:proofErr w:type="spellEnd"/>
            <w:r>
              <w:rPr>
                <w:sz w:val="14"/>
                <w:szCs w:val="14"/>
              </w:rPr>
              <w:t xml:space="preserve">. Могзон, ул. </w:t>
            </w:r>
            <w:proofErr w:type="gramStart"/>
            <w:r>
              <w:rPr>
                <w:sz w:val="14"/>
                <w:szCs w:val="14"/>
              </w:rPr>
              <w:t>Комсомольская</w:t>
            </w:r>
            <w:proofErr w:type="gramEnd"/>
            <w:r>
              <w:rPr>
                <w:sz w:val="14"/>
                <w:szCs w:val="14"/>
              </w:rPr>
              <w:t>, 15а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ind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</w:tbl>
    <w:p w:rsidR="00095FA5" w:rsidRDefault="00095FA5">
      <w:pPr>
        <w:spacing w:after="439" w:line="1" w:lineRule="exact"/>
      </w:pPr>
    </w:p>
    <w:p w:rsidR="00095FA5" w:rsidRDefault="00131F05">
      <w:pPr>
        <w:pStyle w:val="40"/>
        <w:keepNext/>
        <w:keepLines/>
        <w:pBdr>
          <w:bottom w:val="single" w:sz="4" w:space="0" w:color="auto"/>
        </w:pBdr>
        <w:spacing w:line="240" w:lineRule="auto"/>
        <w:ind w:left="0" w:right="540"/>
        <w:jc w:val="right"/>
      </w:pPr>
      <w:r>
        <w:rPr>
          <w:noProof/>
          <w:lang w:bidi="ar-SA"/>
        </w:rPr>
        <mc:AlternateContent>
          <mc:Choice Requires="wps">
            <w:drawing>
              <wp:anchor distT="219710" distB="1106170" distL="114300" distR="3058795" simplePos="0" relativeHeight="125829379" behindDoc="0" locked="0" layoutInCell="1" allowOverlap="1">
                <wp:simplePos x="0" y="0"/>
                <wp:positionH relativeFrom="page">
                  <wp:posOffset>2325370</wp:posOffset>
                </wp:positionH>
                <wp:positionV relativeFrom="margin">
                  <wp:posOffset>2617470</wp:posOffset>
                </wp:positionV>
                <wp:extent cx="1988820" cy="14160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5FA5" w:rsidRDefault="00131F05">
                            <w:pPr>
                              <w:pStyle w:val="a5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Генеральный директор ООО "Авангард"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183.1pt;margin-top:206.1pt;width:156.6pt;height:11.15pt;z-index:125829379;visibility:visible;mso-wrap-style:none;mso-wrap-distance-left:9pt;mso-wrap-distance-top:17.3pt;mso-wrap-distance-right:240.85pt;mso-wrap-distance-bottom:87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" filled="f" stroked="f">
                <v:textbox inset="0,0,0,0">
                  <w:txbxContent>
                    <w:p w:rsidR="00095FA5" w:rsidRDefault="00131F05">
                      <w:pPr>
                        <w:pStyle w:val="a5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Генеральный директор ООО "Авангард"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3042920" distR="114300" simplePos="0" relativeHeight="125829381" behindDoc="0" locked="0" layoutInCell="1" allowOverlap="1">
            <wp:simplePos x="0" y="0"/>
            <wp:positionH relativeFrom="page">
              <wp:posOffset>5253990</wp:posOffset>
            </wp:positionH>
            <wp:positionV relativeFrom="margin">
              <wp:posOffset>2397760</wp:posOffset>
            </wp:positionV>
            <wp:extent cx="2005330" cy="146939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00533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bookmark22"/>
      <w:proofErr w:type="spellStart"/>
      <w:r>
        <w:t>Шовдра</w:t>
      </w:r>
      <w:proofErr w:type="spellEnd"/>
      <w:r>
        <w:t xml:space="preserve"> Денис Иванович</w:t>
      </w:r>
      <w:bookmarkEnd w:id="13"/>
    </w:p>
    <w:p w:rsidR="00095FA5" w:rsidRDefault="00131F05">
      <w:pPr>
        <w:pStyle w:val="a5"/>
        <w:ind w:left="1800"/>
        <w:jc w:val="left"/>
        <w:rPr>
          <w:sz w:val="14"/>
          <w:szCs w:val="14"/>
        </w:rPr>
        <w:sectPr w:rsidR="00095FA5">
          <w:pgSz w:w="16840" w:h="11900" w:orient="landscape"/>
          <w:pgMar w:top="1214" w:right="1733" w:bottom="3481" w:left="1131" w:header="786" w:footer="3053" w:gutter="0"/>
          <w:cols w:space="720"/>
          <w:noEndnote/>
          <w:docGrid w:linePitch="360"/>
        </w:sectPr>
      </w:pPr>
      <w:r>
        <w:rPr>
          <w:sz w:val="14"/>
          <w:szCs w:val="14"/>
        </w:rPr>
        <w:t>ФИО</w:t>
      </w:r>
    </w:p>
    <w:p w:rsidR="00095FA5" w:rsidRDefault="00131F05">
      <w:pPr>
        <w:pStyle w:val="a5"/>
        <w:framePr w:w="8708" w:h="356" w:wrap="none" w:hAnchor="page" w:x="1753" w:y="1"/>
        <w:jc w:val="right"/>
      </w:pPr>
      <w:proofErr w:type="spellStart"/>
      <w:r>
        <w:lastRenderedPageBreak/>
        <w:t>Формаб</w:t>
      </w:r>
      <w:proofErr w:type="gramStart"/>
      <w:r>
        <w:t>.Ь</w:t>
      </w:r>
      <w:proofErr w:type="gramEnd"/>
      <w:r>
        <w:t>ИПТС</w:t>
      </w:r>
      <w:proofErr w:type="spellEnd"/>
    </w:p>
    <w:p w:rsidR="00095FA5" w:rsidRDefault="00131F05">
      <w:pPr>
        <w:pStyle w:val="a5"/>
        <w:framePr w:w="8708" w:h="356" w:wrap="none" w:hAnchor="page" w:x="1753" w:y="1"/>
        <w:jc w:val="right"/>
        <w:rPr>
          <w:sz w:val="13"/>
          <w:szCs w:val="13"/>
        </w:rPr>
      </w:pPr>
      <w:r>
        <w:rPr>
          <w:sz w:val="13"/>
          <w:szCs w:val="13"/>
        </w:rPr>
        <w:t>Отчет об исполнении инвестиционной программы общества с ограниченной ответственностью «Авангард» в сфере теплоснабжения за 2016-2021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2714"/>
        <w:gridCol w:w="958"/>
        <w:gridCol w:w="1026"/>
        <w:gridCol w:w="896"/>
        <w:gridCol w:w="893"/>
        <w:gridCol w:w="907"/>
        <w:gridCol w:w="828"/>
        <w:gridCol w:w="1069"/>
      </w:tblGrid>
      <w:tr w:rsidR="00095FA5">
        <w:trPr>
          <w:trHeight w:hRule="exact" w:val="18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Год начала реализации мероприятия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240"/>
              <w:jc w:val="left"/>
            </w:pPr>
            <w:r>
              <w:t>Год окончания реализации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both"/>
            </w:pPr>
            <w:r>
              <w:t>Стоимость мероприятий, тыс. руб.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220"/>
              <w:jc w:val="left"/>
            </w:pPr>
            <w:r>
              <w:t>Примечание</w:t>
            </w:r>
          </w:p>
        </w:tc>
      </w:tr>
      <w:tr w:rsidR="00095FA5">
        <w:trPr>
          <w:trHeight w:hRule="exact" w:val="1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18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9788" w:h="8244" w:wrap="none" w:hAnchor="page" w:x="1141" w:y="49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факт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план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340"/>
              <w:jc w:val="both"/>
            </w:pPr>
            <w:r>
              <w:t>план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факт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9788" w:h="8244" w:wrap="none" w:hAnchor="page" w:x="1141" w:y="494"/>
            </w:pPr>
          </w:p>
        </w:tc>
      </w:tr>
      <w:tr w:rsidR="00095FA5">
        <w:trPr>
          <w:trHeight w:hRule="exact" w:val="1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220"/>
              <w:jc w:val="left"/>
            </w:pPr>
            <w: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380"/>
              <w:jc w:val="left"/>
            </w:pPr>
            <w: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9</w:t>
            </w:r>
          </w:p>
        </w:tc>
      </w:tr>
      <w:tr w:rsidR="00095FA5">
        <w:trPr>
          <w:trHeight w:hRule="exact" w:val="148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Группа 1 Строительство, реконструкция или модернизация объектов в целях подключения потребителей:</w:t>
            </w:r>
          </w:p>
        </w:tc>
      </w:tr>
      <w:tr w:rsidR="00095FA5">
        <w:trPr>
          <w:trHeight w:hRule="exact" w:val="148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1.1. Строительство новых тепловых сетей в целях подключения потребителей</w:t>
            </w:r>
          </w:p>
        </w:tc>
      </w:tr>
      <w:tr w:rsidR="00095FA5">
        <w:trPr>
          <w:trHeight w:hRule="exact" w:val="1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1.1.1.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&gt;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rPr>
                <w:color w:val="1D1E3C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1.1.2.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•&gt;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500"/>
              <w:jc w:val="left"/>
            </w:pPr>
            <w:r>
              <w:t>-</w:t>
            </w:r>
          </w:p>
        </w:tc>
      </w:tr>
      <w:tr w:rsidR="00095FA5">
        <w:trPr>
          <w:trHeight w:hRule="exact" w:val="148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1.2. Строительство иных объектов системы централизованного теплоснабжения за исключением тепловых сетей, в целях подключения потребителей</w:t>
            </w:r>
          </w:p>
        </w:tc>
      </w:tr>
      <w:tr w:rsidR="00095FA5">
        <w:trPr>
          <w:trHeight w:hRule="exact"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1.2.1.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both"/>
            </w:pPr>
            <w:r>
              <w:rPr>
                <w:color w:val="1D1E3C"/>
              </w:rPr>
              <w:t>•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1.2.2.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rPr>
                <w:color w:val="1D1E3C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500"/>
              <w:jc w:val="left"/>
            </w:pPr>
            <w:r>
              <w:t>-</w:t>
            </w:r>
          </w:p>
        </w:tc>
      </w:tr>
      <w:tr w:rsidR="00095FA5">
        <w:trPr>
          <w:trHeight w:hRule="exact" w:val="144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095FA5">
        <w:trPr>
          <w:trHeight w:hRule="exact"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1.3.1.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40"/>
              <w:jc w:val="left"/>
            </w:pPr>
            <w:r>
              <w:t>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380"/>
              <w:jc w:val="left"/>
            </w:pPr>
            <w: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1.3.2.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•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44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095FA5">
        <w:trPr>
          <w:trHeight w:hRule="exact" w:val="1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1.4.1.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380"/>
              <w:jc w:val="left"/>
            </w:pPr>
            <w: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480"/>
              <w:jc w:val="both"/>
            </w:pPr>
            <w:r>
              <w:t>•</w:t>
            </w:r>
          </w:p>
        </w:tc>
      </w:tr>
      <w:tr w:rsidR="00095FA5">
        <w:trPr>
          <w:trHeight w:hRule="exact"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1.4.2.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</w:tr>
      <w:tr w:rsidR="00095FA5">
        <w:trPr>
          <w:trHeight w:hRule="exact" w:val="148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Всего по группе 1</w:t>
            </w:r>
          </w:p>
        </w:tc>
      </w:tr>
      <w:tr w:rsidR="00095FA5">
        <w:trPr>
          <w:trHeight w:hRule="exact" w:val="148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</w:t>
            </w:r>
          </w:p>
        </w:tc>
      </w:tr>
      <w:tr w:rsidR="00095FA5">
        <w:trPr>
          <w:trHeight w:hRule="exact"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2.1.1.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•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2.1.2.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48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Всего по группе 2</w:t>
            </w:r>
          </w:p>
        </w:tc>
      </w:tr>
      <w:tr w:rsidR="00095FA5">
        <w:trPr>
          <w:trHeight w:hRule="exact" w:val="144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095FA5">
        <w:trPr>
          <w:trHeight w:hRule="exact" w:val="144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3.1. Реконструкция или модернизация существующих тепловых сетей</w:t>
            </w:r>
          </w:p>
        </w:tc>
      </w:tr>
      <w:tr w:rsidR="00095FA5">
        <w:trPr>
          <w:trHeight w:hRule="exact" w:val="2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3.1.1.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spacing w:line="276" w:lineRule="auto"/>
            </w:pPr>
            <w:r>
              <w:t>Замена участка тепловой сети на котельной «Филиал» городского поселения «</w:t>
            </w:r>
            <w:proofErr w:type="spellStart"/>
            <w:r>
              <w:t>Могзонское</w:t>
            </w:r>
            <w:proofErr w:type="spellEnd"/>
            <w: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691,281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265,912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2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3.1.2.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spacing w:line="276" w:lineRule="auto"/>
            </w:pPr>
            <w:r>
              <w:t>Замена тепловых сетей в котельной «Филиал» городского поселения «</w:t>
            </w:r>
            <w:proofErr w:type="spellStart"/>
            <w:r>
              <w:t>Могзонское</w:t>
            </w:r>
            <w:proofErr w:type="spellEnd"/>
            <w: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10,724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43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3.1.3.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9788" w:h="8244" w:wrap="none" w:hAnchor="page" w:x="1141" w:y="494"/>
              <w:spacing w:line="276" w:lineRule="auto"/>
            </w:pPr>
            <w:r>
              <w:t xml:space="preserve">Ремонт тепловых сетей от котельной Филиала к зданию стационара больницы по ул. </w:t>
            </w:r>
            <w:proofErr w:type="gramStart"/>
            <w:r>
              <w:t>Комсомольская</w:t>
            </w:r>
            <w:proofErr w:type="gramEnd"/>
            <w:r>
              <w:t>, 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2016-2019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2016-2019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1000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1054,283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58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3.1.4.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spacing w:line="276" w:lineRule="auto"/>
            </w:pPr>
            <w:r>
              <w:t>Ремонт тепловых сетей с заменой запорной арматуры, диаметр 76, 50 мм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2017-2019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9788" w:h="8244" w:wrap="none" w:hAnchor="page" w:x="1141" w:y="494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2017-2019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9788" w:h="8244" w:wrap="none" w:hAnchor="page" w:x="1141" w:y="494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54,28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9788" w:h="8244" w:wrap="none" w:hAnchor="page" w:x="1141" w:y="494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3.1.5.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48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095FA5">
        <w:trPr>
          <w:trHeight w:hRule="exact" w:val="29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3.2.1.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spacing w:line="276" w:lineRule="auto"/>
            </w:pPr>
            <w:r>
              <w:t xml:space="preserve">Установка консольных сетевых насосов </w:t>
            </w:r>
            <w:proofErr w:type="spellStart"/>
            <w:r>
              <w:t>Грундфус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UPS</w:t>
            </w:r>
            <w:r w:rsidRPr="000813E7">
              <w:rPr>
                <w:lang w:eastAsia="en-US" w:bidi="en-US"/>
              </w:rPr>
              <w:t xml:space="preserve"> </w:t>
            </w:r>
            <w:r>
              <w:t xml:space="preserve">40-180 </w:t>
            </w:r>
            <w:r>
              <w:rPr>
                <w:lang w:val="en-US" w:eastAsia="en-US" w:bidi="en-US"/>
              </w:rPr>
              <w:t>F</w:t>
            </w:r>
            <w:r w:rsidRPr="000813E7">
              <w:rPr>
                <w:lang w:eastAsia="en-US" w:bidi="en-US"/>
              </w:rPr>
              <w:t xml:space="preserve">, </w:t>
            </w:r>
            <w:r>
              <w:t>1 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340"/>
              <w:jc w:val="left"/>
            </w:pPr>
            <w:r>
              <w:t>39,3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73,424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2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3.2.2.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spacing w:line="276" w:lineRule="auto"/>
            </w:pPr>
            <w:r>
              <w:t>Ремонт электрощита 0,4кВ (замена автоматов, пускателей, проводки, кабелей)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21,16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21,166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43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3.2.3.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spacing w:line="276" w:lineRule="auto"/>
            </w:pPr>
            <w:r>
              <w:t>Косметический ремонт внутренних помещений здания котельной Филиала (побелка, покраска, штукатурка)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2016-2017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2016-2017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340"/>
              <w:jc w:val="left"/>
            </w:pPr>
            <w:r>
              <w:t>24,3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24,309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48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Всего по группе 3</w:t>
            </w:r>
          </w:p>
        </w:tc>
      </w:tr>
      <w:tr w:rsidR="00095FA5">
        <w:trPr>
          <w:trHeight w:hRule="exact" w:val="148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</w:t>
            </w:r>
          </w:p>
        </w:tc>
      </w:tr>
      <w:tr w:rsidR="00095FA5">
        <w:trPr>
          <w:trHeight w:hRule="exact"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4.1.1.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rPr>
                <w:color w:val="1D1E3C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rPr>
                <w:color w:val="1D1E3C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380"/>
              <w:jc w:val="left"/>
            </w:pPr>
            <w: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80"/>
              <w:jc w:val="left"/>
            </w:pPr>
            <w:r>
              <w:t>-</w:t>
            </w:r>
          </w:p>
        </w:tc>
      </w:tr>
      <w:tr w:rsidR="00095FA5">
        <w:trPr>
          <w:trHeight w:hRule="exact"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4.1.2.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rPr>
                <w:color w:val="1D1E3C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rPr>
                <w:color w:val="1D1E3C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rPr>
                <w:color w:val="1D1E3C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380"/>
              <w:jc w:val="left"/>
            </w:pPr>
            <w: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80"/>
              <w:jc w:val="both"/>
            </w:pPr>
            <w:r>
              <w:t>X</w:t>
            </w:r>
          </w:p>
        </w:tc>
      </w:tr>
      <w:tr w:rsidR="00095FA5">
        <w:trPr>
          <w:trHeight w:hRule="exact" w:val="148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Всего по группе 4</w:t>
            </w:r>
          </w:p>
        </w:tc>
      </w:tr>
      <w:tr w:rsidR="00095FA5">
        <w:trPr>
          <w:trHeight w:hRule="exact" w:val="144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Группа 5. Вывод из эксплуатации, консервация и демонтаж объектов системы централизованного теплоснабжения</w:t>
            </w:r>
          </w:p>
        </w:tc>
      </w:tr>
      <w:tr w:rsidR="00095FA5">
        <w:trPr>
          <w:trHeight w:hRule="exact" w:val="148"/>
        </w:trPr>
        <w:tc>
          <w:tcPr>
            <w:tcW w:w="871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5.1. Вывод из эксплуатации, консервация и демонтаж тепловых сетей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5.1.1.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•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380"/>
              <w:jc w:val="left"/>
            </w:pPr>
            <w: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480"/>
              <w:jc w:val="left"/>
            </w:pPr>
            <w:r>
              <w:t>-</w:t>
            </w:r>
          </w:p>
        </w:tc>
      </w:tr>
      <w:tr w:rsidR="00095FA5">
        <w:trPr>
          <w:trHeight w:hRule="exact"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5.1.2.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380"/>
              <w:jc w:val="left"/>
            </w:pPr>
            <w:r>
              <w:t>•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51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5.2. Вывод из эксплуатации, консервация и демонтаж иных объектов системы централизованного теплоснабжения, за исключением тепловых сетей</w:t>
            </w:r>
          </w:p>
        </w:tc>
      </w:tr>
      <w:tr w:rsidR="00095FA5">
        <w:trPr>
          <w:trHeight w:hRule="exact"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5.2.1.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rPr>
                <w:color w:val="1D1E3C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380"/>
              <w:jc w:val="left"/>
            </w:pPr>
            <w: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9788" w:h="8244" w:wrap="none" w:hAnchor="page" w:x="1141" w:y="494"/>
              <w:ind w:firstLine="480"/>
              <w:jc w:val="left"/>
            </w:pPr>
            <w:r>
              <w:t>-</w:t>
            </w:r>
          </w:p>
        </w:tc>
      </w:tr>
      <w:tr w:rsidR="00095FA5">
        <w:trPr>
          <w:trHeight w:hRule="exact" w:val="1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jc w:val="left"/>
            </w:pPr>
            <w:r>
              <w:t>5.2.2.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  <w:ind w:firstLine="420"/>
              <w:jc w:val="left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9788" w:h="8244" w:wrap="none" w:hAnchor="page" w:x="1141" w:y="494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9788" w:h="8244" w:wrap="none" w:hAnchor="page" w:x="1141" w:y="494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166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9788" w:h="8244" w:wrap="none" w:hAnchor="page" w:x="1141" w:y="494"/>
              <w:tabs>
                <w:tab w:val="left" w:pos="6030"/>
              </w:tabs>
              <w:jc w:val="left"/>
              <w:rPr>
                <w:sz w:val="13"/>
                <w:szCs w:val="13"/>
              </w:rPr>
            </w:pPr>
            <w:r>
              <w:t>Всего по группе 5</w:t>
            </w:r>
            <w:proofErr w:type="gramStart"/>
            <w:r>
              <w:tab/>
            </w:r>
            <w:r>
              <w:rPr>
                <w:rFonts w:ascii="Arial" w:eastAsia="Arial" w:hAnsi="Arial" w:cs="Arial"/>
                <w:i/>
                <w:iCs/>
                <w:color w:val="3A57C5"/>
                <w:sz w:val="13"/>
                <w:szCs w:val="13"/>
              </w:rPr>
              <w:t>У</w:t>
            </w:r>
            <w:proofErr w:type="gramEnd"/>
          </w:p>
        </w:tc>
      </w:tr>
    </w:tbl>
    <w:p w:rsidR="00095FA5" w:rsidRDefault="00095FA5">
      <w:pPr>
        <w:framePr w:w="9788" w:h="8244" w:wrap="none" w:hAnchor="page" w:x="1141" w:y="494"/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3"/>
        <w:gridCol w:w="1652"/>
      </w:tblGrid>
      <w:tr w:rsidR="00095FA5">
        <w:trPr>
          <w:trHeight w:hRule="exact" w:val="2077"/>
        </w:trPr>
        <w:tc>
          <w:tcPr>
            <w:tcW w:w="5393" w:type="dxa"/>
            <w:tcBorders>
              <w:top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7045" w:h="2077" w:wrap="none" w:hAnchor="page" w:x="2542" w:y="8753"/>
              <w:ind w:left="3520"/>
              <w:jc w:val="left"/>
            </w:pPr>
            <w:r>
              <w:rPr>
                <w:rFonts w:ascii="Arial" w:eastAsia="Arial" w:hAnsi="Arial" w:cs="Arial"/>
                <w:i/>
                <w:iCs/>
                <w:color w:val="3A57C5"/>
              </w:rPr>
              <w:t>У</w:t>
            </w:r>
            <w:r w:rsidRPr="000813E7">
              <w:rPr>
                <w:rFonts w:ascii="Arial" w:eastAsia="Arial" w:hAnsi="Arial" w:cs="Arial"/>
                <w:i/>
                <w:iCs/>
                <w:color w:val="3A57C5"/>
                <w:lang w:eastAsia="en-US" w:bidi="en-US"/>
              </w:rPr>
              <w:t>-''</w:t>
            </w:r>
            <w:r>
              <w:rPr>
                <w:rFonts w:ascii="Arial" w:eastAsia="Arial" w:hAnsi="Arial" w:cs="Arial"/>
                <w:i/>
                <w:iCs/>
                <w:color w:val="3A57C5"/>
                <w:lang w:val="en-US" w:eastAsia="en-US" w:bidi="en-US"/>
              </w:rPr>
              <w:t>S</w:t>
            </w:r>
            <w:r w:rsidRPr="000813E7">
              <w:rPr>
                <w:rFonts w:ascii="Arial" w:eastAsia="Arial" w:hAnsi="Arial" w:cs="Arial"/>
                <w:i/>
                <w:iCs/>
                <w:color w:val="3A57C5"/>
                <w:lang w:eastAsia="en-US" w:bidi="en-US"/>
              </w:rPr>
              <w:t xml:space="preserve">' </w:t>
            </w:r>
            <w:r>
              <w:rPr>
                <w:rFonts w:ascii="Arial" w:eastAsia="Arial" w:hAnsi="Arial" w:cs="Arial"/>
                <w:i/>
                <w:iCs/>
                <w:color w:val="3A57C5"/>
                <w:lang w:val="en-US" w:eastAsia="en-US" w:bidi="en-US"/>
              </w:rPr>
              <w:t>y</w:t>
            </w:r>
            <w:r w:rsidRPr="000813E7">
              <w:rPr>
                <w:rFonts w:ascii="Arial" w:eastAsia="Arial" w:hAnsi="Arial" w:cs="Arial"/>
                <w:i/>
                <w:iCs/>
                <w:color w:val="3A57C5"/>
                <w:lang w:eastAsia="en-US" w:bidi="en-US"/>
              </w:rPr>
              <w:t>/</w:t>
            </w:r>
            <w:r>
              <w:rPr>
                <w:rFonts w:ascii="Arial" w:eastAsia="Arial" w:hAnsi="Arial" w:cs="Arial"/>
                <w:i/>
                <w:iCs/>
                <w:color w:val="3A57C5"/>
                <w:lang w:val="en-US" w:eastAsia="en-US" w:bidi="en-US"/>
              </w:rPr>
              <w:t>S</w:t>
            </w:r>
          </w:p>
          <w:p w:rsidR="00095FA5" w:rsidRDefault="00131F05">
            <w:pPr>
              <w:pStyle w:val="a5"/>
              <w:framePr w:w="7045" w:h="2077" w:wrap="none" w:hAnchor="page" w:x="2542" w:y="8753"/>
              <w:tabs>
                <w:tab w:val="left" w:pos="4266"/>
              </w:tabs>
              <w:spacing w:after="280"/>
            </w:pPr>
            <w:r>
              <w:rPr>
                <w:sz w:val="10"/>
                <w:szCs w:val="10"/>
              </w:rPr>
              <w:t xml:space="preserve">Генеральный директор ООО </w:t>
            </w:r>
            <w:r>
              <w:rPr>
                <w:color w:val="1D1E3C"/>
                <w:sz w:val="10"/>
                <w:szCs w:val="10"/>
              </w:rPr>
              <w:t>"</w:t>
            </w:r>
            <w:proofErr w:type="spellStart"/>
            <w:r>
              <w:rPr>
                <w:color w:val="1D1E3C"/>
                <w:sz w:val="10"/>
                <w:szCs w:val="10"/>
              </w:rPr>
              <w:t>Авангар</w:t>
            </w:r>
            <w:proofErr w:type="spellEnd"/>
            <w:r>
              <w:rPr>
                <w:color w:val="1D1E3C"/>
                <w:sz w:val="10"/>
                <w:szCs w:val="10"/>
              </w:rPr>
              <w:t xml:space="preserve">^^Л </w:t>
            </w:r>
            <w:r>
              <w:rPr>
                <w:color w:val="3A57C5"/>
                <w:sz w:val="10"/>
                <w:szCs w:val="10"/>
                <w:lang w:val="en-US" w:eastAsia="en-US" w:bidi="en-US"/>
              </w:rPr>
              <w:t>QTBE</w:t>
            </w:r>
            <w:r w:rsidRPr="000813E7">
              <w:rPr>
                <w:color w:val="3A57C5"/>
                <w:sz w:val="10"/>
                <w:szCs w:val="10"/>
                <w:lang w:eastAsia="en-US" w:bidi="en-US"/>
              </w:rPr>
              <w:t xml:space="preserve"> </w:t>
            </w:r>
            <w:r>
              <w:rPr>
                <w:sz w:val="10"/>
                <w:szCs w:val="10"/>
              </w:rPr>
              <w:t>подан</w:t>
            </w:r>
            <w:r>
              <w:rPr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i/>
                <w:iCs/>
                <w:color w:val="3A57C5"/>
              </w:rPr>
              <w:t>7</w:t>
            </w:r>
          </w:p>
          <w:p w:rsidR="00095FA5" w:rsidRDefault="00131F05">
            <w:pPr>
              <w:pStyle w:val="a5"/>
              <w:framePr w:w="7045" w:h="2077" w:wrap="none" w:hAnchor="page" w:x="2542" w:y="8753"/>
              <w:spacing w:after="520"/>
              <w:ind w:left="1380"/>
              <w:jc w:val="left"/>
              <w:rPr>
                <w:sz w:val="58"/>
                <w:szCs w:val="58"/>
              </w:rPr>
            </w:pPr>
            <w:r>
              <w:rPr>
                <w:rFonts w:ascii="Arial" w:eastAsia="Arial" w:hAnsi="Arial" w:cs="Arial"/>
                <w:color w:val="427FD5"/>
                <w:sz w:val="58"/>
                <w:szCs w:val="58"/>
              </w:rPr>
              <w:t xml:space="preserve">Н </w:t>
            </w:r>
            <w:proofErr w:type="spellStart"/>
            <w:r>
              <w:rPr>
                <w:rFonts w:ascii="Arial" w:eastAsia="Arial" w:hAnsi="Arial" w:cs="Arial"/>
                <w:color w:val="427FD5"/>
                <w:sz w:val="58"/>
                <w:szCs w:val="58"/>
                <w:lang w:val="en-US" w:eastAsia="en-US" w:bidi="en-US"/>
              </w:rPr>
              <w:t>ISFfe</w:t>
            </w:r>
            <w:proofErr w:type="spellEnd"/>
          </w:p>
          <w:p w:rsidR="00095FA5" w:rsidRDefault="00131F05">
            <w:pPr>
              <w:pStyle w:val="a5"/>
              <w:framePr w:w="7045" w:h="2077" w:wrap="none" w:hAnchor="page" w:x="2542" w:y="8753"/>
              <w:rPr>
                <w:sz w:val="10"/>
                <w:szCs w:val="10"/>
              </w:rPr>
            </w:pPr>
            <w:r>
              <w:rPr>
                <w:color w:val="3A57C5"/>
                <w:sz w:val="10"/>
                <w:szCs w:val="10"/>
              </w:rPr>
              <w:t xml:space="preserve">Й </w:t>
            </w:r>
            <w:r>
              <w:rPr>
                <w:color w:val="3A57C5"/>
                <w:sz w:val="10"/>
                <w:szCs w:val="10"/>
                <w:lang w:val="en-US" w:eastAsia="en-US" w:bidi="en-US"/>
              </w:rPr>
              <w:t>4 2 6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7045" w:h="2077" w:wrap="none" w:hAnchor="page" w:x="2542" w:y="8753"/>
              <w:spacing w:before="240" w:line="226" w:lineRule="auto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  <w:u w:val="single"/>
              </w:rPr>
              <w:t>Шовдра</w:t>
            </w:r>
            <w:proofErr w:type="spellEnd"/>
            <w:r>
              <w:rPr>
                <w:sz w:val="10"/>
                <w:szCs w:val="10"/>
                <w:u w:val="single"/>
              </w:rPr>
              <w:t xml:space="preserve"> Денис Иванович </w:t>
            </w:r>
            <w:r>
              <w:rPr>
                <w:sz w:val="10"/>
                <w:szCs w:val="10"/>
              </w:rPr>
              <w:t>ФИО</w:t>
            </w:r>
          </w:p>
        </w:tc>
      </w:tr>
    </w:tbl>
    <w:p w:rsidR="00095FA5" w:rsidRDefault="00095FA5">
      <w:pPr>
        <w:framePr w:w="7045" w:h="2077" w:wrap="none" w:hAnchor="page" w:x="2542" w:y="8753"/>
        <w:spacing w:line="1" w:lineRule="exact"/>
      </w:pPr>
    </w:p>
    <w:p w:rsidR="00095FA5" w:rsidRDefault="00131F0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2438400</wp:posOffset>
            </wp:positionH>
            <wp:positionV relativeFrom="margin">
              <wp:posOffset>5363210</wp:posOffset>
            </wp:positionV>
            <wp:extent cx="2286000" cy="149352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2860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after="388" w:line="1" w:lineRule="exact"/>
      </w:pPr>
    </w:p>
    <w:p w:rsidR="00095FA5" w:rsidRDefault="00095FA5">
      <w:pPr>
        <w:spacing w:line="1" w:lineRule="exact"/>
        <w:sectPr w:rsidR="00095FA5">
          <w:pgSz w:w="11900" w:h="16840"/>
          <w:pgMar w:top="1087" w:right="971" w:bottom="1087" w:left="1140" w:header="659" w:footer="659" w:gutter="0"/>
          <w:cols w:space="720"/>
          <w:noEndnote/>
          <w:docGrid w:linePitch="360"/>
        </w:sectPr>
      </w:pPr>
    </w:p>
    <w:p w:rsidR="00095FA5" w:rsidRDefault="00131F05">
      <w:pPr>
        <w:pStyle w:val="a5"/>
        <w:framePr w:w="14530" w:h="842" w:wrap="none" w:hAnchor="page" w:x="1158" w:y="1"/>
        <w:spacing w:after="1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6.2-ИП ТС</w:t>
      </w:r>
    </w:p>
    <w:p w:rsidR="00095FA5" w:rsidRDefault="00131F05">
      <w:pPr>
        <w:pStyle w:val="20"/>
        <w:keepNext/>
        <w:keepLines/>
        <w:framePr w:w="14530" w:h="842" w:wrap="none" w:hAnchor="page" w:x="1158" w:y="1"/>
        <w:spacing w:line="262" w:lineRule="auto"/>
      </w:pPr>
      <w:bookmarkStart w:id="14" w:name="bookmark24"/>
      <w:r>
        <w:t>Отчет о достижении плановых показателей надежности и энергетической эффективности объектов централизованного теплоснабжения, предусмотренные инвестиционной</w:t>
      </w:r>
      <w:r>
        <w:br/>
        <w:t>программой</w:t>
      </w:r>
      <w:bookmarkEnd w:id="14"/>
    </w:p>
    <w:p w:rsidR="00095FA5" w:rsidRDefault="00131F05">
      <w:pPr>
        <w:pStyle w:val="20"/>
        <w:keepNext/>
        <w:keepLines/>
        <w:framePr w:w="13727" w:h="504" w:wrap="none" w:hAnchor="page" w:x="1561" w:y="1041"/>
        <w:spacing w:line="266" w:lineRule="auto"/>
      </w:pPr>
      <w:bookmarkStart w:id="15" w:name="bookmark26"/>
      <w:r>
        <w:t>Общества с ограниченной ответственностью "Авангард" на территории муниципального образования городское поселение "</w:t>
      </w:r>
      <w:proofErr w:type="spellStart"/>
      <w:r>
        <w:t>Могзонское</w:t>
      </w:r>
      <w:proofErr w:type="spellEnd"/>
      <w:r>
        <w:t>" муниципального района</w:t>
      </w:r>
      <w:r>
        <w:br/>
        <w:t>"</w:t>
      </w:r>
      <w:proofErr w:type="spellStart"/>
      <w:r>
        <w:t>Хилокский</w:t>
      </w:r>
      <w:proofErr w:type="spellEnd"/>
      <w:r>
        <w:t xml:space="preserve"> район" в сфере теплоснабжения на 2016 - 2021 годы</w:t>
      </w:r>
      <w:bookmarkEnd w:id="1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973"/>
        <w:gridCol w:w="1166"/>
        <w:gridCol w:w="1159"/>
        <w:gridCol w:w="1310"/>
        <w:gridCol w:w="1310"/>
        <w:gridCol w:w="1188"/>
        <w:gridCol w:w="1192"/>
        <w:gridCol w:w="1422"/>
        <w:gridCol w:w="1426"/>
        <w:gridCol w:w="709"/>
        <w:gridCol w:w="1008"/>
      </w:tblGrid>
      <w:tr w:rsidR="00095FA5">
        <w:trPr>
          <w:trHeight w:hRule="exact" w:val="2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N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надежности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энергетической эффективности</w:t>
            </w:r>
          </w:p>
        </w:tc>
      </w:tr>
      <w:tr w:rsidR="00095FA5">
        <w:trPr>
          <w:trHeight w:hRule="exact" w:val="2592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14648" w:h="3643" w:wrap="none" w:hAnchor="page" w:x="1090" w:y="1747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648" w:h="3643" w:wrap="none" w:hAnchor="page" w:x="1090" w:y="1747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прекращений подачи тепловой энергии, теплоноси</w:t>
            </w:r>
            <w:r>
              <w:rPr>
                <w:sz w:val="16"/>
                <w:szCs w:val="16"/>
              </w:rPr>
              <w:softHyphen/>
              <w:t>теля в результате технологи</w:t>
            </w:r>
            <w:r>
              <w:rPr>
                <w:sz w:val="16"/>
                <w:szCs w:val="16"/>
              </w:rPr>
              <w:softHyphen/>
              <w:t>ческих нарушений на тепловых сетях на 1 км тепловых сетей,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648" w:h="3643" w:wrap="none" w:hAnchor="page" w:x="1090" w:y="1747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прекращений подачи тепловой энергии, теплоноси</w:t>
            </w:r>
            <w:r>
              <w:rPr>
                <w:sz w:val="16"/>
                <w:szCs w:val="16"/>
              </w:rPr>
              <w:softHyphen/>
              <w:t>теля в результате технологи</w:t>
            </w:r>
            <w:r>
              <w:rPr>
                <w:sz w:val="16"/>
                <w:szCs w:val="16"/>
              </w:rPr>
              <w:softHyphen/>
              <w:t>ческих нарушений на источниках тепловой энергии па 1 Гкал/час установлен</w:t>
            </w:r>
            <w:r>
              <w:rPr>
                <w:sz w:val="16"/>
                <w:szCs w:val="16"/>
              </w:rPr>
              <w:softHyphen/>
              <w:t>ной мощности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648" w:h="3643" w:wrap="none" w:hAnchor="page" w:x="1090" w:y="1747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648" w:h="3643" w:wrap="none" w:hAnchor="page" w:x="1090" w:y="1747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величины технологи</w:t>
            </w:r>
            <w:r>
              <w:rPr>
                <w:sz w:val="16"/>
                <w:szCs w:val="16"/>
              </w:rPr>
              <w:softHyphen/>
              <w:t>ческих потерь тепловой энергии, теплоноси</w:t>
            </w:r>
            <w:r>
              <w:rPr>
                <w:sz w:val="16"/>
                <w:szCs w:val="16"/>
              </w:rPr>
              <w:softHyphen/>
              <w:t>теля к материаль</w:t>
            </w:r>
            <w:r>
              <w:rPr>
                <w:sz w:val="16"/>
                <w:szCs w:val="16"/>
              </w:rPr>
              <w:softHyphen/>
              <w:t>ной характерис</w:t>
            </w:r>
            <w:r>
              <w:rPr>
                <w:sz w:val="16"/>
                <w:szCs w:val="16"/>
              </w:rPr>
              <w:softHyphen/>
              <w:t>тике тепловой сети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A5" w:rsidRDefault="00131F05">
            <w:pPr>
              <w:pStyle w:val="a5"/>
              <w:framePr w:w="14648" w:h="3643" w:wrap="none" w:hAnchor="page" w:x="1090" w:y="1747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 технологичес</w:t>
            </w:r>
            <w:r>
              <w:rPr>
                <w:sz w:val="16"/>
                <w:szCs w:val="16"/>
              </w:rPr>
              <w:softHyphen/>
              <w:t>ких потерь при передаче тепловой энергии, теплоноси</w:t>
            </w:r>
            <w:r>
              <w:rPr>
                <w:sz w:val="16"/>
                <w:szCs w:val="16"/>
              </w:rPr>
              <w:softHyphen/>
              <w:t>теля по тепловым сетям</w:t>
            </w:r>
          </w:p>
        </w:tc>
      </w:tr>
      <w:tr w:rsidR="00095FA5">
        <w:trPr>
          <w:trHeight w:hRule="exact" w:val="173"/>
        </w:trPr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14648" w:h="3643" w:wrap="none" w:hAnchor="page" w:x="1090" w:y="1747"/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FA5" w:rsidRDefault="00095FA5">
            <w:pPr>
              <w:framePr w:w="14648" w:h="3643" w:wrap="none" w:hAnchor="page" w:x="1090" w:y="174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ind w:firstLine="4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факт</w:t>
            </w:r>
          </w:p>
        </w:tc>
      </w:tr>
      <w:tr w:rsidR="00095FA5">
        <w:trPr>
          <w:trHeight w:hRule="exact" w:val="20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95FA5">
        <w:trPr>
          <w:trHeight w:hRule="exact" w:val="2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"Авангард"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648" w:h="3643" w:wrap="none" w:hAnchor="page" w:x="1090" w:y="1747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648" w:h="3643" w:wrap="none" w:hAnchor="page" w:x="1090" w:y="17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648" w:h="3643" w:wrap="none" w:hAnchor="page" w:x="1090" w:y="17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648" w:h="3643" w:wrap="none" w:hAnchor="page" w:x="1090" w:y="1747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648" w:h="3643" w:wrap="none" w:hAnchor="page" w:x="1090" w:y="1747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648" w:h="3643" w:wrap="none" w:hAnchor="page" w:x="1090" w:y="1747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648" w:h="3643" w:wrap="none" w:hAnchor="page" w:x="1090" w:y="174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648" w:h="3643" w:wrap="none" w:hAnchor="page" w:x="1090" w:y="1747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FA5" w:rsidRDefault="00095FA5">
            <w:pPr>
              <w:framePr w:w="14648" w:h="3643" w:wrap="none" w:hAnchor="page" w:x="1090" w:y="174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095FA5">
            <w:pPr>
              <w:framePr w:w="14648" w:h="3643" w:wrap="none" w:hAnchor="page" w:x="1090" w:y="1747"/>
              <w:rPr>
                <w:sz w:val="10"/>
                <w:szCs w:val="10"/>
              </w:rPr>
            </w:pPr>
          </w:p>
        </w:tc>
      </w:tr>
      <w:tr w:rsidR="00095FA5">
        <w:trPr>
          <w:trHeight w:hRule="exact" w:val="2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Котельная Филиала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14648" w:h="3643" w:wrap="none" w:hAnchor="page" w:x="1090" w:y="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35,25</w:t>
            </w:r>
          </w:p>
        </w:tc>
      </w:tr>
    </w:tbl>
    <w:p w:rsidR="00095FA5" w:rsidRDefault="00095FA5">
      <w:pPr>
        <w:framePr w:w="14648" w:h="3643" w:wrap="none" w:hAnchor="page" w:x="1090" w:y="1747"/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4"/>
        <w:gridCol w:w="2534"/>
      </w:tblGrid>
      <w:tr w:rsidR="00095FA5">
        <w:trPr>
          <w:trHeight w:hRule="exact" w:val="2243"/>
        </w:trPr>
        <w:tc>
          <w:tcPr>
            <w:tcW w:w="6174" w:type="dxa"/>
            <w:tcBorders>
              <w:top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8708" w:h="2243" w:wrap="none" w:hAnchor="page" w:x="2126" w:y="5405"/>
              <w:spacing w:before="180"/>
              <w:ind w:left="3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color w:val="3A57C5"/>
                <w:sz w:val="13"/>
                <w:szCs w:val="13"/>
              </w:rPr>
              <w:t>■'/ /</w:t>
            </w:r>
          </w:p>
          <w:p w:rsidR="00095FA5" w:rsidRDefault="00131F05">
            <w:pPr>
              <w:pStyle w:val="a5"/>
              <w:framePr w:w="8708" w:h="2243" w:wrap="none" w:hAnchor="page" w:x="2126" w:y="5405"/>
              <w:tabs>
                <w:tab w:val="left" w:pos="2632"/>
                <w:tab w:val="left" w:pos="3514"/>
              </w:tabs>
              <w:spacing w:after="400" w:line="266" w:lineRule="auto"/>
              <w:ind w:left="1780" w:hanging="178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Генеральный директор ООО </w:t>
            </w:r>
            <w:proofErr w:type="spellStart"/>
            <w:r>
              <w:rPr>
                <w:color w:val="1D1E3C"/>
                <w:sz w:val="15"/>
                <w:szCs w:val="15"/>
              </w:rPr>
              <w:t>ЖжйгаШ</w:t>
            </w:r>
            <w:proofErr w:type="gramStart"/>
            <w:r>
              <w:rPr>
                <w:color w:val="1D1E3C"/>
                <w:sz w:val="15"/>
                <w:szCs w:val="15"/>
              </w:rPr>
              <w:t>р</w:t>
            </w:r>
            <w:proofErr w:type="spellEnd"/>
            <w:r>
              <w:rPr>
                <w:color w:val="1D1E3C"/>
                <w:sz w:val="15"/>
                <w:szCs w:val="15"/>
              </w:rPr>
              <w:t>-</w:t>
            </w:r>
            <w:proofErr w:type="gramEnd"/>
            <w:r>
              <w:rPr>
                <w:color w:val="3A57C5"/>
                <w:sz w:val="15"/>
                <w:szCs w:val="15"/>
              </w:rPr>
              <w:t>—</w:t>
            </w:r>
            <w:r>
              <w:rPr>
                <w:rFonts w:ascii="Arial" w:eastAsia="Arial" w:hAnsi="Arial" w:cs="Arial"/>
                <w:i/>
                <w:iCs/>
                <w:color w:val="3A57C5"/>
                <w:sz w:val="13"/>
                <w:szCs w:val="13"/>
              </w:rPr>
              <w:t xml:space="preserve">у „ </w:t>
            </w:r>
            <w:r>
              <w:rPr>
                <w:color w:val="3A57C5"/>
                <w:sz w:val="15"/>
                <w:szCs w:val="15"/>
              </w:rPr>
              <w:t>//.&amp;</w:t>
            </w:r>
            <w:r>
              <w:rPr>
                <w:color w:val="3A57C5"/>
                <w:sz w:val="15"/>
                <w:szCs w:val="15"/>
              </w:rPr>
              <w:tab/>
            </w:r>
            <w:proofErr w:type="spellStart"/>
            <w:r>
              <w:rPr>
                <w:color w:val="427FD5"/>
                <w:sz w:val="15"/>
                <w:szCs w:val="15"/>
                <w:lang w:val="en-US" w:eastAsia="en-US" w:bidi="en-US"/>
              </w:rPr>
              <w:t>wy</w:t>
            </w:r>
            <w:proofErr w:type="spellEnd"/>
            <w:r w:rsidRPr="000813E7">
              <w:rPr>
                <w:color w:val="427FD5"/>
                <w:sz w:val="15"/>
                <w:szCs w:val="15"/>
                <w:lang w:eastAsia="en-US" w:bidi="en-US"/>
              </w:rPr>
              <w:t xml:space="preserve"> </w:t>
            </w:r>
            <w:r>
              <w:rPr>
                <w:color w:val="427FD5"/>
                <w:sz w:val="15"/>
                <w:szCs w:val="15"/>
                <w:lang w:val="en-US" w:eastAsia="en-US" w:bidi="en-US"/>
              </w:rPr>
              <w:t>t</w:t>
            </w:r>
            <w:r w:rsidRPr="000813E7">
              <w:rPr>
                <w:color w:val="427FD5"/>
                <w:sz w:val="15"/>
                <w:szCs w:val="15"/>
                <w:lang w:eastAsia="en-US" w:bidi="en-US"/>
              </w:rPr>
              <w:t>.</w:t>
            </w:r>
            <w:r w:rsidRPr="000813E7">
              <w:rPr>
                <w:color w:val="427FD5"/>
                <w:sz w:val="15"/>
                <w:szCs w:val="15"/>
                <w:lang w:eastAsia="en-US" w:bidi="en-US"/>
              </w:rPr>
              <w:tab/>
            </w:r>
            <w:r>
              <w:rPr>
                <w:color w:val="3A57C5"/>
              </w:rPr>
              <w:t xml:space="preserve">т\\ </w:t>
            </w:r>
            <w:r>
              <w:t xml:space="preserve">подпись </w:t>
            </w:r>
            <w:r>
              <w:rPr>
                <w:color w:val="3A57C5"/>
                <w:sz w:val="15"/>
                <w:szCs w:val="15"/>
              </w:rPr>
              <w:t>-о—"</w:t>
            </w:r>
          </w:p>
          <w:p w:rsidR="00095FA5" w:rsidRDefault="00131F05">
            <w:pPr>
              <w:pStyle w:val="a5"/>
              <w:framePr w:w="8708" w:h="2243" w:wrap="none" w:hAnchor="page" w:x="2126" w:y="5405"/>
              <w:tabs>
                <w:tab w:val="left" w:pos="3402"/>
              </w:tabs>
              <w:ind w:left="166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27FD5"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 w:cs="Arial"/>
                <w:color w:val="427FD5"/>
                <w:sz w:val="22"/>
                <w:szCs w:val="22"/>
                <w:lang w:val="en-US" w:eastAsia="en-US" w:bidi="en-US"/>
              </w:rPr>
              <w:t>©I</w:t>
            </w:r>
            <w:r>
              <w:rPr>
                <w:rFonts w:ascii="Arial" w:eastAsia="Arial" w:hAnsi="Arial" w:cs="Arial"/>
                <w:color w:val="427FD5"/>
                <w:sz w:val="22"/>
                <w:szCs w:val="22"/>
                <w:lang w:val="en-US" w:eastAsia="en-US" w:bidi="en-US"/>
              </w:rPr>
              <w:tab/>
            </w:r>
            <w:r>
              <w:rPr>
                <w:rFonts w:ascii="Arial" w:eastAsia="Arial" w:hAnsi="Arial" w:cs="Arial"/>
                <w:color w:val="3A57C5"/>
                <w:sz w:val="22"/>
                <w:szCs w:val="22"/>
              </w:rPr>
              <w:t>Ь //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</w:tcPr>
          <w:p w:rsidR="00095FA5" w:rsidRDefault="00131F05">
            <w:pPr>
              <w:pStyle w:val="a5"/>
              <w:framePr w:w="8708" w:h="2243" w:wrap="none" w:hAnchor="page" w:x="2126" w:y="5405"/>
              <w:tabs>
                <w:tab w:val="left" w:leader="underscore" w:pos="845"/>
              </w:tabs>
              <w:spacing w:before="320" w:line="226" w:lineRule="auto"/>
              <w:ind w:left="1540" w:hanging="108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</w:r>
            <w:proofErr w:type="spellStart"/>
            <w:r>
              <w:rPr>
                <w:sz w:val="15"/>
                <w:szCs w:val="15"/>
                <w:u w:val="single"/>
              </w:rPr>
              <w:t>Шовдра</w:t>
            </w:r>
            <w:proofErr w:type="spellEnd"/>
            <w:r>
              <w:rPr>
                <w:sz w:val="15"/>
                <w:szCs w:val="15"/>
                <w:u w:val="single"/>
              </w:rPr>
              <w:t xml:space="preserve"> Денис Иванович </w:t>
            </w:r>
            <w:r>
              <w:rPr>
                <w:sz w:val="15"/>
                <w:szCs w:val="15"/>
              </w:rPr>
              <w:t>ФИО</w:t>
            </w:r>
          </w:p>
        </w:tc>
      </w:tr>
    </w:tbl>
    <w:p w:rsidR="00095FA5" w:rsidRDefault="00095FA5">
      <w:pPr>
        <w:framePr w:w="8708" w:h="2243" w:wrap="none" w:hAnchor="page" w:x="2126" w:y="5405"/>
        <w:spacing w:line="1" w:lineRule="exact"/>
      </w:pPr>
    </w:p>
    <w:p w:rsidR="00095FA5" w:rsidRDefault="00131F0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2383155</wp:posOffset>
            </wp:positionH>
            <wp:positionV relativeFrom="margin">
              <wp:posOffset>3207385</wp:posOffset>
            </wp:positionV>
            <wp:extent cx="2334895" cy="162750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3489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line="360" w:lineRule="exact"/>
      </w:pPr>
    </w:p>
    <w:p w:rsidR="00095FA5" w:rsidRDefault="00095FA5">
      <w:pPr>
        <w:spacing w:after="445" w:line="1" w:lineRule="exact"/>
      </w:pPr>
    </w:p>
    <w:p w:rsidR="00095FA5" w:rsidRDefault="00095FA5">
      <w:pPr>
        <w:spacing w:line="1" w:lineRule="exact"/>
      </w:pPr>
    </w:p>
    <w:sectPr w:rsidR="00095FA5">
      <w:pgSz w:w="16840" w:h="11900" w:orient="landscape"/>
      <w:pgMar w:top="1239" w:right="1103" w:bottom="1239" w:left="1089" w:header="811" w:footer="8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EF" w:rsidRDefault="00CC66EF">
      <w:r>
        <w:separator/>
      </w:r>
    </w:p>
  </w:endnote>
  <w:endnote w:type="continuationSeparator" w:id="0">
    <w:p w:rsidR="00CC66EF" w:rsidRDefault="00CC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EF" w:rsidRDefault="00CC66EF"/>
  </w:footnote>
  <w:footnote w:type="continuationSeparator" w:id="0">
    <w:p w:rsidR="00CC66EF" w:rsidRDefault="00CC66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5FA5"/>
    <w:rsid w:val="000813E7"/>
    <w:rsid w:val="00095FA5"/>
    <w:rsid w:val="00131F05"/>
    <w:rsid w:val="00276925"/>
    <w:rsid w:val="005764DF"/>
    <w:rsid w:val="00CC66EF"/>
    <w:rsid w:val="00D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pacing w:line="27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Заголовок №6"/>
    <w:basedOn w:val="a"/>
    <w:link w:val="6"/>
    <w:pPr>
      <w:spacing w:after="120" w:line="257" w:lineRule="auto"/>
      <w:jc w:val="center"/>
      <w:outlineLvl w:val="5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Заголовок №5"/>
    <w:basedOn w:val="a"/>
    <w:link w:val="5"/>
    <w:pPr>
      <w:spacing w:after="90"/>
      <w:outlineLvl w:val="4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30">
    <w:name w:val="Заголовок №3"/>
    <w:basedOn w:val="a"/>
    <w:link w:val="3"/>
    <w:pPr>
      <w:spacing w:after="360" w:line="259" w:lineRule="auto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Заголовок №4"/>
    <w:basedOn w:val="a"/>
    <w:link w:val="4"/>
    <w:pPr>
      <w:spacing w:line="257" w:lineRule="auto"/>
      <w:ind w:left="2000" w:right="270"/>
      <w:outlineLvl w:val="3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11">
    <w:name w:val="Заголовок №1"/>
    <w:basedOn w:val="a"/>
    <w:link w:val="10"/>
    <w:pPr>
      <w:spacing w:line="276" w:lineRule="auto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pacing w:line="264" w:lineRule="auto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081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3E7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B35B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DB35B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No Spacing"/>
    <w:uiPriority w:val="1"/>
    <w:qFormat/>
    <w:rsid w:val="00DB35BF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DB35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5BF"/>
    <w:rPr>
      <w:rFonts w:eastAsia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pacing w:line="27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Заголовок №6"/>
    <w:basedOn w:val="a"/>
    <w:link w:val="6"/>
    <w:pPr>
      <w:spacing w:after="120" w:line="257" w:lineRule="auto"/>
      <w:jc w:val="center"/>
      <w:outlineLvl w:val="5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Заголовок №5"/>
    <w:basedOn w:val="a"/>
    <w:link w:val="5"/>
    <w:pPr>
      <w:spacing w:after="90"/>
      <w:outlineLvl w:val="4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30">
    <w:name w:val="Заголовок №3"/>
    <w:basedOn w:val="a"/>
    <w:link w:val="3"/>
    <w:pPr>
      <w:spacing w:after="360" w:line="259" w:lineRule="auto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Заголовок №4"/>
    <w:basedOn w:val="a"/>
    <w:link w:val="4"/>
    <w:pPr>
      <w:spacing w:line="257" w:lineRule="auto"/>
      <w:ind w:left="2000" w:right="270"/>
      <w:outlineLvl w:val="3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11">
    <w:name w:val="Заголовок №1"/>
    <w:basedOn w:val="a"/>
    <w:link w:val="10"/>
    <w:pPr>
      <w:spacing w:line="276" w:lineRule="auto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pacing w:line="264" w:lineRule="auto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081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3E7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B35B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DB35B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No Spacing"/>
    <w:uiPriority w:val="1"/>
    <w:qFormat/>
    <w:rsid w:val="00DB35BF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DB35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5BF"/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BBDAD181A38DF4C104A916C7D2E12E6EB3BD247803B4AF74C347B85VBR1K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BBDAD181A38DF4C104A916C7D2E12E6EA37D24E843B4AF74C347B85VBR1K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pochta@rst.e-z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ngard.chita@yandex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cp:lastPrinted>2021-07-28T01:52:00Z</cp:lastPrinted>
  <dcterms:created xsi:type="dcterms:W3CDTF">2021-07-28T01:51:00Z</dcterms:created>
  <dcterms:modified xsi:type="dcterms:W3CDTF">2021-07-28T07:26:00Z</dcterms:modified>
</cp:coreProperties>
</file>