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3C" w:rsidRDefault="002C6B3C" w:rsidP="002C6B3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bookmarkStart w:id="0" w:name="_GoBack"/>
      <w:r>
        <w:rPr>
          <w:b/>
          <w:bCs/>
          <w:color w:val="000000"/>
          <w:sz w:val="28"/>
          <w:szCs w:val="28"/>
        </w:rPr>
        <w:t>Предприниматели могут внести замечания в правила организации работы сезонных нестационарных объектов</w:t>
      </w:r>
      <w:bookmarkEnd w:id="0"/>
    </w:p>
    <w:p w:rsidR="002C6B3C" w:rsidRDefault="002C6B3C" w:rsidP="002C6B3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C6B3C" w:rsidRDefault="002C6B3C" w:rsidP="002C6B3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Бизнес-защитник приглашает предпринимателей внести свои замечания в Проект постановления администрации городского округа «Город Чита» «Об организации работы сезонных нестационарных торговых объектов на территории городского округа «Город Чита». Сделать это можно до 3 августа.</w:t>
      </w:r>
    </w:p>
    <w:p w:rsidR="002C6B3C" w:rsidRDefault="002C6B3C" w:rsidP="002C6B3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C6B3C" w:rsidRDefault="002C6B3C" w:rsidP="002C6B3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Проект устанавливает  правила  размещения  сезонных  нестационарных торговых объектов, и определяет порядок проведения аукциона на право заключения договора на размещение сезонных нестационарных торговых объектов на территории городского округа «Город  Чита». </w:t>
      </w:r>
    </w:p>
    <w:p w:rsidR="002C6B3C" w:rsidRDefault="002C6B3C" w:rsidP="002C6B3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C6B3C" w:rsidRDefault="002C6B3C" w:rsidP="002C6B3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Документ разработан в целях упорядочения размещения сезонных нестационарных торговых объектов, улучшения организации и повышения качества торгового обслуживания  населения,  территориальной  доступности  и бесперебойного обеспечения товарами сезонного спроса, с учетом необходимости устойчивого экономического развития территории городского округа.</w:t>
      </w:r>
    </w:p>
    <w:p w:rsidR="002C6B3C" w:rsidRDefault="002C6B3C" w:rsidP="002C6B3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C6B3C" w:rsidRDefault="002C6B3C" w:rsidP="002C6B3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Ознакомиться с необходимыми документами можно </w:t>
      </w:r>
      <w:hyperlink r:id="rId5" w:tgtFrame="_blank" w:history="1">
        <w:r>
          <w:rPr>
            <w:rStyle w:val="a3"/>
            <w:sz w:val="28"/>
            <w:szCs w:val="28"/>
          </w:rPr>
          <w:t>по ссылке</w:t>
        </w:r>
      </w:hyperlink>
      <w:r>
        <w:rPr>
          <w:color w:val="000000"/>
          <w:sz w:val="28"/>
          <w:szCs w:val="28"/>
        </w:rPr>
        <w:t>.</w:t>
      </w:r>
    </w:p>
    <w:p w:rsidR="002C6B3C" w:rsidRDefault="002C6B3C" w:rsidP="002C6B3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2C6B3C" w:rsidRDefault="002C6B3C" w:rsidP="002C6B3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hyperlink r:id="rId6" w:tgtFrame="_blank" w:history="1">
        <w:r>
          <w:rPr>
            <w:rStyle w:val="a3"/>
            <w:color w:val="2222CC"/>
            <w:sz w:val="28"/>
            <w:szCs w:val="28"/>
          </w:rPr>
          <w:t>https://ombudsmanbiz.75.ru/action/ocenka-reguliruyuschego-vozdeystviya/deystvuyuschie-npa/sezonnaya-torgovlya-proekt-postanovleniya-administracii-gorodskogo-okruga-gorod-chita-ob-organizacii-raboty-sezonnyh-nestacionarnyh-torgovyh-ob-ektov-na-territorii-gorodskogo-okruga-gorod-chita</w:t>
        </w:r>
      </w:hyperlink>
      <w:r>
        <w:rPr>
          <w:color w:val="000000"/>
          <w:sz w:val="28"/>
          <w:szCs w:val="28"/>
        </w:rPr>
        <w:t> </w:t>
      </w:r>
    </w:p>
    <w:p w:rsidR="002C6B3C" w:rsidRDefault="002C6B3C" w:rsidP="002C6B3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C6B3C" w:rsidRDefault="002C6B3C" w:rsidP="002C6B3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Внести замечания можно до 3 августа, заполнив форму и направив на электронные адреса: </w:t>
      </w:r>
      <w:hyperlink r:id="rId7" w:history="1">
        <w:r>
          <w:rPr>
            <w:rStyle w:val="a3"/>
            <w:sz w:val="28"/>
            <w:szCs w:val="28"/>
          </w:rPr>
          <w:t>ombudsmanbiz@e-zab.ru</w:t>
        </w:r>
      </w:hyperlink>
      <w:r>
        <w:rPr>
          <w:color w:val="000000"/>
          <w:sz w:val="28"/>
          <w:szCs w:val="28"/>
        </w:rPr>
        <w:t> или </w:t>
      </w:r>
      <w:hyperlink r:id="rId8" w:history="1">
        <w:r>
          <w:rPr>
            <w:rStyle w:val="a3"/>
            <w:sz w:val="28"/>
            <w:szCs w:val="28"/>
          </w:rPr>
          <w:t>invest@admin.chita.ru</w:t>
        </w:r>
      </w:hyperlink>
      <w:r>
        <w:rPr>
          <w:color w:val="000000"/>
          <w:sz w:val="28"/>
          <w:szCs w:val="28"/>
        </w:rPr>
        <w:t>.</w:t>
      </w:r>
    </w:p>
    <w:p w:rsidR="00F24604" w:rsidRDefault="00F24604"/>
    <w:sectPr w:rsidR="00F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91"/>
    <w:rsid w:val="00271391"/>
    <w:rsid w:val="002C6B3C"/>
    <w:rsid w:val="00F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C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6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C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6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@admin.chit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budsmanbiz@e-za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mbudsmanbiz.75.ru/action/ocenka-reguliruyuschego-vozdeystviya/deystvuyuschie-npa/sezonnaya-torgovlya-proekt-postanovleniya-administracii-gorodskogo-okruga-gorod-chita-ob-organizacii-raboty-sezonnyh-nestacionarnyh-torgovyh-ob-ektov-na-territorii-gorodskogo-okruga-gorod-chita" TargetMode="External"/><Relationship Id="rId5" Type="http://schemas.openxmlformats.org/officeDocument/2006/relationships/hyperlink" Target="https://ombudsmanbiz.75.ru/action/ocenka-reguliruyuschego-vozdeystviya/deystvuyuschie-npa/sezonnaya-torgovlya-proekt-postanovleniya-administracii-gorodskogo-okruga-gorod-chita-ob-organizacii-raboty-sezonnyh-nestacionarnyh-torgovyh-ob-ektov-na-territorii-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>Krokoz™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2021-08-04T22:43:00Z</dcterms:created>
  <dcterms:modified xsi:type="dcterms:W3CDTF">2021-08-04T22:43:00Z</dcterms:modified>
</cp:coreProperties>
</file>