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ED3" w:rsidRDefault="00857ED3" w:rsidP="00857ED3">
      <w:pPr>
        <w:rPr>
          <w:b/>
          <w:caps/>
        </w:rPr>
      </w:pPr>
      <w:r>
        <w:rPr>
          <w:b/>
          <w:caps/>
        </w:rPr>
        <w:t>АДМИНИСТРАЦИЯ  ГОРОДСКОГО  ПОСЕЛЕНИЯ «МОГЗОНСКОЕ»</w:t>
      </w:r>
    </w:p>
    <w:p w:rsidR="00857ED3" w:rsidRDefault="00857ED3" w:rsidP="00857ED3">
      <w:pPr>
        <w:jc w:val="center"/>
        <w:rPr>
          <w:b/>
        </w:rPr>
      </w:pPr>
    </w:p>
    <w:p w:rsidR="00857ED3" w:rsidRDefault="00857ED3" w:rsidP="00857ED3">
      <w:pPr>
        <w:jc w:val="center"/>
        <w:rPr>
          <w:b/>
        </w:rPr>
      </w:pPr>
    </w:p>
    <w:p w:rsidR="00857ED3" w:rsidRDefault="00857ED3" w:rsidP="00857ED3">
      <w:pPr>
        <w:jc w:val="center"/>
        <w:rPr>
          <w:b/>
          <w:caps/>
        </w:rPr>
      </w:pPr>
      <w:proofErr w:type="gramStart"/>
      <w:r>
        <w:rPr>
          <w:b/>
          <w:caps/>
        </w:rPr>
        <w:t>П</w:t>
      </w:r>
      <w:proofErr w:type="gramEnd"/>
      <w:r>
        <w:rPr>
          <w:b/>
          <w:caps/>
        </w:rPr>
        <w:t xml:space="preserve"> О С Т А Н О В Л Е Н И Е</w:t>
      </w:r>
    </w:p>
    <w:p w:rsidR="00857ED3" w:rsidRDefault="00857ED3" w:rsidP="00857ED3">
      <w:pPr>
        <w:jc w:val="center"/>
        <w:rPr>
          <w:caps/>
        </w:rPr>
      </w:pPr>
    </w:p>
    <w:p w:rsidR="00857ED3" w:rsidRDefault="00857ED3" w:rsidP="00857ED3">
      <w:pPr>
        <w:jc w:val="center"/>
        <w:rPr>
          <w:caps/>
        </w:rPr>
      </w:pPr>
    </w:p>
    <w:p w:rsidR="00857ED3" w:rsidRDefault="009B0C97" w:rsidP="00857ED3">
      <w:pPr>
        <w:ind w:left="284"/>
      </w:pPr>
      <w:r>
        <w:t xml:space="preserve">11 августа </w:t>
      </w:r>
      <w:r w:rsidR="00857ED3">
        <w:t xml:space="preserve"> 2021 год                                                                         № </w:t>
      </w:r>
      <w:r>
        <w:t>102</w:t>
      </w:r>
    </w:p>
    <w:p w:rsidR="00857ED3" w:rsidRDefault="00857ED3" w:rsidP="00857ED3">
      <w:pPr>
        <w:jc w:val="center"/>
      </w:pPr>
      <w:proofErr w:type="spellStart"/>
      <w:r>
        <w:t>пгт</w:t>
      </w:r>
      <w:proofErr w:type="spellEnd"/>
      <w:r>
        <w:t>. Могзон</w:t>
      </w:r>
    </w:p>
    <w:p w:rsidR="00857ED3" w:rsidRDefault="00857ED3" w:rsidP="00857ED3"/>
    <w:p w:rsidR="00857ED3" w:rsidRDefault="00857ED3" w:rsidP="00857ED3"/>
    <w:p w:rsidR="00857ED3" w:rsidRDefault="00857ED3" w:rsidP="00857ED3">
      <w:pPr>
        <w:pStyle w:val="a4"/>
        <w:spacing w:after="0"/>
        <w:jc w:val="center"/>
        <w:rPr>
          <w:b/>
          <w:bCs/>
        </w:rPr>
      </w:pPr>
      <w:r>
        <w:rPr>
          <w:b/>
          <w:bCs/>
        </w:rPr>
        <w:t>О внесении изменений в пост №</w:t>
      </w:r>
      <w:r w:rsidR="009B0C97">
        <w:rPr>
          <w:b/>
          <w:bCs/>
        </w:rPr>
        <w:t xml:space="preserve"> </w:t>
      </w:r>
      <w:r>
        <w:rPr>
          <w:b/>
          <w:bCs/>
        </w:rPr>
        <w:t xml:space="preserve">295 от 26.11.2016 «Об утверждении административного регламента </w:t>
      </w:r>
      <w:r>
        <w:rPr>
          <w:b/>
          <w:bCs/>
          <w:color w:val="auto"/>
        </w:rPr>
        <w:t xml:space="preserve">по предоставлению муниципальной услуги </w:t>
      </w:r>
      <w:r>
        <w:rPr>
          <w:b/>
          <w:color w:val="auto"/>
        </w:rPr>
        <w:t>«</w:t>
      </w:r>
      <w:r>
        <w:rPr>
          <w:b/>
          <w:color w:val="auto"/>
          <w:spacing w:val="-7"/>
        </w:rPr>
        <w:t xml:space="preserve">Предоставление в аренду земельных участков, находящихся в муниципальной собственности, и земельных участков, государственная собственность на которые не разграничена, собственникам расположенных на данных земельных участках зданий, </w:t>
      </w:r>
      <w:r>
        <w:rPr>
          <w:b/>
          <w:color w:val="auto"/>
        </w:rPr>
        <w:t>сооружений»»</w:t>
      </w:r>
    </w:p>
    <w:p w:rsidR="00857ED3" w:rsidRDefault="00857ED3" w:rsidP="00857ED3">
      <w:pPr>
        <w:jc w:val="both"/>
        <w:rPr>
          <w:color w:val="auto"/>
        </w:rPr>
      </w:pPr>
    </w:p>
    <w:p w:rsidR="00857ED3" w:rsidRDefault="00857ED3" w:rsidP="00857ED3">
      <w:pPr>
        <w:jc w:val="both"/>
        <w:rPr>
          <w:color w:val="auto"/>
        </w:rPr>
      </w:pPr>
    </w:p>
    <w:p w:rsidR="00857ED3" w:rsidRDefault="00857ED3" w:rsidP="00857ED3">
      <w:pPr>
        <w:ind w:firstLine="709"/>
        <w:jc w:val="both"/>
      </w:pPr>
      <w:proofErr w:type="gramStart"/>
      <w:r>
        <w:rPr>
          <w:color w:val="auto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статьями 39.2, 39.6, 39.14, 39.20 Земельного Кодекса Российской Федерации, статьей 3.3 Федерального закона от 25 октября 2001 года № 137-ФЗ «О введении в действие Земельного кодекса Российской Федерации», постановлением администрации городск</w:t>
      </w:r>
      <w:bookmarkStart w:id="0" w:name="_GoBack"/>
      <w:bookmarkEnd w:id="0"/>
      <w:r>
        <w:rPr>
          <w:color w:val="auto"/>
        </w:rPr>
        <w:t>ого</w:t>
      </w:r>
      <w:r>
        <w:t xml:space="preserve"> поселения «</w:t>
      </w:r>
      <w:proofErr w:type="spellStart"/>
      <w:r>
        <w:t>Могзонское</w:t>
      </w:r>
      <w:proofErr w:type="spellEnd"/>
      <w:r>
        <w:t xml:space="preserve">» от </w:t>
      </w:r>
      <w:r>
        <w:rPr>
          <w:iCs/>
        </w:rPr>
        <w:t>18</w:t>
      </w:r>
      <w:r>
        <w:t xml:space="preserve"> января 2016 года № </w:t>
      </w:r>
      <w:r>
        <w:rPr>
          <w:iCs/>
        </w:rPr>
        <w:t>2</w:t>
      </w:r>
      <w:r>
        <w:t xml:space="preserve"> «О разработке и утверждении</w:t>
      </w:r>
      <w:proofErr w:type="gramEnd"/>
      <w:r>
        <w:t xml:space="preserve"> административных регламентов исполнения муниципальных функций и административных регламентов предоставления муниципальных услуг», руководствуясь </w:t>
      </w:r>
      <w:r>
        <w:rPr>
          <w:rFonts w:eastAsia="Calibri"/>
        </w:rPr>
        <w:t xml:space="preserve">пунктом 4 статьи 34 Устава </w:t>
      </w:r>
      <w:r>
        <w:rPr>
          <w:rFonts w:eastAsia="Calibri"/>
          <w:iCs/>
        </w:rPr>
        <w:t>городского поселения «</w:t>
      </w:r>
      <w:proofErr w:type="spellStart"/>
      <w:r>
        <w:rPr>
          <w:rFonts w:eastAsia="Calibri"/>
          <w:iCs/>
        </w:rPr>
        <w:t>Могзонское</w:t>
      </w:r>
      <w:proofErr w:type="spellEnd"/>
      <w:r>
        <w:rPr>
          <w:rFonts w:eastAsia="Calibri"/>
          <w:iCs/>
        </w:rPr>
        <w:t>», Администрация городского поселения «</w:t>
      </w:r>
      <w:proofErr w:type="spellStart"/>
      <w:r>
        <w:rPr>
          <w:rFonts w:eastAsia="Calibri"/>
          <w:iCs/>
        </w:rPr>
        <w:t>Могзонское</w:t>
      </w:r>
      <w:proofErr w:type="spellEnd"/>
      <w:r>
        <w:rPr>
          <w:rFonts w:eastAsia="Calibri"/>
          <w:iCs/>
        </w:rPr>
        <w:t xml:space="preserve">» </w:t>
      </w:r>
      <w:r>
        <w:t xml:space="preserve"> </w:t>
      </w:r>
      <w:r>
        <w:rPr>
          <w:b/>
        </w:rPr>
        <w:t>постановляет</w:t>
      </w:r>
      <w:r>
        <w:t>:</w:t>
      </w:r>
    </w:p>
    <w:p w:rsidR="00857ED3" w:rsidRDefault="00857ED3" w:rsidP="00857ED3">
      <w:pPr>
        <w:ind w:firstLine="709"/>
        <w:jc w:val="both"/>
      </w:pPr>
    </w:p>
    <w:p w:rsidR="00444BD5" w:rsidRDefault="00857ED3" w:rsidP="00444BD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Пункт 2.</w:t>
      </w:r>
      <w:r w:rsidR="00444BD5">
        <w:t>19.1</w:t>
      </w:r>
      <w:r>
        <w:t xml:space="preserve"> настоящего регламента дополнить словами: </w:t>
      </w:r>
    </w:p>
    <w:p w:rsidR="00667806" w:rsidRPr="00B223EC" w:rsidRDefault="00667806" w:rsidP="00667806">
      <w:pPr>
        <w:pStyle w:val="a7"/>
        <w:shd w:val="clear" w:color="auto" w:fill="FFFFFF"/>
        <w:spacing w:before="0" w:beforeAutospacing="0" w:after="0" w:afterAutospacing="0" w:line="300" w:lineRule="atLeast"/>
        <w:ind w:firstLine="540"/>
        <w:rPr>
          <w:color w:val="000000"/>
          <w:sz w:val="28"/>
          <w:szCs w:val="28"/>
        </w:rPr>
      </w:pPr>
      <w:r w:rsidRPr="00B223EC">
        <w:rPr>
          <w:color w:val="000000"/>
          <w:sz w:val="28"/>
          <w:szCs w:val="28"/>
        </w:rPr>
        <w:t>Положения, предусматривающие возможность подачи в форме электронного документа данных заявлений, в соответствии с Федеральным законом от 23.06.2014 N 171-ФЗ применяются с 1 июня 2015 года.</w:t>
      </w:r>
    </w:p>
    <w:p w:rsidR="00667806" w:rsidRPr="00B223EC" w:rsidRDefault="00667806" w:rsidP="00667806">
      <w:pPr>
        <w:pStyle w:val="a7"/>
        <w:shd w:val="clear" w:color="auto" w:fill="FFFFFF"/>
        <w:spacing w:before="0" w:beforeAutospacing="0" w:after="0" w:afterAutospacing="0" w:line="300" w:lineRule="atLeast"/>
        <w:ind w:firstLine="540"/>
        <w:rPr>
          <w:color w:val="000000"/>
          <w:sz w:val="28"/>
          <w:szCs w:val="28"/>
        </w:rPr>
      </w:pPr>
      <w:r w:rsidRPr="00B223EC">
        <w:rPr>
          <w:color w:val="000000"/>
          <w:sz w:val="28"/>
          <w:szCs w:val="28"/>
        </w:rPr>
        <w:t xml:space="preserve">Такие заявления в электронной форме могут быть поданы в соответствующий уполномоченный орган через его официальную электронную почту, а также путем заполнения формы запроса на сайте органа и через личный кабинет федерального или регионального портала </w:t>
      </w:r>
      <w:proofErr w:type="spellStart"/>
      <w:r w:rsidRPr="00B223EC">
        <w:rPr>
          <w:color w:val="000000"/>
          <w:sz w:val="28"/>
          <w:szCs w:val="28"/>
        </w:rPr>
        <w:t>госуслуг</w:t>
      </w:r>
      <w:proofErr w:type="spellEnd"/>
      <w:r w:rsidRPr="00B223EC">
        <w:rPr>
          <w:color w:val="000000"/>
          <w:sz w:val="28"/>
          <w:szCs w:val="28"/>
        </w:rPr>
        <w:t>. К заявлению прилагаются документы, представление которых предусмотрено Земельным кодексом РФ.</w:t>
      </w:r>
    </w:p>
    <w:p w:rsidR="00667806" w:rsidRPr="00B223EC" w:rsidRDefault="00667806" w:rsidP="00667806">
      <w:pPr>
        <w:pStyle w:val="a7"/>
        <w:shd w:val="clear" w:color="auto" w:fill="FFFFFF"/>
        <w:spacing w:before="0" w:beforeAutospacing="0" w:after="0" w:afterAutospacing="0" w:line="300" w:lineRule="atLeast"/>
        <w:ind w:firstLine="540"/>
        <w:rPr>
          <w:color w:val="000000"/>
          <w:sz w:val="28"/>
          <w:szCs w:val="28"/>
        </w:rPr>
      </w:pPr>
      <w:r w:rsidRPr="00B223EC">
        <w:rPr>
          <w:color w:val="000000"/>
          <w:sz w:val="28"/>
          <w:szCs w:val="28"/>
        </w:rPr>
        <w:t>Заявление подписывается по выбору заявителя электронной подписью либо усиленной квалифицированной электронной подписью.</w:t>
      </w:r>
    </w:p>
    <w:p w:rsidR="00667806" w:rsidRPr="00B223EC" w:rsidRDefault="00667806" w:rsidP="00667806">
      <w:pPr>
        <w:pStyle w:val="a7"/>
        <w:shd w:val="clear" w:color="auto" w:fill="FFFFFF"/>
        <w:spacing w:before="0" w:beforeAutospacing="0" w:after="0" w:afterAutospacing="0" w:line="300" w:lineRule="atLeast"/>
        <w:ind w:firstLine="540"/>
        <w:rPr>
          <w:color w:val="000000"/>
          <w:sz w:val="28"/>
          <w:szCs w:val="28"/>
        </w:rPr>
      </w:pPr>
      <w:r w:rsidRPr="00B223EC">
        <w:rPr>
          <w:color w:val="000000"/>
          <w:sz w:val="28"/>
          <w:szCs w:val="28"/>
        </w:rPr>
        <w:t xml:space="preserve">Результат рассмотрения заявления можно получить в бумажном виде непосредственно при личном обращении либо посредством почтового отправления, а также на электронную почту, либо в виде ссылки на </w:t>
      </w:r>
      <w:r w:rsidRPr="00B223EC">
        <w:rPr>
          <w:color w:val="000000"/>
          <w:sz w:val="28"/>
          <w:szCs w:val="28"/>
        </w:rPr>
        <w:lastRenderedPageBreak/>
        <w:t>документ, размещенный на соответствующем сайте. Способ предоставления результатов указывается в заявлении.</w:t>
      </w:r>
    </w:p>
    <w:p w:rsidR="00667806" w:rsidRPr="00B223EC" w:rsidRDefault="00667806" w:rsidP="00667806">
      <w:pPr>
        <w:pStyle w:val="a7"/>
        <w:shd w:val="clear" w:color="auto" w:fill="FFFFFF"/>
        <w:spacing w:before="0" w:beforeAutospacing="0" w:after="0" w:afterAutospacing="0" w:line="300" w:lineRule="atLeast"/>
        <w:ind w:firstLine="540"/>
        <w:rPr>
          <w:color w:val="000000"/>
          <w:sz w:val="28"/>
          <w:szCs w:val="28"/>
        </w:rPr>
      </w:pPr>
      <w:r w:rsidRPr="00B223EC">
        <w:rPr>
          <w:color w:val="000000"/>
          <w:sz w:val="28"/>
          <w:szCs w:val="28"/>
        </w:rPr>
        <w:t xml:space="preserve">К заявлению в виде электронного образа прилагается копия документа, удостоверяющего личность заявителя. Этого не требуется, если заявление отправляется через портал </w:t>
      </w:r>
      <w:proofErr w:type="spellStart"/>
      <w:r w:rsidRPr="00B223EC">
        <w:rPr>
          <w:color w:val="000000"/>
          <w:sz w:val="28"/>
          <w:szCs w:val="28"/>
        </w:rPr>
        <w:t>госуслуг</w:t>
      </w:r>
      <w:proofErr w:type="spellEnd"/>
      <w:r w:rsidRPr="00B223EC">
        <w:rPr>
          <w:color w:val="000000"/>
          <w:sz w:val="28"/>
          <w:szCs w:val="28"/>
        </w:rPr>
        <w:t xml:space="preserve"> или если заявление подписано усиленной квалифицированной электронной подписью.</w:t>
      </w:r>
    </w:p>
    <w:p w:rsidR="00667806" w:rsidRPr="00B223EC" w:rsidRDefault="00667806" w:rsidP="00667806">
      <w:pPr>
        <w:pStyle w:val="a7"/>
        <w:shd w:val="clear" w:color="auto" w:fill="FFFFFF"/>
        <w:spacing w:before="0" w:beforeAutospacing="0" w:after="0" w:afterAutospacing="0" w:line="300" w:lineRule="atLeast"/>
        <w:ind w:firstLine="540"/>
        <w:rPr>
          <w:color w:val="000000"/>
          <w:sz w:val="28"/>
          <w:szCs w:val="28"/>
        </w:rPr>
      </w:pPr>
      <w:r w:rsidRPr="00B223EC">
        <w:rPr>
          <w:color w:val="000000"/>
          <w:sz w:val="28"/>
          <w:szCs w:val="28"/>
        </w:rPr>
        <w:t xml:space="preserve">Представляемые через электронную почту заявления должны иметь форматы </w:t>
      </w:r>
      <w:proofErr w:type="spellStart"/>
      <w:r w:rsidRPr="00B223EC">
        <w:rPr>
          <w:color w:val="000000"/>
          <w:sz w:val="28"/>
          <w:szCs w:val="28"/>
        </w:rPr>
        <w:t>doc</w:t>
      </w:r>
      <w:proofErr w:type="spellEnd"/>
      <w:r w:rsidRPr="00B223EC">
        <w:rPr>
          <w:color w:val="000000"/>
          <w:sz w:val="28"/>
          <w:szCs w:val="28"/>
        </w:rPr>
        <w:t xml:space="preserve">, </w:t>
      </w:r>
      <w:proofErr w:type="spellStart"/>
      <w:r w:rsidRPr="00B223EC">
        <w:rPr>
          <w:color w:val="000000"/>
          <w:sz w:val="28"/>
          <w:szCs w:val="28"/>
        </w:rPr>
        <w:t>docx</w:t>
      </w:r>
      <w:proofErr w:type="spellEnd"/>
      <w:r w:rsidRPr="00B223EC">
        <w:rPr>
          <w:color w:val="000000"/>
          <w:sz w:val="28"/>
          <w:szCs w:val="28"/>
        </w:rPr>
        <w:t xml:space="preserve">, </w:t>
      </w:r>
      <w:proofErr w:type="spellStart"/>
      <w:r w:rsidRPr="00B223EC">
        <w:rPr>
          <w:color w:val="000000"/>
          <w:sz w:val="28"/>
          <w:szCs w:val="28"/>
        </w:rPr>
        <w:t>txt</w:t>
      </w:r>
      <w:proofErr w:type="spellEnd"/>
      <w:r w:rsidRPr="00B223EC">
        <w:rPr>
          <w:color w:val="000000"/>
          <w:sz w:val="28"/>
          <w:szCs w:val="28"/>
        </w:rPr>
        <w:t xml:space="preserve">, </w:t>
      </w:r>
      <w:proofErr w:type="spellStart"/>
      <w:r w:rsidRPr="00B223EC">
        <w:rPr>
          <w:color w:val="000000"/>
          <w:sz w:val="28"/>
          <w:szCs w:val="28"/>
        </w:rPr>
        <w:t>xls</w:t>
      </w:r>
      <w:proofErr w:type="spellEnd"/>
      <w:r w:rsidRPr="00B223EC">
        <w:rPr>
          <w:color w:val="000000"/>
          <w:sz w:val="28"/>
          <w:szCs w:val="28"/>
        </w:rPr>
        <w:t xml:space="preserve">, </w:t>
      </w:r>
      <w:proofErr w:type="spellStart"/>
      <w:r w:rsidRPr="00B223EC">
        <w:rPr>
          <w:color w:val="000000"/>
          <w:sz w:val="28"/>
          <w:szCs w:val="28"/>
        </w:rPr>
        <w:t>xlsx</w:t>
      </w:r>
      <w:proofErr w:type="spellEnd"/>
      <w:r w:rsidRPr="00B223EC">
        <w:rPr>
          <w:color w:val="000000"/>
          <w:sz w:val="28"/>
          <w:szCs w:val="28"/>
        </w:rPr>
        <w:t xml:space="preserve">, </w:t>
      </w:r>
      <w:proofErr w:type="spellStart"/>
      <w:r w:rsidRPr="00B223EC">
        <w:rPr>
          <w:color w:val="000000"/>
          <w:sz w:val="28"/>
          <w:szCs w:val="28"/>
        </w:rPr>
        <w:t>rtf</w:t>
      </w:r>
      <w:proofErr w:type="spellEnd"/>
      <w:r w:rsidRPr="00B223EC">
        <w:rPr>
          <w:color w:val="000000"/>
          <w:sz w:val="28"/>
          <w:szCs w:val="28"/>
        </w:rPr>
        <w:t>. Электронные образы документов, прилагаемые к заявлению, в том числе доверенности, направляются в виде файлов в форматах PDF, TIF.</w:t>
      </w:r>
    </w:p>
    <w:p w:rsidR="00667806" w:rsidRPr="00B223EC" w:rsidRDefault="00667806" w:rsidP="00667806">
      <w:pPr>
        <w:pStyle w:val="a7"/>
        <w:shd w:val="clear" w:color="auto" w:fill="FFFFFF"/>
        <w:spacing w:before="0" w:beforeAutospacing="0" w:after="0" w:afterAutospacing="0" w:line="300" w:lineRule="atLeast"/>
        <w:ind w:firstLine="540"/>
        <w:rPr>
          <w:color w:val="000000"/>
          <w:sz w:val="28"/>
          <w:szCs w:val="28"/>
        </w:rPr>
      </w:pPr>
      <w:r w:rsidRPr="00B223EC">
        <w:rPr>
          <w:color w:val="000000"/>
          <w:sz w:val="28"/>
          <w:szCs w:val="28"/>
        </w:rPr>
        <w:t xml:space="preserve">Через форму запроса на сайте уполномоченного органа, а также через портал </w:t>
      </w:r>
      <w:proofErr w:type="spellStart"/>
      <w:r w:rsidRPr="00B223EC">
        <w:rPr>
          <w:color w:val="000000"/>
          <w:sz w:val="28"/>
          <w:szCs w:val="28"/>
        </w:rPr>
        <w:t>госуслуг</w:t>
      </w:r>
      <w:proofErr w:type="spellEnd"/>
      <w:r w:rsidRPr="00B223EC">
        <w:rPr>
          <w:color w:val="000000"/>
          <w:sz w:val="28"/>
          <w:szCs w:val="28"/>
        </w:rPr>
        <w:t xml:space="preserve"> заявления и прилагаемые к ним документы направляются в виде XML-файлов. XML-схемы, использующиеся для их формирования, считаются введенными в действие по истечении двух месяцев со дня их размещения на соответствующем сайте.</w:t>
      </w:r>
    </w:p>
    <w:p w:rsidR="00444BD5" w:rsidRPr="00667806" w:rsidRDefault="00667806" w:rsidP="00667806">
      <w:pPr>
        <w:pStyle w:val="a7"/>
        <w:shd w:val="clear" w:color="auto" w:fill="FFFFFF"/>
        <w:spacing w:before="0" w:beforeAutospacing="0" w:after="0" w:afterAutospacing="0" w:line="300" w:lineRule="atLeast"/>
        <w:ind w:firstLine="540"/>
        <w:rPr>
          <w:color w:val="000000"/>
          <w:sz w:val="28"/>
          <w:szCs w:val="28"/>
        </w:rPr>
      </w:pPr>
      <w:r w:rsidRPr="00B223EC">
        <w:rPr>
          <w:color w:val="000000"/>
          <w:sz w:val="28"/>
          <w:szCs w:val="28"/>
        </w:rPr>
        <w:t>Средства электронной подписи, применяемые при подаче заявлений и прилагаемых документов, должны быть сертифицированы в соответствии с законодательством РФ.</w:t>
      </w:r>
    </w:p>
    <w:p w:rsidR="00667806" w:rsidRPr="00CA0D7C" w:rsidRDefault="00667806" w:rsidP="00667806">
      <w:pPr>
        <w:widowControl w:val="0"/>
        <w:autoSpaceDE w:val="0"/>
        <w:autoSpaceDN w:val="0"/>
        <w:adjustRightInd w:val="0"/>
        <w:ind w:firstLine="540"/>
        <w:jc w:val="both"/>
      </w:pPr>
      <w:r w:rsidRPr="00CA0D7C">
        <w:rPr>
          <w:shd w:val="clear" w:color="auto" w:fill="FFFFFF"/>
        </w:rPr>
        <w:t>2. Пункт 2.16.1</w:t>
      </w:r>
      <w:r w:rsidRPr="00CA0D7C">
        <w:t xml:space="preserve"> настоящего регламента дополнить: </w:t>
      </w:r>
    </w:p>
    <w:p w:rsidR="00857ED3" w:rsidRDefault="00667806" w:rsidP="00667806">
      <w:pPr>
        <w:ind w:firstLine="540"/>
        <w:jc w:val="both"/>
      </w:pPr>
      <w:r>
        <w:t>ст. 14,15,</w:t>
      </w:r>
      <w:r w:rsidRPr="00B223EC">
        <w:t xml:space="preserve">16 </w:t>
      </w:r>
      <w:r>
        <w:t xml:space="preserve"> </w:t>
      </w:r>
      <w:r w:rsidRPr="00B223EC">
        <w:t>Федерального закона от 24.11.1995 № 181-ФЗ «О социальной защите инвалидов в Российской Федерации</w:t>
      </w:r>
      <w:r>
        <w:t>.</w:t>
      </w:r>
    </w:p>
    <w:p w:rsidR="00857ED3" w:rsidRDefault="00857ED3" w:rsidP="00667806">
      <w:pPr>
        <w:pStyle w:val="ConsPlusNormal"/>
        <w:numPr>
          <w:ilvl w:val="0"/>
          <w:numId w:val="2"/>
        </w:numPr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на официальном сайте:</w:t>
      </w:r>
    </w:p>
    <w:p w:rsidR="00857ED3" w:rsidRDefault="009B0C97" w:rsidP="00857ED3">
      <w:pPr>
        <w:pStyle w:val="ConsPlusNormal"/>
        <w:autoSpaceDE/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 w:rsidR="00444BD5" w:rsidRPr="00444BD5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https://hiloksky.75.ru/</w:t>
        </w:r>
      </w:hyperlink>
      <w:r w:rsidR="00444BD5">
        <w:rPr>
          <w:rFonts w:ascii="Times New Roman" w:hAnsi="Times New Roman" w:cs="Times New Roman"/>
          <w:sz w:val="28"/>
          <w:szCs w:val="28"/>
        </w:rPr>
        <w:t xml:space="preserve"> </w:t>
      </w:r>
      <w:r w:rsidR="00857ED3">
        <w:rPr>
          <w:rFonts w:ascii="Times New Roman" w:hAnsi="Times New Roman" w:cs="Times New Roman"/>
          <w:sz w:val="28"/>
          <w:szCs w:val="28"/>
        </w:rPr>
        <w:t>→ г/</w:t>
      </w:r>
      <w:proofErr w:type="gramStart"/>
      <w:r w:rsidR="00857ED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57ED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57ED3"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 w:rsidR="00857ED3">
        <w:rPr>
          <w:rFonts w:ascii="Times New Roman" w:hAnsi="Times New Roman" w:cs="Times New Roman"/>
          <w:sz w:val="28"/>
          <w:szCs w:val="28"/>
        </w:rPr>
        <w:t>»  и на информационных стендах администрации городского поселения «</w:t>
      </w:r>
      <w:proofErr w:type="spellStart"/>
      <w:r w:rsidR="00857ED3"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 w:rsidR="00857ED3">
        <w:rPr>
          <w:rFonts w:ascii="Times New Roman" w:hAnsi="Times New Roman" w:cs="Times New Roman"/>
          <w:sz w:val="28"/>
          <w:szCs w:val="28"/>
        </w:rPr>
        <w:t>».</w:t>
      </w:r>
    </w:p>
    <w:p w:rsidR="00857ED3" w:rsidRDefault="00857ED3" w:rsidP="00857ED3">
      <w:pPr>
        <w:pStyle w:val="ConsPlusNormal"/>
        <w:autoSpaceDE/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7ED3" w:rsidRDefault="00857ED3" w:rsidP="00857ED3">
      <w:pPr>
        <w:pStyle w:val="ConsPlusNormal"/>
        <w:autoSpaceDE/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7ED3" w:rsidRDefault="00857ED3" w:rsidP="00857ED3">
      <w:pPr>
        <w:pStyle w:val="ConsPlusNormal"/>
        <w:autoSpaceDE/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0C97" w:rsidRDefault="009B0C97" w:rsidP="009B0C97">
      <w:pPr>
        <w:tabs>
          <w:tab w:val="left" w:pos="709"/>
          <w:tab w:val="left" w:pos="7035"/>
        </w:tabs>
        <w:jc w:val="both"/>
      </w:pPr>
      <w:proofErr w:type="spellStart"/>
      <w:r>
        <w:t>И.о</w:t>
      </w:r>
      <w:proofErr w:type="spellEnd"/>
      <w:r>
        <w:t xml:space="preserve">. главы </w:t>
      </w:r>
      <w:proofErr w:type="gramStart"/>
      <w:r>
        <w:t>городского</w:t>
      </w:r>
      <w:proofErr w:type="gramEnd"/>
      <w:r>
        <w:t xml:space="preserve"> </w:t>
      </w:r>
    </w:p>
    <w:p w:rsidR="009B0C97" w:rsidRDefault="009B0C97" w:rsidP="009B0C97">
      <w:pPr>
        <w:tabs>
          <w:tab w:val="left" w:pos="709"/>
          <w:tab w:val="left" w:pos="7035"/>
        </w:tabs>
        <w:jc w:val="both"/>
      </w:pPr>
      <w:r>
        <w:t>поселения «</w:t>
      </w:r>
      <w:proofErr w:type="spellStart"/>
      <w:r>
        <w:t>Могзонское</w:t>
      </w:r>
      <w:proofErr w:type="spellEnd"/>
      <w:r>
        <w:t xml:space="preserve">» </w:t>
      </w:r>
      <w:r>
        <w:tab/>
        <w:t xml:space="preserve">М.В. Маврина </w:t>
      </w:r>
    </w:p>
    <w:p w:rsidR="00857ED3" w:rsidRDefault="00857ED3" w:rsidP="00857ED3">
      <w:pPr>
        <w:tabs>
          <w:tab w:val="left" w:pos="709"/>
          <w:tab w:val="left" w:pos="7035"/>
        </w:tabs>
        <w:jc w:val="both"/>
      </w:pPr>
    </w:p>
    <w:p w:rsidR="002D19C5" w:rsidRDefault="002D19C5"/>
    <w:sectPr w:rsidR="002D19C5" w:rsidSect="002D1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6FA"/>
    <w:multiLevelType w:val="hybridMultilevel"/>
    <w:tmpl w:val="4658EDE0"/>
    <w:lvl w:ilvl="0" w:tplc="B5F2B2F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6A4512"/>
    <w:multiLevelType w:val="hybridMultilevel"/>
    <w:tmpl w:val="6FBCDAC2"/>
    <w:lvl w:ilvl="0" w:tplc="B7E459D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7ED3"/>
    <w:rsid w:val="002906A7"/>
    <w:rsid w:val="002D19C5"/>
    <w:rsid w:val="00444BD5"/>
    <w:rsid w:val="005054AA"/>
    <w:rsid w:val="005750F4"/>
    <w:rsid w:val="00667806"/>
    <w:rsid w:val="00857ED3"/>
    <w:rsid w:val="00943F81"/>
    <w:rsid w:val="009863FF"/>
    <w:rsid w:val="009B0C97"/>
    <w:rsid w:val="00AB1E09"/>
    <w:rsid w:val="00B0050B"/>
    <w:rsid w:val="00EE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ED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7ED3"/>
    <w:rPr>
      <w:color w:val="auto"/>
      <w:u w:val="single"/>
    </w:rPr>
  </w:style>
  <w:style w:type="paragraph" w:styleId="a4">
    <w:name w:val="Body Text"/>
    <w:basedOn w:val="a"/>
    <w:link w:val="a5"/>
    <w:semiHidden/>
    <w:unhideWhenUsed/>
    <w:rsid w:val="00857ED3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857ED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857E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44BD5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67806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loksky.75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Mogzon</dc:creator>
  <cp:lastModifiedBy>Елена</cp:lastModifiedBy>
  <cp:revision>4</cp:revision>
  <cp:lastPrinted>2021-08-11T02:28:00Z</cp:lastPrinted>
  <dcterms:created xsi:type="dcterms:W3CDTF">2021-08-11T02:24:00Z</dcterms:created>
  <dcterms:modified xsi:type="dcterms:W3CDTF">2021-08-11T02:30:00Z</dcterms:modified>
</cp:coreProperties>
</file>