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5" w:rsidRPr="003C3880" w:rsidRDefault="003C3880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0">
        <w:rPr>
          <w:rFonts w:ascii="Times New Roman" w:hAnsi="Times New Roman" w:cs="Times New Roman"/>
          <w:b/>
          <w:sz w:val="24"/>
          <w:szCs w:val="24"/>
        </w:rPr>
        <w:t>2</w:t>
      </w:r>
      <w:r w:rsidR="00A41988" w:rsidRPr="003C3880">
        <w:rPr>
          <w:rFonts w:ascii="Times New Roman" w:hAnsi="Times New Roman" w:cs="Times New Roman"/>
          <w:b/>
          <w:sz w:val="24"/>
          <w:szCs w:val="24"/>
        </w:rPr>
        <w:t>2</w:t>
      </w:r>
      <w:r w:rsidR="0030181C" w:rsidRPr="003C3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880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30181C" w:rsidRPr="003C388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41988" w:rsidRPr="003C3880">
        <w:rPr>
          <w:rFonts w:ascii="Times New Roman" w:hAnsi="Times New Roman" w:cs="Times New Roman"/>
          <w:b/>
          <w:sz w:val="24"/>
          <w:szCs w:val="24"/>
        </w:rPr>
        <w:t>1</w:t>
      </w:r>
      <w:r w:rsidR="0030181C" w:rsidRPr="003C388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0181C" w:rsidRPr="003C3880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0">
        <w:rPr>
          <w:rFonts w:ascii="Times New Roman" w:hAnsi="Times New Roman" w:cs="Times New Roman"/>
          <w:b/>
          <w:sz w:val="24"/>
          <w:szCs w:val="24"/>
        </w:rPr>
        <w:t xml:space="preserve">Отчёт о проведении публичных консультаций в целях выявления положений, </w:t>
      </w:r>
    </w:p>
    <w:p w:rsidR="0030181C" w:rsidRPr="003C3880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0">
        <w:rPr>
          <w:rFonts w:ascii="Times New Roman" w:hAnsi="Times New Roman" w:cs="Times New Roman"/>
          <w:b/>
          <w:sz w:val="24"/>
          <w:szCs w:val="24"/>
        </w:rPr>
        <w:t xml:space="preserve">необоснованно </w:t>
      </w:r>
      <w:proofErr w:type="gramStart"/>
      <w:r w:rsidRPr="003C3880">
        <w:rPr>
          <w:rFonts w:ascii="Times New Roman" w:hAnsi="Times New Roman" w:cs="Times New Roman"/>
          <w:b/>
          <w:sz w:val="24"/>
          <w:szCs w:val="24"/>
        </w:rPr>
        <w:t>затрудняющих</w:t>
      </w:r>
      <w:proofErr w:type="gramEnd"/>
      <w:r w:rsidRPr="003C3880">
        <w:rPr>
          <w:rFonts w:ascii="Times New Roman" w:hAnsi="Times New Roman" w:cs="Times New Roman"/>
          <w:b/>
          <w:sz w:val="24"/>
          <w:szCs w:val="24"/>
        </w:rPr>
        <w:t xml:space="preserve"> осуществление предпринимательской и инвестиционной деятельности,</w:t>
      </w:r>
    </w:p>
    <w:p w:rsidR="003C3880" w:rsidRDefault="0030181C" w:rsidP="003C38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88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C3880" w:rsidRPr="003C3880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постановлению администрации муниципального района «Хилокский район» от </w:t>
      </w:r>
      <w:r w:rsidR="003C3880" w:rsidRPr="003C3880">
        <w:rPr>
          <w:rFonts w:ascii="Times New Roman" w:hAnsi="Times New Roman" w:cs="Times New Roman"/>
          <w:b/>
          <w:bCs/>
          <w:sz w:val="24"/>
          <w:szCs w:val="24"/>
        </w:rPr>
        <w:t xml:space="preserve">12 марта 2021 года № 112 </w:t>
      </w:r>
    </w:p>
    <w:p w:rsidR="003C3880" w:rsidRDefault="003C3880" w:rsidP="003C3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C3880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</w:p>
    <w:p w:rsidR="0030181C" w:rsidRPr="003C3880" w:rsidRDefault="003C3880" w:rsidP="003C38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880">
        <w:rPr>
          <w:rFonts w:ascii="Times New Roman" w:hAnsi="Times New Roman" w:cs="Times New Roman"/>
          <w:b/>
          <w:sz w:val="24"/>
          <w:szCs w:val="24"/>
        </w:rPr>
        <w:t>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 (в редакции постановления от 15.07.2021 № 430)</w:t>
      </w:r>
    </w:p>
    <w:p w:rsidR="0030181C" w:rsidRPr="003C3880" w:rsidRDefault="0030181C" w:rsidP="003018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2523B" w:rsidRPr="003C3880" w:rsidRDefault="0030181C" w:rsidP="004252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3880">
        <w:rPr>
          <w:rFonts w:ascii="Times New Roman" w:eastAsia="Times New Roman" w:hAnsi="Times New Roman" w:cs="Times New Roman"/>
          <w:bCs/>
          <w:sz w:val="24"/>
          <w:szCs w:val="24"/>
        </w:rPr>
        <w:t>Период проведения публичных консультаций: с</w:t>
      </w:r>
      <w:r w:rsidR="0042523B" w:rsidRPr="003C38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3880" w:rsidRPr="003C3880">
        <w:rPr>
          <w:rFonts w:ascii="Times New Roman" w:hAnsi="Times New Roman"/>
          <w:sz w:val="24"/>
          <w:szCs w:val="24"/>
        </w:rPr>
        <w:t>19 августа</w:t>
      </w:r>
      <w:r w:rsidR="003C3880" w:rsidRPr="003C3880">
        <w:rPr>
          <w:rFonts w:ascii="Times New Roman" w:hAnsi="Times New Roman"/>
          <w:sz w:val="24"/>
          <w:szCs w:val="24"/>
        </w:rPr>
        <w:t xml:space="preserve"> </w:t>
      </w:r>
      <w:r w:rsidR="0042523B" w:rsidRPr="003C3880">
        <w:rPr>
          <w:rFonts w:ascii="Times New Roman" w:hAnsi="Times New Roman"/>
          <w:sz w:val="24"/>
          <w:szCs w:val="24"/>
        </w:rPr>
        <w:t xml:space="preserve">2021 года по </w:t>
      </w:r>
      <w:r w:rsidR="003C3880" w:rsidRPr="003C3880">
        <w:rPr>
          <w:rFonts w:ascii="Times New Roman" w:hAnsi="Times New Roman"/>
          <w:sz w:val="24"/>
          <w:szCs w:val="24"/>
        </w:rPr>
        <w:t xml:space="preserve">17 сентября </w:t>
      </w:r>
      <w:r w:rsidR="0042523B" w:rsidRPr="003C3880">
        <w:rPr>
          <w:rFonts w:ascii="Times New Roman" w:hAnsi="Times New Roman"/>
          <w:sz w:val="24"/>
          <w:szCs w:val="24"/>
        </w:rPr>
        <w:t>2021 года.</w:t>
      </w: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675"/>
        <w:gridCol w:w="4820"/>
        <w:gridCol w:w="4678"/>
        <w:gridCol w:w="4820"/>
      </w:tblGrid>
      <w:tr w:rsidR="0030181C" w:rsidRPr="003C3880" w:rsidTr="0030181C">
        <w:tc>
          <w:tcPr>
            <w:tcW w:w="675" w:type="dxa"/>
          </w:tcPr>
          <w:p w:rsidR="0030181C" w:rsidRPr="003C3880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38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38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30181C" w:rsidRPr="003C3880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8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678" w:type="dxa"/>
          </w:tcPr>
          <w:p w:rsidR="0030181C" w:rsidRPr="003C3880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80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  <w:tc>
          <w:tcPr>
            <w:tcW w:w="4820" w:type="dxa"/>
          </w:tcPr>
          <w:p w:rsidR="0030181C" w:rsidRPr="003C3880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80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30181C" w:rsidRPr="003C3880" w:rsidTr="0030181C">
        <w:tc>
          <w:tcPr>
            <w:tcW w:w="675" w:type="dxa"/>
          </w:tcPr>
          <w:p w:rsidR="0030181C" w:rsidRPr="003C3880" w:rsidRDefault="0030181C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0181C" w:rsidRPr="003C3880" w:rsidRDefault="0030181C" w:rsidP="0097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80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4678" w:type="dxa"/>
          </w:tcPr>
          <w:p w:rsidR="00875489" w:rsidRPr="006E7E92" w:rsidRDefault="006E7E92" w:rsidP="00875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13 Административного регламента по предоставлению муниципальной услуги «Выдача разрешений на строительство при осуществлении строительства, </w:t>
            </w:r>
            <w:proofErr w:type="spellStart"/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</w:t>
            </w:r>
            <w:r w:rsidR="00A651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строительства, расположенных на территории муниципального района «Хилокский район», утвержденного постановлением Администрации «Хилокский район» от 12.03.2021 №</w:t>
            </w:r>
            <w:r w:rsidR="00A6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>112 (далее регламент) определяет случаи, когда требуется проведение муниципальной услуги – «Во всех случаях строительства и реконструкции объекта капительного строительства».</w:t>
            </w:r>
            <w:proofErr w:type="gramEnd"/>
          </w:p>
          <w:p w:rsidR="006E7E92" w:rsidRPr="006E7E92" w:rsidRDefault="006E7E92" w:rsidP="00875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тем, ч.</w:t>
            </w:r>
            <w:r w:rsidR="001D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>17 ст.</w:t>
            </w:r>
            <w:r w:rsidR="001D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</w:t>
            </w: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Градостроительного кодекса Российской Федерации от 29.12.2004 №</w:t>
            </w:r>
            <w:r w:rsidR="001D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190-ФЗ (ред. от 02.07.2021</w:t>
            </w: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>) устанавливает случаи, когда выдача разрешений на строительство не требуется, а ч. 4 и ч.</w:t>
            </w:r>
            <w:r w:rsidR="001D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>5 указанной статьи определяет случаи, когда выдачей разрешений занимается иной уполномоченный орган.</w:t>
            </w:r>
          </w:p>
          <w:p w:rsidR="006E7E92" w:rsidRPr="006E7E92" w:rsidRDefault="006E7E92" w:rsidP="00875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образом, разрешение требуется не </w:t>
            </w: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всех случаях строительства и реконструкции объекта капительного строительства и не во всех случаях администрация муниципального района «Хилокский район» является органом, предоставляющим данное разрешение.</w:t>
            </w:r>
          </w:p>
          <w:p w:rsidR="002359F2" w:rsidRDefault="006E7E92" w:rsidP="00875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обращаем внимание на ссылки в Регламенте на несуществующие пункты 17.4, 17.5, 17.6, 17.7, 17.8, 17.11, 17.13, 17.14 (например, </w:t>
            </w:r>
            <w:r w:rsidR="0023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 w:rsidR="002359F2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19,</w:t>
            </w:r>
            <w:r w:rsidR="0023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 w:rsidR="0023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>50 Регламента, а также в блок-схеме порядка предоставления услуги).</w:t>
            </w: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7E92" w:rsidRDefault="006E7E92" w:rsidP="00875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 в Регламенте в качестве основания для отказа в предоставлении муниципальной услуги указывать отсутствие документов, предусмотренных в пункте 17 (пункт 25 Регламента), который не содержит перечня документов. Пункт 17 Регламента определяет правовую базу, на основе которой предоставляется услуга.</w:t>
            </w:r>
          </w:p>
          <w:p w:rsidR="002359F2" w:rsidRPr="006E7E92" w:rsidRDefault="002359F2" w:rsidP="00875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Предложения:</w:t>
            </w:r>
          </w:p>
          <w:p w:rsidR="006E7E92" w:rsidRPr="006E7E92" w:rsidRDefault="006E7E92" w:rsidP="00875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13 Регламента привести в соответствие Градостроительному кодексу Российской Федерации.</w:t>
            </w: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7E92" w:rsidRPr="006E7E92" w:rsidRDefault="006E7E92" w:rsidP="002359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</w:t>
            </w:r>
            <w:r w:rsidR="002359F2">
              <w:rPr>
                <w:rFonts w:ascii="Times New Roman" w:eastAsia="Times New Roman" w:hAnsi="Times New Roman" w:cs="Times New Roman"/>
                <w:sz w:val="24"/>
                <w:szCs w:val="24"/>
              </w:rPr>
              <w:t>анить наличие в Регламенте ссылок</w:t>
            </w:r>
            <w:r w:rsidRPr="006E7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несуществующие пункты.</w:t>
            </w:r>
            <w:bookmarkStart w:id="0" w:name="_GoBack"/>
            <w:bookmarkEnd w:id="0"/>
          </w:p>
        </w:tc>
        <w:tc>
          <w:tcPr>
            <w:tcW w:w="4820" w:type="dxa"/>
          </w:tcPr>
          <w:p w:rsidR="007A2A7E" w:rsidRPr="002359F2" w:rsidRDefault="007A2A7E" w:rsidP="002359F2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359F2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lastRenderedPageBreak/>
              <w:t>Разработчику НПА предлагается ознакомиться с данной позицией.</w:t>
            </w:r>
          </w:p>
          <w:p w:rsidR="0030181C" w:rsidRPr="002359F2" w:rsidRDefault="007A2A7E" w:rsidP="0023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F2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учтена в заключении об оценке регулирующего воздействия.</w:t>
            </w:r>
          </w:p>
        </w:tc>
      </w:tr>
      <w:tr w:rsidR="007A2A7E" w:rsidRPr="003C3880" w:rsidTr="0030181C">
        <w:tc>
          <w:tcPr>
            <w:tcW w:w="675" w:type="dxa"/>
          </w:tcPr>
          <w:p w:rsidR="007A2A7E" w:rsidRPr="003C3880" w:rsidRDefault="007A2A7E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7A2A7E" w:rsidRPr="003C3880" w:rsidRDefault="007A2A7E" w:rsidP="0097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Забайкальское региональное </w:t>
            </w:r>
            <w:r w:rsidRPr="003C388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Общероссийской общественной </w:t>
            </w:r>
            <w:proofErr w:type="spellStart"/>
            <w:proofErr w:type="gramStart"/>
            <w:r w:rsidRPr="003C3880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3C3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малого и среднего </w:t>
            </w:r>
            <w:proofErr w:type="spellStart"/>
            <w:r w:rsidRPr="003C3880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предпринима-тельства</w:t>
            </w:r>
            <w:proofErr w:type="spellEnd"/>
            <w:r w:rsidRPr="003C3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3880">
              <w:rPr>
                <w:rFonts w:ascii="Times New Roman" w:hAnsi="Times New Roman" w:cs="Times New Roman"/>
                <w:sz w:val="24"/>
                <w:szCs w:val="24"/>
              </w:rPr>
              <w:t>«ОПОРА РОССИИ»</w:t>
            </w:r>
          </w:p>
        </w:tc>
        <w:tc>
          <w:tcPr>
            <w:tcW w:w="4678" w:type="dxa"/>
          </w:tcPr>
          <w:p w:rsidR="007A2A7E" w:rsidRPr="003C3880" w:rsidRDefault="007A2A7E" w:rsidP="00D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0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820" w:type="dxa"/>
          </w:tcPr>
          <w:p w:rsidR="007A2A7E" w:rsidRPr="003C3880" w:rsidRDefault="007A2A7E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0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сведению.</w:t>
            </w:r>
          </w:p>
        </w:tc>
      </w:tr>
      <w:tr w:rsidR="007A2A7E" w:rsidTr="0030181C">
        <w:tc>
          <w:tcPr>
            <w:tcW w:w="675" w:type="dxa"/>
          </w:tcPr>
          <w:p w:rsidR="007A2A7E" w:rsidRPr="003C3880" w:rsidRDefault="007A2A7E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A2A7E" w:rsidRPr="003C3880" w:rsidRDefault="007A2A7E" w:rsidP="00970D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88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Иные участники публичных консультаций</w:t>
            </w:r>
          </w:p>
        </w:tc>
        <w:tc>
          <w:tcPr>
            <w:tcW w:w="4678" w:type="dxa"/>
          </w:tcPr>
          <w:p w:rsidR="007A2A7E" w:rsidRPr="003C3880" w:rsidRDefault="007A2A7E" w:rsidP="00D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0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820" w:type="dxa"/>
          </w:tcPr>
          <w:p w:rsidR="007A2A7E" w:rsidRPr="003C3880" w:rsidRDefault="007A2A7E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0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сведению.</w:t>
            </w:r>
          </w:p>
        </w:tc>
      </w:tr>
    </w:tbl>
    <w:p w:rsidR="0030181C" w:rsidRPr="0030181C" w:rsidRDefault="0030181C" w:rsidP="00301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81C" w:rsidRPr="0030181C" w:rsidRDefault="0030181C" w:rsidP="0003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30181C" w:rsidRPr="0030181C" w:rsidRDefault="0030181C" w:rsidP="003018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181C" w:rsidRPr="0030181C" w:rsidSect="002359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9"/>
    <w:rsid w:val="00032A45"/>
    <w:rsid w:val="001D34D4"/>
    <w:rsid w:val="002359F2"/>
    <w:rsid w:val="0030181C"/>
    <w:rsid w:val="003C3880"/>
    <w:rsid w:val="003D7465"/>
    <w:rsid w:val="0042523B"/>
    <w:rsid w:val="006E7E92"/>
    <w:rsid w:val="007A2A7E"/>
    <w:rsid w:val="00875489"/>
    <w:rsid w:val="008D2579"/>
    <w:rsid w:val="00970DFB"/>
    <w:rsid w:val="009B220D"/>
    <w:rsid w:val="00A07BDC"/>
    <w:rsid w:val="00A41988"/>
    <w:rsid w:val="00A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14</cp:revision>
  <dcterms:created xsi:type="dcterms:W3CDTF">2020-04-09T04:32:00Z</dcterms:created>
  <dcterms:modified xsi:type="dcterms:W3CDTF">2021-09-22T04:56:00Z</dcterms:modified>
</cp:coreProperties>
</file>