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E" w:rsidRDefault="00BB7404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</w:t>
      </w:r>
      <w:r w:rsidR="00B247E6">
        <w:rPr>
          <w:sz w:val="28"/>
          <w:szCs w:val="28"/>
        </w:rPr>
        <w:t xml:space="preserve">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B247E6" w:rsidRDefault="00B247E6" w:rsidP="000F668C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BB7404" w:rsidP="00B247E6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159E" w:rsidRPr="009473AA" w:rsidRDefault="001D159E" w:rsidP="00B247E6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E67E05" w:rsidRDefault="00E67E05" w:rsidP="000F668C">
      <w:pPr>
        <w:pStyle w:val="a8"/>
        <w:suppressAutoHyphens/>
        <w:jc w:val="left"/>
        <w:rPr>
          <w:sz w:val="28"/>
          <w:szCs w:val="28"/>
        </w:rPr>
      </w:pPr>
    </w:p>
    <w:p w:rsidR="001D159E" w:rsidRPr="00A26FE4" w:rsidRDefault="00913C48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«10»  октября</w:t>
      </w:r>
      <w:r w:rsidR="002151BC">
        <w:rPr>
          <w:sz w:val="28"/>
          <w:szCs w:val="28"/>
        </w:rPr>
        <w:t xml:space="preserve"> 2021</w:t>
      </w:r>
      <w:r w:rsidR="001D159E" w:rsidRPr="00A26FE4">
        <w:rPr>
          <w:sz w:val="28"/>
          <w:szCs w:val="28"/>
        </w:rPr>
        <w:t xml:space="preserve"> год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47E6">
        <w:rPr>
          <w:sz w:val="28"/>
          <w:szCs w:val="28"/>
        </w:rPr>
        <w:t xml:space="preserve">   </w:t>
      </w:r>
      <w:r w:rsidR="002151BC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="001D159E" w:rsidRPr="00A26FE4">
        <w:rPr>
          <w:sz w:val="28"/>
          <w:szCs w:val="28"/>
        </w:rPr>
        <w:t xml:space="preserve"> 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DC7F98" w:rsidRDefault="003E6FF2" w:rsidP="00DC7F9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C7F98">
        <w:rPr>
          <w:b/>
          <w:sz w:val="28"/>
          <w:szCs w:val="28"/>
        </w:rPr>
        <w:t xml:space="preserve"> внесении дополнений в Решение от 15 мая 2013г №14</w:t>
      </w:r>
    </w:p>
    <w:p w:rsidR="00E70966" w:rsidRDefault="00DC7F98" w:rsidP="00DC7F9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информации»</w:t>
      </w:r>
      <w:r w:rsidR="00E70966">
        <w:rPr>
          <w:b/>
          <w:sz w:val="28"/>
          <w:szCs w:val="28"/>
        </w:rPr>
        <w:t xml:space="preserve"> </w:t>
      </w:r>
    </w:p>
    <w:p w:rsidR="00DC7F98" w:rsidRDefault="00DC7F98" w:rsidP="00E70966">
      <w:pPr>
        <w:suppressAutoHyphens/>
        <w:jc w:val="center"/>
        <w:rPr>
          <w:b/>
          <w:sz w:val="28"/>
          <w:szCs w:val="28"/>
        </w:rPr>
      </w:pPr>
    </w:p>
    <w:p w:rsidR="00DC7F98" w:rsidRDefault="00DC7F98" w:rsidP="00E70966">
      <w:pPr>
        <w:suppressAutoHyphens/>
        <w:jc w:val="center"/>
        <w:rPr>
          <w:b/>
          <w:sz w:val="28"/>
          <w:szCs w:val="28"/>
        </w:rPr>
      </w:pPr>
    </w:p>
    <w:p w:rsidR="001D159E" w:rsidRDefault="00DC7F98" w:rsidP="00236DA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ч.4 ст 8 Федерального закона от 03.12.2012 г №230-ФЗ «О контроле за соответствием расходов лиц, занимающих государственные </w:t>
      </w:r>
      <w:r w:rsidR="00236DA3">
        <w:rPr>
          <w:sz w:val="28"/>
          <w:szCs w:val="28"/>
        </w:rPr>
        <w:t>должности, и иных лиц их доходам</w:t>
      </w:r>
      <w:r>
        <w:rPr>
          <w:sz w:val="28"/>
          <w:szCs w:val="28"/>
        </w:rPr>
        <w:t>»</w:t>
      </w:r>
      <w:r w:rsidR="003E6FF2">
        <w:rPr>
          <w:b/>
          <w:sz w:val="28"/>
          <w:szCs w:val="28"/>
        </w:rPr>
        <w:t xml:space="preserve"> </w:t>
      </w:r>
      <w:r w:rsidR="00236DA3">
        <w:rPr>
          <w:sz w:val="28"/>
          <w:szCs w:val="28"/>
        </w:rPr>
        <w:t xml:space="preserve">(в редакции Федерального закона от 31.07.2020 №259-ФЗ), руководствуясь Уставом сельского поселения «Хилогосонское», утвержденным Решением  Совета от 04 мая 2018 года  №5, Совет сельского поселения «Хилогосонское», </w:t>
      </w:r>
      <w:r w:rsidR="00236DA3" w:rsidRPr="00236DA3">
        <w:rPr>
          <w:b/>
          <w:sz w:val="28"/>
          <w:szCs w:val="28"/>
        </w:rPr>
        <w:t>решил</w:t>
      </w:r>
      <w:r w:rsidR="00236DA3">
        <w:rPr>
          <w:sz w:val="28"/>
          <w:szCs w:val="28"/>
        </w:rPr>
        <w:t>:</w:t>
      </w:r>
    </w:p>
    <w:p w:rsidR="00236DA3" w:rsidRDefault="00236DA3" w:rsidP="00236DA3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D458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F604D6">
        <w:rPr>
          <w:sz w:val="28"/>
          <w:szCs w:val="28"/>
        </w:rPr>
        <w:t xml:space="preserve"> дополнение</w:t>
      </w:r>
      <w:r>
        <w:rPr>
          <w:sz w:val="28"/>
          <w:szCs w:val="28"/>
        </w:rPr>
        <w:t xml:space="preserve"> в Решение от 15 мая 2013 года №14 «</w:t>
      </w:r>
      <w:r w:rsidRPr="00236DA3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</w:r>
      <w:r>
        <w:rPr>
          <w:b/>
          <w:sz w:val="28"/>
          <w:szCs w:val="28"/>
        </w:rPr>
        <w:t xml:space="preserve">» </w:t>
      </w:r>
    </w:p>
    <w:p w:rsidR="00236DA3" w:rsidRDefault="00F604D6" w:rsidP="00DC7F98">
      <w:pPr>
        <w:suppressAutoHyphens/>
        <w:rPr>
          <w:sz w:val="28"/>
          <w:szCs w:val="28"/>
        </w:rPr>
      </w:pPr>
      <w:r>
        <w:rPr>
          <w:sz w:val="28"/>
          <w:szCs w:val="28"/>
        </w:rPr>
        <w:t>пункт 2 дополнить подпунктом  г)</w:t>
      </w:r>
    </w:p>
    <w:p w:rsidR="00F604D6" w:rsidRPr="006D458A" w:rsidRDefault="00F604D6" w:rsidP="006D458A">
      <w:pPr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«</w:t>
      </w:r>
      <w:r w:rsidR="006D4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г). </w:t>
      </w:r>
      <w:r>
        <w:rPr>
          <w:color w:val="464C55"/>
          <w:shd w:val="clear" w:color="auto" w:fill="FFFFFF"/>
        </w:rPr>
        <w:t xml:space="preserve"> </w:t>
      </w:r>
      <w:r w:rsidRPr="006D458A">
        <w:rPr>
          <w:color w:val="000000" w:themeColor="text1"/>
          <w:sz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 </w:t>
      </w:r>
      <w:hyperlink r:id="rId7" w:anchor="block_2011" w:history="1">
        <w:r w:rsidRPr="006D458A">
          <w:rPr>
            <w:rStyle w:val="af"/>
            <w:color w:val="000000" w:themeColor="text1"/>
            <w:sz w:val="28"/>
            <w:u w:val="none"/>
            <w:shd w:val="clear" w:color="auto" w:fill="FFFFFF"/>
          </w:rPr>
          <w:t>п. 1 ч. 1 ст. 2</w:t>
        </w:r>
      </w:hyperlink>
      <w:r w:rsidRPr="006D458A">
        <w:rPr>
          <w:color w:val="000000" w:themeColor="text1"/>
          <w:sz w:val="28"/>
          <w:shd w:val="clear" w:color="auto" w:fill="FFFFFF"/>
        </w:rPr>
        <w:t> настоящего Федерального закона, и его супруги (супруга) за три последних года, предшествующих отчетному периоду, размещаются в информационно-телекоммуникационной сети "Интернет" на официальных сай</w:t>
      </w:r>
      <w:r w:rsidR="006D458A" w:rsidRPr="006D458A">
        <w:rPr>
          <w:color w:val="000000" w:themeColor="text1"/>
          <w:sz w:val="28"/>
          <w:shd w:val="clear" w:color="auto" w:fill="FFFFFF"/>
        </w:rPr>
        <w:t xml:space="preserve">тах </w:t>
      </w:r>
      <w:r w:rsidRPr="006D458A">
        <w:rPr>
          <w:color w:val="000000" w:themeColor="text1"/>
          <w:sz w:val="28"/>
          <w:shd w:val="clear" w:color="auto" w:fill="FFFFFF"/>
        </w:rPr>
        <w:t xml:space="preserve"> органов местного самоуправления, , и </w:t>
      </w:r>
      <w:r w:rsidRPr="006D458A">
        <w:rPr>
          <w:color w:val="000000" w:themeColor="text1"/>
          <w:sz w:val="28"/>
          <w:shd w:val="clear" w:color="auto" w:fill="FFFFFF"/>
        </w:rPr>
        <w:lastRenderedPageBreak/>
        <w:t>предоставляются для опубликования средствам массовой информации в порядке, определяемом нормативными правовыми актами</w:t>
      </w:r>
      <w:r w:rsidR="006D458A" w:rsidRPr="006D458A">
        <w:rPr>
          <w:color w:val="000000" w:themeColor="text1"/>
          <w:sz w:val="28"/>
          <w:shd w:val="clear" w:color="auto" w:fill="FFFFFF"/>
        </w:rPr>
        <w:t xml:space="preserve"> </w:t>
      </w:r>
      <w:r w:rsidRPr="006D458A">
        <w:rPr>
          <w:color w:val="000000" w:themeColor="text1"/>
          <w:sz w:val="28"/>
          <w:shd w:val="clear" w:color="auto" w:fill="FFFFFF"/>
        </w:rPr>
        <w:t xml:space="preserve"> с соблюдением законодательства Российской Федерации </w:t>
      </w:r>
      <w:hyperlink r:id="rId8" w:anchor="block_3" w:history="1">
        <w:r w:rsidRPr="006D458A">
          <w:rPr>
            <w:rStyle w:val="af"/>
            <w:color w:val="000000" w:themeColor="text1"/>
            <w:sz w:val="28"/>
            <w:u w:val="none"/>
            <w:shd w:val="clear" w:color="auto" w:fill="FFFFFF"/>
          </w:rPr>
          <w:t>о государственной тайне</w:t>
        </w:r>
      </w:hyperlink>
      <w:r w:rsidRPr="006D458A">
        <w:rPr>
          <w:color w:val="000000" w:themeColor="text1"/>
          <w:sz w:val="28"/>
          <w:shd w:val="clear" w:color="auto" w:fill="FFFFFF"/>
        </w:rPr>
        <w:t> и </w:t>
      </w:r>
      <w:hyperlink r:id="rId9" w:anchor="block_4" w:history="1">
        <w:r w:rsidRPr="006D458A">
          <w:rPr>
            <w:rStyle w:val="af"/>
            <w:color w:val="000000" w:themeColor="text1"/>
            <w:sz w:val="28"/>
            <w:u w:val="none"/>
            <w:shd w:val="clear" w:color="auto" w:fill="FFFFFF"/>
          </w:rPr>
          <w:t>о защите персональных данных</w:t>
        </w:r>
      </w:hyperlink>
      <w:r w:rsidR="006D458A" w:rsidRPr="006D458A">
        <w:rPr>
          <w:color w:val="000000" w:themeColor="text1"/>
          <w:sz w:val="28"/>
          <w:shd w:val="clear" w:color="auto" w:fill="FFFFFF"/>
        </w:rPr>
        <w:t>».</w:t>
      </w:r>
    </w:p>
    <w:p w:rsidR="00D734E1" w:rsidRPr="00CD2AEF" w:rsidRDefault="006D458A" w:rsidP="00D734E1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D734E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734E1" w:rsidRPr="00CD2AEF">
        <w:rPr>
          <w:rFonts w:ascii="Times New Roman" w:hAnsi="Times New Roman"/>
          <w:spacing w:val="2"/>
          <w:sz w:val="28"/>
          <w:szCs w:val="28"/>
        </w:rPr>
        <w:t xml:space="preserve">2.Настоящее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</w:t>
      </w:r>
      <w:r w:rsidR="00D734E1">
        <w:rPr>
          <w:rFonts w:ascii="Times New Roman" w:hAnsi="Times New Roman"/>
          <w:spacing w:val="2"/>
          <w:sz w:val="28"/>
          <w:szCs w:val="28"/>
        </w:rPr>
        <w:t>сельского поселения «Хилогосонское</w:t>
      </w:r>
      <w:r w:rsidR="00D734E1" w:rsidRPr="00CD2AEF">
        <w:rPr>
          <w:rFonts w:ascii="Times New Roman" w:hAnsi="Times New Roman"/>
          <w:spacing w:val="2"/>
          <w:sz w:val="28"/>
          <w:szCs w:val="28"/>
        </w:rPr>
        <w:t>».</w:t>
      </w:r>
    </w:p>
    <w:p w:rsidR="00D734E1" w:rsidRPr="00CD2AEF" w:rsidRDefault="00D734E1" w:rsidP="00D734E1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Pr="00CD2AEF">
        <w:rPr>
          <w:rFonts w:ascii="Times New Roman" w:hAnsi="Times New Roman"/>
          <w:spacing w:val="2"/>
          <w:sz w:val="28"/>
          <w:szCs w:val="28"/>
        </w:rPr>
        <w:t xml:space="preserve">3. </w:t>
      </w:r>
      <w:r w:rsidRPr="00CD2AEF">
        <w:rPr>
          <w:rFonts w:ascii="Times New Roman" w:hAnsi="Times New Roman"/>
          <w:spacing w:val="2"/>
          <w:sz w:val="28"/>
          <w:szCs w:val="28"/>
        </w:rPr>
        <w:tab/>
        <w:t>Настоящее решение вступает в силу после официального</w:t>
      </w:r>
    </w:p>
    <w:p w:rsidR="00D734E1" w:rsidRPr="00CD2AEF" w:rsidRDefault="00D734E1" w:rsidP="00D734E1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 w:rsidRPr="00CD2AEF">
        <w:rPr>
          <w:rFonts w:ascii="Times New Roman" w:hAnsi="Times New Roman"/>
          <w:spacing w:val="2"/>
          <w:sz w:val="28"/>
          <w:szCs w:val="28"/>
        </w:rPr>
        <w:t>опубликования (обнародования).</w:t>
      </w:r>
    </w:p>
    <w:p w:rsidR="00D734E1" w:rsidRPr="00CD2AEF" w:rsidRDefault="00D734E1" w:rsidP="00D734E1">
      <w:pPr>
        <w:ind w:firstLine="709"/>
        <w:jc w:val="both"/>
        <w:rPr>
          <w:sz w:val="28"/>
          <w:szCs w:val="28"/>
        </w:rPr>
      </w:pPr>
    </w:p>
    <w:p w:rsidR="00D734E1" w:rsidRPr="00CD2AEF" w:rsidRDefault="00D734E1" w:rsidP="00D734E1">
      <w:pPr>
        <w:pStyle w:val="aa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734E1" w:rsidRPr="00CD2AEF" w:rsidRDefault="00D734E1" w:rsidP="00D734E1">
      <w:pPr>
        <w:pStyle w:val="aa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E67E05" w:rsidRPr="006D458A" w:rsidRDefault="00D734E1" w:rsidP="009473AA">
      <w:pPr>
        <w:pStyle w:val="aa"/>
        <w:suppressAutoHyphens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58A">
        <w:rPr>
          <w:color w:val="000000" w:themeColor="text1"/>
          <w:sz w:val="28"/>
          <w:szCs w:val="28"/>
        </w:rPr>
        <w:t>Глава сельского поселения</w:t>
      </w:r>
    </w:p>
    <w:p w:rsidR="00D734E1" w:rsidRPr="006D458A" w:rsidRDefault="00D734E1" w:rsidP="009473AA">
      <w:pPr>
        <w:pStyle w:val="aa"/>
        <w:suppressAutoHyphens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58A">
        <w:rPr>
          <w:color w:val="000000" w:themeColor="text1"/>
          <w:sz w:val="28"/>
          <w:szCs w:val="28"/>
        </w:rPr>
        <w:t xml:space="preserve">«Хилогосонское»                                                                  </w:t>
      </w:r>
      <w:r w:rsidR="006D458A">
        <w:rPr>
          <w:color w:val="000000" w:themeColor="text1"/>
          <w:sz w:val="28"/>
          <w:szCs w:val="28"/>
        </w:rPr>
        <w:t xml:space="preserve">  </w:t>
      </w:r>
      <w:r w:rsidRPr="006D458A">
        <w:rPr>
          <w:color w:val="000000" w:themeColor="text1"/>
          <w:sz w:val="28"/>
          <w:szCs w:val="28"/>
        </w:rPr>
        <w:t>Ц-Д.В. Намдыков</w:t>
      </w:r>
    </w:p>
    <w:p w:rsidR="006D458A" w:rsidRPr="006D458A" w:rsidRDefault="006D458A">
      <w:pPr>
        <w:pStyle w:val="aa"/>
        <w:suppressAutoHyphens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6D458A" w:rsidRPr="006D458A" w:rsidSect="009473AA">
      <w:footerReference w:type="default" r:id="rId10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8D" w:rsidRDefault="00305A8D" w:rsidP="001D445C">
      <w:r>
        <w:separator/>
      </w:r>
    </w:p>
  </w:endnote>
  <w:endnote w:type="continuationSeparator" w:id="1">
    <w:p w:rsidR="00305A8D" w:rsidRDefault="00305A8D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141383">
    <w:pPr>
      <w:pStyle w:val="ad"/>
      <w:jc w:val="right"/>
    </w:pPr>
    <w:fldSimple w:instr=" PAGE   \* MERGEFORMAT ">
      <w:r w:rsidR="00913C48">
        <w:rPr>
          <w:noProof/>
        </w:rPr>
        <w:t>2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8D" w:rsidRDefault="00305A8D" w:rsidP="001D445C">
      <w:r>
        <w:separator/>
      </w:r>
    </w:p>
  </w:footnote>
  <w:footnote w:type="continuationSeparator" w:id="1">
    <w:p w:rsidR="00305A8D" w:rsidRDefault="00305A8D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138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3DEA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51BC"/>
    <w:rsid w:val="00217B49"/>
    <w:rsid w:val="0022331C"/>
    <w:rsid w:val="00224582"/>
    <w:rsid w:val="00236DA3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05A8D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84FEE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458A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A85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90092F"/>
    <w:rsid w:val="00906FA0"/>
    <w:rsid w:val="00913C48"/>
    <w:rsid w:val="0092308C"/>
    <w:rsid w:val="00930BA9"/>
    <w:rsid w:val="00931808"/>
    <w:rsid w:val="00932D8C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680C"/>
    <w:rsid w:val="009A49C7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A5503"/>
    <w:rsid w:val="00AA70FB"/>
    <w:rsid w:val="00AB0CEF"/>
    <w:rsid w:val="00AB1F93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43BA8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B7404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D89"/>
    <w:rsid w:val="00CA2A44"/>
    <w:rsid w:val="00CA631D"/>
    <w:rsid w:val="00CB7663"/>
    <w:rsid w:val="00CC0CA3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34E1"/>
    <w:rsid w:val="00D7720C"/>
    <w:rsid w:val="00D80A83"/>
    <w:rsid w:val="00D80BAE"/>
    <w:rsid w:val="00D80C41"/>
    <w:rsid w:val="00D816CD"/>
    <w:rsid w:val="00D904A1"/>
    <w:rsid w:val="00D93763"/>
    <w:rsid w:val="00D943A3"/>
    <w:rsid w:val="00DA3775"/>
    <w:rsid w:val="00DA4341"/>
    <w:rsid w:val="00DB1E80"/>
    <w:rsid w:val="00DB43DA"/>
    <w:rsid w:val="00DC153A"/>
    <w:rsid w:val="00DC337A"/>
    <w:rsid w:val="00DC373D"/>
    <w:rsid w:val="00DC5318"/>
    <w:rsid w:val="00DC7F9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84E16"/>
    <w:rsid w:val="00E84F5F"/>
    <w:rsid w:val="00E92D31"/>
    <w:rsid w:val="00E93DFE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7553"/>
    <w:rsid w:val="00F4225E"/>
    <w:rsid w:val="00F51D95"/>
    <w:rsid w:val="00F52D10"/>
    <w:rsid w:val="00F604D3"/>
    <w:rsid w:val="00F604D6"/>
    <w:rsid w:val="00F637F5"/>
    <w:rsid w:val="00F646E0"/>
    <w:rsid w:val="00F6604F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C584D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uiPriority w:val="99"/>
    <w:rsid w:val="00C03449"/>
    <w:rPr>
      <w:color w:val="0000FF"/>
      <w:u w:val="single"/>
    </w:rPr>
  </w:style>
  <w:style w:type="paragraph" w:customStyle="1" w:styleId="ConsPlusTitle">
    <w:name w:val="ConsPlusTitle"/>
    <w:uiPriority w:val="99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2673/5ac206a89ea76855804609cd950fca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71682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48567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24</cp:revision>
  <cp:lastPrinted>2021-10-13T04:28:00Z</cp:lastPrinted>
  <dcterms:created xsi:type="dcterms:W3CDTF">2018-06-09T06:15:00Z</dcterms:created>
  <dcterms:modified xsi:type="dcterms:W3CDTF">2021-10-13T04:28:00Z</dcterms:modified>
</cp:coreProperties>
</file>