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СОВЕТ С</w:t>
      </w:r>
      <w:r w:rsidR="008A0A15" w:rsidRPr="008A0A15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A0A15" w:rsidRPr="008A0A15" w:rsidRDefault="008A0A15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8A0A15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25 октября</w:t>
      </w:r>
      <w:r w:rsidR="00445BBA" w:rsidRPr="008A0A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0A15">
        <w:rPr>
          <w:rFonts w:ascii="Times New Roman" w:eastAsia="Calibri" w:hAnsi="Times New Roman" w:cs="Times New Roman"/>
          <w:sz w:val="28"/>
          <w:szCs w:val="28"/>
        </w:rPr>
        <w:t>2021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23</w:t>
      </w:r>
    </w:p>
    <w:p w:rsidR="00445BBA" w:rsidRPr="008A0A15" w:rsidRDefault="008A0A15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8A0A15"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О  порядке  проведения конкурса  по отбору  кандидатур на должность главы   с</w:t>
      </w:r>
      <w:r w:rsidR="008A0A15" w:rsidRPr="008A0A15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45BBA" w:rsidRPr="008A0A15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28 Устава с</w:t>
      </w:r>
      <w:r w:rsidR="008A0A15" w:rsidRPr="008A0A15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Совет с</w:t>
      </w:r>
      <w:r w:rsidR="008A0A15" w:rsidRPr="008A0A15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A0A15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5BBA" w:rsidRPr="008A0A15" w:rsidRDefault="00445BBA" w:rsidP="00445B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1. Утвердить прилагаемый Порядок проведения конкурса по отбору кандидатур на должность главы  с</w:t>
      </w:r>
      <w:r w:rsidR="008A0A15" w:rsidRPr="008A0A15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A0A15" w:rsidRPr="001B25BE" w:rsidRDefault="008A0A15" w:rsidP="008A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          2. Считать решение от 05.07.2021 № 13 «</w:t>
      </w:r>
      <w:r w:rsidRPr="008A0A15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на должность </w:t>
      </w:r>
      <w:bookmarkStart w:id="0" w:name="_GoBack"/>
      <w:bookmarkEnd w:id="0"/>
      <w:r w:rsidRPr="008A0A15">
        <w:rPr>
          <w:rFonts w:ascii="Times New Roman" w:hAnsi="Times New Roman" w:cs="Times New Roman"/>
          <w:sz w:val="28"/>
          <w:szCs w:val="28"/>
        </w:rPr>
        <w:t>Главы сельского поселения «Энгорокское» утратившим силу.</w:t>
      </w:r>
    </w:p>
    <w:p w:rsidR="00445BBA" w:rsidRPr="008A0A15" w:rsidRDefault="008A0A15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445BBA" w:rsidRPr="008A0A15" w:rsidRDefault="008A0A15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опубликовать на  официальном сайте муниципального района «Хилокский район», раздел </w:t>
      </w:r>
      <w:r w:rsidRPr="008A0A15">
        <w:rPr>
          <w:rFonts w:ascii="Times New Roman" w:eastAsia="Calibri" w:hAnsi="Times New Roman" w:cs="Times New Roman"/>
          <w:sz w:val="28"/>
          <w:szCs w:val="28"/>
        </w:rPr>
        <w:t>сельское поселение «Энгорокское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8A0A15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И.о. Г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>лавы    сельского поселения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«Энгорокское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     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                     Т.И. Яковлева</w:t>
      </w:r>
    </w:p>
    <w:p w:rsidR="00445BBA" w:rsidRPr="008A0A15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445BBA" w:rsidRPr="00445BBA" w:rsidRDefault="00445BBA" w:rsidP="00445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5BBA" w:rsidRPr="00445BBA" w:rsidRDefault="00445BBA" w:rsidP="00445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5BBA" w:rsidRPr="00445BBA" w:rsidRDefault="00445BBA" w:rsidP="00445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A0A15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445BBA" w:rsidRPr="008A0A15" w:rsidRDefault="00445BBA" w:rsidP="00445B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решением Совета  сельского</w:t>
      </w:r>
    </w:p>
    <w:p w:rsidR="00445BBA" w:rsidRPr="008A0A15" w:rsidRDefault="008A0A15" w:rsidP="00445B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«Энгорокское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445BBA" w:rsidRPr="008A0A15" w:rsidRDefault="008A0A15" w:rsidP="00445B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«25» октября 2021 года № 23</w:t>
      </w:r>
    </w:p>
    <w:p w:rsidR="00445BBA" w:rsidRPr="008A0A15" w:rsidRDefault="00445BBA" w:rsidP="00445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BBA" w:rsidRPr="008A0A15" w:rsidRDefault="00445BBA" w:rsidP="00445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конкурса по отбору кандидатур на должность главы  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A0A15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445BBA" w:rsidRPr="008A0A15" w:rsidRDefault="00445BBA" w:rsidP="00445B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1. Настоящий Порядок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28 Устава  с</w:t>
      </w:r>
      <w:r w:rsidR="008A0A15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A0A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определяет порядок и условия проведения конкурса по отбору кандидатур на должность главы  с</w:t>
      </w:r>
      <w:r w:rsidR="008A0A15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(дал</w:t>
      </w:r>
      <w:r w:rsidR="008A0A15">
        <w:rPr>
          <w:rFonts w:ascii="Times New Roman" w:eastAsia="Calibri" w:hAnsi="Times New Roman" w:cs="Times New Roman"/>
          <w:sz w:val="28"/>
          <w:szCs w:val="28"/>
        </w:rPr>
        <w:t>ее – глава сельского поселения</w:t>
      </w:r>
      <w:r w:rsidRPr="008A0A1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2. Целью конкурса по отбору кандидатур на должн</w:t>
      </w:r>
      <w:r w:rsidR="008A0A15">
        <w:rPr>
          <w:rFonts w:ascii="Times New Roman" w:eastAsia="Calibri" w:hAnsi="Times New Roman" w:cs="Times New Roman"/>
          <w:sz w:val="28"/>
          <w:szCs w:val="28"/>
        </w:rPr>
        <w:t>ость главы сельского поселения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 является отбор наиболее подготовленного лица на должность главы  сел</w:t>
      </w:r>
      <w:r w:rsidR="008A0A15">
        <w:rPr>
          <w:rFonts w:ascii="Times New Roman" w:eastAsia="Calibri" w:hAnsi="Times New Roman" w:cs="Times New Roman"/>
          <w:sz w:val="28"/>
          <w:szCs w:val="28"/>
        </w:rPr>
        <w:t>ьского поселения «Энгорокское</w:t>
      </w:r>
      <w:r w:rsidR="00155A95" w:rsidRPr="008A0A15">
        <w:rPr>
          <w:rFonts w:ascii="Times New Roman" w:eastAsia="Calibri" w:hAnsi="Times New Roman" w:cs="Times New Roman"/>
          <w:sz w:val="28"/>
          <w:szCs w:val="28"/>
        </w:rPr>
        <w:t>»</w:t>
      </w:r>
      <w:r w:rsidRPr="008A0A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3. Конкурс заключается в оценке профессионального уровня кандидатов на должность главы  с</w:t>
      </w:r>
      <w:r w:rsidR="008A0A15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4. Конкурс проводится конкурсной комиссией по отбору кандидатур на должность главы  с</w:t>
      </w:r>
      <w:r w:rsidR="008A0A15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(далее – конкурсная комиссия), общее число членов которой устанавливается решением Совета  с</w:t>
      </w:r>
      <w:r w:rsidR="008A0A15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(далее – Совет).</w:t>
      </w:r>
    </w:p>
    <w:p w:rsidR="00445BBA" w:rsidRPr="008C6216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216">
        <w:rPr>
          <w:rFonts w:ascii="Times New Roman" w:eastAsia="Calibri" w:hAnsi="Times New Roman" w:cs="Times New Roman"/>
          <w:sz w:val="28"/>
          <w:szCs w:val="28"/>
        </w:rPr>
        <w:t>Половина членов конкурсной комиссии назначается Советом, другая половина членов конкурсной комиссии назначается   муниципальным районом «Хилокский район».</w:t>
      </w:r>
    </w:p>
    <w:p w:rsidR="00445BBA" w:rsidRPr="008C6216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216">
        <w:rPr>
          <w:rFonts w:ascii="Times New Roman" w:eastAsia="Calibri" w:hAnsi="Times New Roman" w:cs="Times New Roman"/>
          <w:sz w:val="28"/>
          <w:szCs w:val="28"/>
        </w:rPr>
        <w:t xml:space="preserve">Формирование половины членов конкурсной комиссии осуществляет Совет на основе предложений от депутатов Совета  и   представителей администрации </w:t>
      </w:r>
      <w:proofErr w:type="spellStart"/>
      <w:r w:rsidRPr="008C6216">
        <w:rPr>
          <w:rFonts w:ascii="Times New Roman" w:eastAsia="Calibri" w:hAnsi="Times New Roman" w:cs="Times New Roman"/>
          <w:sz w:val="28"/>
          <w:szCs w:val="28"/>
        </w:rPr>
        <w:t>Хилокского</w:t>
      </w:r>
      <w:proofErr w:type="spellEnd"/>
      <w:r w:rsidRPr="008C6216">
        <w:rPr>
          <w:rFonts w:ascii="Times New Roman" w:eastAsia="Calibri" w:hAnsi="Times New Roman" w:cs="Times New Roman"/>
          <w:sz w:val="28"/>
          <w:szCs w:val="28"/>
        </w:rPr>
        <w:t xml:space="preserve"> района, а также  учреждений расположенных на территории   се</w:t>
      </w:r>
      <w:r w:rsidR="008A0A15" w:rsidRPr="008C6216">
        <w:rPr>
          <w:rFonts w:ascii="Times New Roman" w:eastAsia="Calibri" w:hAnsi="Times New Roman" w:cs="Times New Roman"/>
          <w:sz w:val="28"/>
          <w:szCs w:val="28"/>
        </w:rPr>
        <w:t>льского поселения  «Энгорокское</w:t>
      </w:r>
      <w:r w:rsidRPr="008C621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C6216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5</w:t>
      </w:r>
      <w:r w:rsidRPr="008A0A15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</w:t>
      </w:r>
      <w:r w:rsidRPr="008C6216">
        <w:rPr>
          <w:rFonts w:ascii="Times New Roman" w:eastAsia="Calibri" w:hAnsi="Times New Roman" w:cs="Times New Roman"/>
          <w:sz w:val="28"/>
          <w:szCs w:val="28"/>
        </w:rPr>
        <w:t>Конкурс объявляется по решению Совета в связи с истечением срока полномочий (досрочным прекращением полномоч</w:t>
      </w:r>
      <w:r w:rsidR="008C6216" w:rsidRPr="008C6216">
        <w:rPr>
          <w:rFonts w:ascii="Times New Roman" w:eastAsia="Calibri" w:hAnsi="Times New Roman" w:cs="Times New Roman"/>
          <w:sz w:val="28"/>
          <w:szCs w:val="28"/>
        </w:rPr>
        <w:t>ий) главы сельского поселения «Энгорокское</w:t>
      </w:r>
      <w:r w:rsidRPr="008C621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C6216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216">
        <w:rPr>
          <w:rFonts w:ascii="Times New Roman" w:eastAsia="Calibri" w:hAnsi="Times New Roman" w:cs="Times New Roman"/>
          <w:sz w:val="28"/>
          <w:szCs w:val="28"/>
        </w:rPr>
        <w:t>6. Совет утверждает и публикует в периодическом печатном издании сообщение о проведении конкурса не позднее, чем за 45 дней до дня его проведения.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В сообщении о проведении конкурса указываются: сведения о дате, времени и месте проведения конкурса, место и время приема заявлений и документов, подлежащих представлению в соответствии пунктом 24 настоящего Порядка, срок, в течение которого принимаются указанные </w:t>
      </w: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документы, также сведения об источнике подробной информации о проведении конкурса (телефон, факс, электронная почта), сведения о дате и источнике опубликования условий конкурса (при необходимости).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numPr>
          <w:ilvl w:val="0"/>
          <w:numId w:val="1"/>
        </w:numPr>
        <w:spacing w:after="0" w:line="240" w:lineRule="auto"/>
        <w:ind w:hanging="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Порядок работы конкурсной комиссии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7.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8. В своей работе конкурсная комиссия руководствуется нормативными правовыми актами Российской Федерации, Забайкальского края, Уставов  сельс</w:t>
      </w:r>
      <w:r w:rsidR="008C6216">
        <w:rPr>
          <w:rFonts w:ascii="Times New Roman" w:eastAsia="Calibri" w:hAnsi="Times New Roman" w:cs="Times New Roman"/>
          <w:sz w:val="28"/>
          <w:szCs w:val="28"/>
        </w:rPr>
        <w:t>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9. Материально-техническое и организационное обеспечение деятельности конкурсной комиссии осуществляется администрацией  с</w:t>
      </w:r>
      <w:r w:rsidR="008C6216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10. Конкурсная комиссия формируется на время проведения конкурса, за исключением случаев предусмотренных пунктами 43 и 49 настоящего Порядка, считается созданной и правомочна приступить к работе со дня назначения органами, указанными в пункте 4 настоящего Порядка, всех ее членов.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11. На первое заседание конкурсной комиссии всех членов созывает глава  или лицо его замещающее.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Первое заседание конкурсной комиссии открывает и ведет его до избрания председателя конкурсной комиссии старейший по возрасту член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12. На первом заседании конкурсной комиссии утверждается регламент работы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сопредседатель и секретарь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Кандидатуры председателя конкурсной комиссии, секретаря конкурсной комиссии предлагаются из состава членов конкурсной комиссии, назначенных Советом.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Кандидатура сопредседателя конкурсной комиссии предлагается из состава членов конкурсной комиссии, назначенных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14. Из числа членов конкурсной комиссии может быть сформирована рабочая группа для проверки документов, представленных кандидатами на должность главы  с</w:t>
      </w:r>
      <w:r w:rsidR="008C6216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 (далее – кандидат), на предмет соответствия кандидата требованиям, установленным федеральным законодательством и настоящим Порядком.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По решению конкурсной комиссии указанные в настоящем пункте обязанности могут быть возложены на председателя (сопредседателя) комиссии и секретаря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Из числа членов комиссии для подсчета суммарного количества баллов, набранных кандидатами по результатам конкурса, формируется счетная комиссия.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15. Заседания конкурсной комиссии созываются ее председателем, а в случае его отсутствия – сопредседателем, по мере необходимости, а также по требованию не менее одной трети от установленного числа членов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 Конкурсная комиссия: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16.1. обеспечивает реализацию мероприятий, связанных с подготовкой и проведением конкурса;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16.2. определяет соответствие представленных документов и кандидата требованиям федерального законодательства и настоящего Порядка;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16.3. принимает решение о допуске кандидата к участию в конкурсе или об отказе в допуске кандидату к участию в конкурсе;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16.4. устанавливает порядок проверки знаний кандидатов Конституции Российской Федерации, федеральных конституционных законов, федеральных законов и законов Забайкальского края, регулирующих вопросы организации местного самоуправления, наделения органов местного самоуправления отдельными государственными полномочиями.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16.5. оценивает профессиональный уровень кандидатов;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16.6. подводит итоги конкурса, принимает решение о представлении в Совет кандидатов для избрания на должность главы с</w:t>
      </w:r>
      <w:r w:rsidR="008C6216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16.7. передает в Совет поступившие заявления с прилагаемыми к ним копиями документов, а также все материалы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16.8. рассматривает обращения (заявления), в том числе на решения и действия (бездействия) конкурсной комиссии, и принимает по указанным обращениям (заявлениям) мотивированные решения;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16.9. осуществляет иные полномочия в соответствии с настоящим Порядком.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17. Председатель конкурсной комиссии, а в его отсутствие сопредседатель конкурсной комиссии: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17.1. представляет конкурсную комиссию во взаимоотношениях с кандидатами, органами государственной власти, органами местного самоуправления, судами,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17.2. созывает и ведет заседания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17.3. подписывает решения конкурсной комиссии, протоколы конкурсной комиссии и выписки из них;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17.4. доводит до сведения Совета решение конкурсной комиссии, принятое по результатам конкурса;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 Секретарь конкурсной комиссии: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18.1. принимает заявления и документы, поступающие в адрес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18.2. ведет протоколы заседаний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18.3. подписывает после председателя конкурсной комиссии решения конкурсной комиссии, протоколы конкурсной комиссии и выписки из них;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18.4. оформляет решения, принятые конкурсной комиссией;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18.5. оповещает членов конкурсной комиссии о дате, времени и месте заседания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18.6. ведет делопроизводство конкурсной комиссии;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18.7. исполняет иные обязанности в соответствии с настоящим Порядком.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19. Деятельность конкурсной комиссии осуществляется на коллегиальной основе.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20. Основной формой работы конкурсной комиссии являются заседания, которые могут быть открытыми или закрытыми.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Заседания конкурсной комиссии могут проходить в режиме видеосвязи по официальным каналам связи, за исключением, проведения конкурсных процедур в виде тестирования и собеседования.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21.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22. Решения конкурсной комиссии принимаются путем открытого голосования большинством голосов от числа присутствующих на заседании членов комиссии.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При равенстве голосов проводится повторное голосование по данному вопросу. В случае повторного равенства голосов решение конкурсной комиссии считается непринятым, о чем делается отметка в протоколе заседания конкурсной комиссии. Вопрос, решение по которому не принято, может быть повторно вынесен на рассмотрение на следующем заседании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 и оглашается на заседании Совета.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Требования к кандидатам</w:t>
      </w:r>
    </w:p>
    <w:p w:rsidR="00445BBA" w:rsidRPr="008A0A15" w:rsidRDefault="00445BBA" w:rsidP="00445B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 на участие в конкурсе имеют </w:t>
      </w:r>
      <w:r w:rsidRPr="008A0A15">
        <w:rPr>
          <w:rFonts w:ascii="Times New Roman" w:eastAsia="Calibri" w:hAnsi="Times New Roman" w:cs="Times New Roman"/>
          <w:sz w:val="28"/>
          <w:szCs w:val="28"/>
        </w:rPr>
        <w:t>граждане, достигшие возраста 21 год, имеющие высшее профессиональное образование, обладающие знанием Конституции Российской Федерации, федеральных конституционных законов, федеральных законов и законов Забайкальского края, регулирующих вопросы организации местного самоуправления, наделения органов местного самоуправления отдельными государственными полномочиями.</w:t>
      </w:r>
    </w:p>
    <w:p w:rsidR="00445BBA" w:rsidRPr="008C6216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24</w:t>
      </w:r>
      <w:r w:rsidRPr="008C6216">
        <w:rPr>
          <w:rFonts w:ascii="Times New Roman" w:eastAsia="Calibri" w:hAnsi="Times New Roman" w:cs="Times New Roman"/>
          <w:sz w:val="28"/>
          <w:szCs w:val="28"/>
        </w:rPr>
        <w:t xml:space="preserve">. В течение 20 дней со дня опубликования сообщения о проведении конкурса лицо, изъявившее желание участвовать в конкурсе, представляет </w:t>
      </w:r>
      <w:r w:rsidRPr="008C6216">
        <w:rPr>
          <w:rFonts w:ascii="Times New Roman" w:eastAsia="Calibri" w:hAnsi="Times New Roman" w:cs="Times New Roman"/>
          <w:sz w:val="28"/>
          <w:szCs w:val="28"/>
        </w:rPr>
        <w:lastRenderedPageBreak/>
        <w:t>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24.1. личное заявление об участии в конкурсе</w:t>
      </w:r>
      <w:r w:rsidR="008C6216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</w:t>
      </w:r>
      <w:r w:rsidRPr="008A0A15">
        <w:rPr>
          <w:rFonts w:ascii="Times New Roman" w:eastAsia="Calibri" w:hAnsi="Times New Roman" w:cs="Times New Roman"/>
          <w:sz w:val="28"/>
          <w:szCs w:val="28"/>
        </w:rPr>
        <w:t>;</w:t>
      </w:r>
      <w:r w:rsidR="008C62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24.2. собственноручно заполненную и подписанную анкет</w:t>
      </w:r>
      <w:r w:rsidR="008C6216">
        <w:rPr>
          <w:rFonts w:ascii="Times New Roman" w:eastAsia="Calibri" w:hAnsi="Times New Roman" w:cs="Times New Roman"/>
          <w:sz w:val="28"/>
          <w:szCs w:val="28"/>
        </w:rPr>
        <w:t>у по форме согласно Приложению 2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24.3. копию паспорта или заменяющего его документа (подлинник паспорта и иного документа предъявляется лично по прибытии на конкурс);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24.4.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документов, подтверждающих указанные в анкете сведения об образовании, основном месте работы или службы, занимаемой должности (роде занятий), а также о том, что кандидат является депутатом;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24.5.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бумагах, </w:t>
      </w:r>
      <w:r w:rsidR="008C6216">
        <w:rPr>
          <w:rFonts w:ascii="Times New Roman" w:eastAsia="Calibri" w:hAnsi="Times New Roman" w:cs="Times New Roman"/>
          <w:sz w:val="28"/>
          <w:szCs w:val="28"/>
        </w:rPr>
        <w:t>по форме согласно Приложению 3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24.6.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представляемых в конкурсную комиссию  по форме справки, утвержденной Президентом Российской Федерации;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24.7.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детей, по форме справки, установленной Президентом Российской Федерации;</w:t>
      </w:r>
      <w:proofErr w:type="gramEnd"/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24.8.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 об источниках получения средств, за счет которых совершена сделка, по форме справки, установленной Президентом Российской Федерации; </w:t>
      </w:r>
    </w:p>
    <w:p w:rsidR="00445BBA" w:rsidRPr="008A0A15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24.9. </w:t>
      </w:r>
      <w:r w:rsidRPr="008A0A15">
        <w:rPr>
          <w:rFonts w:ascii="Times New Roman" w:eastAsia="Calibri" w:hAnsi="Times New Roman" w:cs="Times New Roman"/>
          <w:sz w:val="28"/>
          <w:szCs w:val="28"/>
        </w:rPr>
        <w:t>согласие субъекта персональных данных на обработку персо</w:t>
      </w:r>
      <w:r w:rsidR="008C6216">
        <w:rPr>
          <w:rFonts w:ascii="Times New Roman" w:eastAsia="Calibri" w:hAnsi="Times New Roman" w:cs="Times New Roman"/>
          <w:sz w:val="28"/>
          <w:szCs w:val="28"/>
        </w:rPr>
        <w:t>нальных данных (Приложение 4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24.10. обязательство о сложении полномочий, несовместимых с деятельностью главы   се</w:t>
      </w:r>
      <w:r w:rsidR="008C6216">
        <w:rPr>
          <w:rFonts w:ascii="Times New Roman" w:eastAsia="Calibri" w:hAnsi="Times New Roman" w:cs="Times New Roman"/>
          <w:sz w:val="28"/>
          <w:szCs w:val="28"/>
        </w:rPr>
        <w:t>льского 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в случае избрания на должность;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Гражданин по своему усмотрению может представить другие документы и их копии, характеризующие его профессиональную подготовку (программу </w:t>
      </w: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на должности главы  с</w:t>
      </w:r>
      <w:r w:rsidR="008C6216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25. Лицо, изъявившее желание участвовать в конкурсе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моменту представления документов, необходимых для участия в конкурсе, должно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26.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 и участию в конкурсе.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27. Лицо, изъявившее желание участвовать в конкурсе, становится кандидатом со дня регистрации заявления.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28. Кандидат вправе в любое время до подведения итогов конкурса конкурсной комиссией представить письменное заявление о снятии своей кандидатуры. В этом случае конкурсная комиссия обязана принять решение об отмене регистрации кандидата.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29. Кандидату должна быть обеспечена возможность ознакомления с настоящим Порядком, а также возможность присутствия на заседании Совета при рассмотрении и обсуждении его кандидатуры.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30. Не допускается к участию в конкурсе гражданин: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30.1. </w:t>
      </w:r>
      <w:proofErr w:type="gramStart"/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признанный</w:t>
      </w:r>
      <w:proofErr w:type="gramEnd"/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судом недееспособным или содержащийся в местах лишения свободы по приговору суда;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30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.2.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быть избранными в органы местного самоуправления, если это предусмотрено международным договором Российской Федерации;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30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.3. осужденный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преступления: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5"/>
      <w:bookmarkEnd w:id="1"/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- осужденный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7"/>
      <w:bookmarkEnd w:id="2"/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- осужденный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30.4. осужденный за совершение преступлений экстремистской направленности, предусмотренных Уголовным </w:t>
      </w:r>
      <w:hyperlink r:id="rId8" w:history="1">
        <w:r w:rsidRPr="008A0A1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и имеющий на день проведения конкурса неснятую и непогашенную судимость за указанные преступления, если на таких лиц не распространяется действие </w:t>
      </w:r>
      <w:hyperlink w:anchor="Par5" w:history="1">
        <w:r w:rsidRPr="008A0A1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 xml:space="preserve">подпункта 30.3 </w:t>
        </w:r>
      </w:hyperlink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пункта;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30.5. подвергнутый административному наказанию за совершение административных правонарушений, предусмотренных </w:t>
      </w:r>
      <w:hyperlink r:id="rId9" w:history="1">
        <w:r w:rsidRPr="008A0A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20.3</w:t>
        </w:r>
      </w:hyperlink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8A0A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20.29</w:t>
        </w:r>
      </w:hyperlink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если его избрание на должность главы с</w:t>
      </w:r>
      <w:r w:rsidR="00E84265">
        <w:rPr>
          <w:rFonts w:ascii="Times New Roman" w:eastAsia="Calibri" w:hAnsi="Times New Roman" w:cs="Times New Roman"/>
          <w:sz w:val="28"/>
          <w:szCs w:val="28"/>
          <w:lang w:eastAsia="ru-RU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» состоится до окончания срока, в течение которого лицо считается подвергнутым административному наказанию;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A0A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30.6.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замещавший должность главы  се</w:t>
      </w:r>
      <w:r w:rsidR="00E84265">
        <w:rPr>
          <w:rFonts w:ascii="Times New Roman" w:eastAsia="Calibri" w:hAnsi="Times New Roman" w:cs="Times New Roman"/>
          <w:sz w:val="28"/>
          <w:szCs w:val="28"/>
          <w:lang w:eastAsia="ru-RU"/>
        </w:rPr>
        <w:t>льского 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»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образования; либо удаленный с должности главы муниципального образования представительным органом муниципального образования;</w:t>
      </w:r>
      <w:proofErr w:type="gramEnd"/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</w:t>
      </w:r>
      <w:proofErr w:type="gramStart"/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отрешенный</w:t>
      </w:r>
      <w:proofErr w:type="gramEnd"/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должности Губернатором Забайкальского края; либо прекративший полномочия главы муниципального образования в связи с утратой доверия Президента Российской Федерации;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30.7. </w:t>
      </w:r>
      <w:proofErr w:type="gramStart"/>
      <w:r w:rsidRPr="008A0A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представивший</w:t>
      </w:r>
      <w:proofErr w:type="gramEnd"/>
      <w:r w:rsidRPr="008A0A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в конкурсную комиссию подложные документы и (или) заведомо ложные или недостоверные или неполные сведения либо не</w:t>
      </w:r>
      <w:r w:rsidR="00E842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представивший в конкурсную комиссию необходимые в соответствии с действующим законодательством и настоящим Порядком сведения; 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30.8. по иным основаниям, установленным федеральным законодательством, законодательством Забайкальского края, </w:t>
      </w:r>
      <w:r w:rsidR="00E84265">
        <w:rPr>
          <w:rFonts w:ascii="Times New Roman" w:eastAsia="Calibri" w:hAnsi="Times New Roman" w:cs="Times New Roman"/>
          <w:sz w:val="28"/>
          <w:szCs w:val="28"/>
        </w:rPr>
        <w:t>Уставом   сельского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настоящим Порядком.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31. Расходы, связанные с участием в конкурсе (проезд к месту проведения конкурса и обратно, </w:t>
      </w:r>
      <w:proofErr w:type="spellStart"/>
      <w:r w:rsidRPr="008A0A15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помещения, проживание, питание, пользование услугами связи и другие), осуществляются кандидатами за счет собственных средств.</w:t>
      </w:r>
    </w:p>
    <w:p w:rsidR="00445BBA" w:rsidRPr="008A0A15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4. Конкурсные процедуры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32. Конкурс кандидатов проводится в форме конкурса документов, тестирования и собеседования.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33. Проверка достоверности и полноты сведений, за исключением сведений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</w:t>
      </w: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представляемых кандидатами в соответствии с настоящим Порядком, осуществляется по решению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конкурсной комиссии о проведении проверки достоверности и полноты сведений, за исключением сведений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</w:t>
      </w: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представляемых кандидатами в соответствии с настоящим Порядком, принимается на заседании комиссии после доклада секретаря конкурсной комиссии о зарегистрированных кандидатах при наличии оснований полагать, что представленные сведения могут являться недостоверными и неполными.</w:t>
      </w:r>
      <w:proofErr w:type="gramEnd"/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достоверности и полноты сведений, за исключением сведений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характера,</w:t>
      </w: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 путем направления соответствующих запросов, подписанных председателем конкурсной комиссии. 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сведений, составляющих банковскую, налоговую тайну, и (или) проведении оперативно-розыскных мероприятий.</w:t>
      </w:r>
    </w:p>
    <w:p w:rsidR="00445BBA" w:rsidRPr="008A0A15" w:rsidRDefault="00445BBA" w:rsidP="004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15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кандидатом, проводится в соответствии с федеральным законодательством и законодательством Забайкальского края.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34. Заседание конкурсной комиссии проводится при наличии не менее двух кандидатов.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0A15">
        <w:rPr>
          <w:rFonts w:ascii="Times New Roman" w:eastAsia="Calibri" w:hAnsi="Times New Roman" w:cs="Times New Roman"/>
          <w:color w:val="000000"/>
          <w:sz w:val="28"/>
          <w:szCs w:val="28"/>
        </w:rPr>
        <w:t>35. Конкурсная комиссия оценивает соответствие документов, представленных кандидатами, требованиям федеральных законов, законов Забайкальского края, настоящему Порядку и принимает решение о допуске кандидатов к участию в конкурсе или об отказе кандидатам (кандидату) в участии в конкурсе.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36. Кандидат не допускается к участию в конкурсе в случае установления в ходе проверки обстоятельств, препятствующих в соответствии с федеральными законами, законами Забайкальского края, настоящим Порядком назначению кандидата на должность главы с</w:t>
      </w:r>
      <w:r w:rsidR="00E84265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 При этом применительно к каждому из указанных кандидатов в решении конкурсной комиссии указываются конкретные основания, по которым кандидат не допускается к участию в конкурсе.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37. Кандидатам, не допущенным к участию в конкурсе, по их требованию выдается выписка из решения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Кандидатам, допущенным к участию в конкурсе, направляется приглашение на собеседование и тестирование. </w:t>
      </w:r>
      <w:proofErr w:type="gramStart"/>
      <w:r w:rsidRPr="008A0A15">
        <w:rPr>
          <w:rFonts w:ascii="Times New Roman" w:eastAsia="Calibri" w:hAnsi="Times New Roman" w:cs="Times New Roman"/>
          <w:sz w:val="28"/>
          <w:szCs w:val="28"/>
        </w:rPr>
        <w:t>В ходе тестирования осуществляется проверка знаний Конституции Российской Федерации, федеральных законов и законов Забайкальского края, регулирующих вопросы организации местного самоуправления, наделения органов местного самоуправления отдельными государственными полномочиями, муниципальных нормативных правовых актов).</w:t>
      </w:r>
      <w:proofErr w:type="gramEnd"/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38. Конкурсная комиссия (в порядке регистрации заявлений) на основании представленных документов об образовании, об осуществлении трудовой деятельности, результатов индивидуального собеседования и тестирования оценивает профессиональный уровень кандидатов.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При  этом преимущество отдается стажу работы на руководящих должностях, в должностях муниципальной службы, профессиональным знаниям и навыкам, необходимым для исполнения должностных обязанностей главы  с</w:t>
      </w:r>
      <w:r w:rsidR="00E84265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Профессиональный уровень кандидатов оценивается по 5 (пяти) бальной шкале. Правильный ответ на вопрос оценивается 0,5 балла.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По результатам подсчета баллов набранных каждым из кандидатов конкурсная комиссия в отсутствие кандидата принимает решение о </w:t>
      </w: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представлении в Совет не менее двух кандидатов набравших не менее 14 баллов, рассчитываемых путем деления суммарного количества баллов на число присутствующих на заседании членов конкурсной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39. Члены комиссии выставляют оценки непосредственно каждому кандидату за прохождение конкретного конкурсного испытания в оценочном листе (Приложение 4 к настоящему Порядку).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Суммарный подсчет баллов, набранных каждым из кандидатов, осуществляется счетной комиссией. Результаты подсчета баллов оформляются протоколом заседания счетной комиссии.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Протокол заседания счетной комиссии утверждается конкурсной комиссией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40. Решение о представлении в Совет кандидатов на должность главы муниципального района принимается по каждому кандидату отдельно.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41. Решение конкурсной комиссии о представлении кандидатов на должность главы муниципального района подписывается всеми членами конкурсной комиссии и направляется в Совет, а также кандидатам, участвовавшим в конкурсе, не позднее трех дней со дня его принятия.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42. Кандидат вправе обжаловать решение конкурсной комиссии в порядке, установленном законодательством Российской Федерации.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43. Конкурс признается несостоявшимся, если в нем приняло участие менее двух кандидатов, либо если конкурсная комиссия по результатам конкурса не смогла принять решение о представлении в Совет не менее чем двух кандидатов.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Об указанных обстоятельствах конкурсная комиссия уведомляет Совет, который принимает решение об объявлении повторного конкурса по отбору кандидатур на должность главы  с</w:t>
      </w:r>
      <w:r w:rsidR="00E84265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при этом состав конкурсной комиссии не меняется.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При проведении повторного конкурса допускается выдвижение кандидатов, которые выдвигались ранее.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44. Результаты конкурса и информация о кандидатах на замещение должности главы муниципального района представляются председателем конкурсной комиссии (а в случае его отсутствия сопредседателем конкурсной комиссии) на заседании Совета.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45. Документация конкурсной комиссии, а также документы и материалы, представленные кандидатами, после завершения конкурса подлежит передаче в Совет не позднее месяца со дня избрания</w:t>
      </w:r>
      <w:r w:rsidR="00E84265">
        <w:rPr>
          <w:rFonts w:ascii="Times New Roman" w:eastAsia="Calibri" w:hAnsi="Times New Roman" w:cs="Times New Roman"/>
          <w:sz w:val="28"/>
          <w:szCs w:val="28"/>
        </w:rPr>
        <w:t xml:space="preserve"> главы  сельского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 на должность. Хранение указанной документации осуществляется в порядке, установленном для хранения материалов сессий Совета.</w:t>
      </w:r>
    </w:p>
    <w:p w:rsidR="00445BBA" w:rsidRPr="008A0A15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 xml:space="preserve">5.  Порядок  голосования по кандидатурам </w:t>
      </w:r>
    </w:p>
    <w:p w:rsidR="00445BBA" w:rsidRPr="008A0A15" w:rsidRDefault="00445BBA" w:rsidP="00445BB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на должность главы  с</w:t>
      </w:r>
      <w:r w:rsidR="00E84265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45BBA" w:rsidRPr="008A0A15" w:rsidRDefault="00445BBA" w:rsidP="00445B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lastRenderedPageBreak/>
        <w:t>46. На заседание Совета приглашаются кандидаты, представленные конкурсной комиссией в Совет, и члены конкурсной комиссии, которые имеют право выступить на заседании.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По кандидатурам, представленным для избрания на должность главы  с</w:t>
      </w:r>
      <w:r w:rsidR="00E84265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проводится тайное голосование депутатов Совета.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47. Кандидаты, представленные конкурсной комиссией в Совет, вносятся в бюллетень для тайного голосования в алфавитном порядке.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48. Избранным признается кандидат, за которого проголосовали более половины от установленного числа депутатов Совета.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49. В случае если ни один из кандидатов не набрал требуемого числа голосов, проводится повторное голосование по двум кандидатурам, получившим наибольшее число голосов.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Если невозможно определить двух кандидатов, повторное голосование проводится по всем кандидатам, набравшим одинаковое наибольшее число голосов или один кандидат, набравший наибольшее число голосов и все кандидаты, набравшие второе по величине число голосов.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Если при голосовании по двум кандидатам обе кандидатуры набирают одинаковое количество голосов, проводится повторное голосование по двум кандидатам. В случае если по голосованию по двум кандидатам обе кандидатуры повторно набирают одинаковое количество голосов, избрание главы считается несостоявшимся и Совет объявляет новый конкурс, при этом повторное участие в конкурсе не запрещается. В этом случае конкурс проводится с учетом требований федерального закона и настоящего Порядка, состав конкурсной комиссии не меняется.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Если при голосовании по двум кандидатам ни один из кандидатов не набирает необходимого числа голосов, проводится голосование по одной кандидатуре, набравшей наибольшее число голосов.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>Если в результате голосования по одной кандидатуре не был выявлен победитель, избрание главы считается несостоявшимся и Совет объявляет новый конкурс, при этом повторное участие в конкурсе не запрещается. В этом случае конкурс проводится с учетом требований федерального закона и настоящего Порядка, состав конкурсной комиссии не меняется.</w:t>
      </w:r>
    </w:p>
    <w:p w:rsidR="00445BBA" w:rsidRPr="008A0A15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A36BE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П</w:t>
      </w:r>
      <w:r w:rsidRPr="00A36BEF">
        <w:rPr>
          <w:rFonts w:ascii="Times New Roman" w:hAnsi="Times New Roman" w:cs="Times New Roman"/>
          <w:sz w:val="28"/>
          <w:szCs w:val="28"/>
        </w:rPr>
        <w:t>орядку проведения конкурса на</w:t>
      </w:r>
      <w:r>
        <w:rPr>
          <w:rFonts w:ascii="Times New Roman" w:hAnsi="Times New Roman" w:cs="Times New Roman"/>
          <w:sz w:val="28"/>
          <w:szCs w:val="28"/>
        </w:rPr>
        <w:t xml:space="preserve"> замещение должности                               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Pr="00412F25">
        <w:rPr>
          <w:rFonts w:ascii="Times New Roman" w:hAnsi="Times New Roman" w:cs="Times New Roman"/>
          <w:sz w:val="28"/>
          <w:szCs w:val="28"/>
        </w:rPr>
        <w:t>»</w:t>
      </w:r>
    </w:p>
    <w:p w:rsidR="008C6216" w:rsidRPr="00A36BEF" w:rsidRDefault="008C6216" w:rsidP="008C6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216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комиссию по проведению 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</w:p>
    <w:p w:rsidR="008C6216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Pr="00412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36B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6BE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216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A36BEF">
        <w:rPr>
          <w:rFonts w:ascii="Times New Roman" w:hAnsi="Times New Roman" w:cs="Times New Roman"/>
          <w:sz w:val="28"/>
          <w:szCs w:val="28"/>
        </w:rPr>
        <w:t>___________________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A36BEF">
        <w:rPr>
          <w:rFonts w:ascii="Times New Roman" w:hAnsi="Times New Roman" w:cs="Times New Roman"/>
          <w:sz w:val="28"/>
          <w:szCs w:val="28"/>
        </w:rPr>
        <w:t>__________________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16" w:rsidRPr="00A36BEF" w:rsidRDefault="008C6216" w:rsidP="008C6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ЗАЯВЛЕНИЕ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6BEF">
        <w:rPr>
          <w:rFonts w:ascii="Times New Roman" w:hAnsi="Times New Roman" w:cs="Times New Roman"/>
          <w:sz w:val="28"/>
          <w:szCs w:val="28"/>
        </w:rPr>
        <w:t>Прошу допустить меня к участию в к</w:t>
      </w:r>
      <w:r>
        <w:rPr>
          <w:rFonts w:ascii="Times New Roman" w:hAnsi="Times New Roman" w:cs="Times New Roman"/>
          <w:sz w:val="28"/>
          <w:szCs w:val="28"/>
        </w:rPr>
        <w:t>онкурсе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Pr="00412F25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назначенном в соответствии с решением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«Энгорокское</w:t>
      </w:r>
      <w:r w:rsidRPr="00412F2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______________ №_____.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Pr="00412F25">
        <w:rPr>
          <w:rFonts w:ascii="Times New Roman" w:hAnsi="Times New Roman" w:cs="Times New Roman"/>
          <w:sz w:val="28"/>
          <w:szCs w:val="28"/>
        </w:rPr>
        <w:t>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«____» _________________ 20___ г.                       _________________________</w:t>
      </w:r>
    </w:p>
    <w:p w:rsidR="008C6216" w:rsidRPr="00A36BEF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16" w:rsidRDefault="008C6216" w:rsidP="008C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E84265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к порядку проведения конкурса по отбору кандидатур на должность главы с</w:t>
      </w:r>
      <w:r w:rsidR="00E84265">
        <w:rPr>
          <w:rFonts w:ascii="Times New Roman" w:eastAsia="Calibri" w:hAnsi="Times New Roman" w:cs="Times New Roman"/>
          <w:sz w:val="24"/>
          <w:szCs w:val="24"/>
        </w:rPr>
        <w:t>ельского поселения «Энгорокское</w:t>
      </w: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24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BBA">
        <w:rPr>
          <w:rFonts w:ascii="Times New Roman" w:eastAsia="Calibri" w:hAnsi="Times New Roman" w:cs="Times New Roman"/>
          <w:b/>
          <w:bCs/>
          <w:sz w:val="24"/>
          <w:szCs w:val="24"/>
        </w:rPr>
        <w:t>АНКЕТА</w:t>
      </w:r>
      <w:r w:rsidRPr="00445BBA">
        <w:rPr>
          <w:rFonts w:ascii="Times New Roman" w:eastAsia="Calibri" w:hAnsi="Times New Roman" w:cs="Times New Roman"/>
          <w:b/>
          <w:bCs/>
          <w:sz w:val="24"/>
          <w:szCs w:val="24"/>
        </w:rPr>
        <w:br/>
        <w:t>(заполняется собственноручно)</w:t>
      </w:r>
    </w:p>
    <w:tbl>
      <w:tblPr>
        <w:tblW w:w="981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2175"/>
        <w:gridCol w:w="2578"/>
        <w:gridCol w:w="4696"/>
      </w:tblGrid>
      <w:tr w:rsidR="00445BBA" w:rsidRPr="00445BBA" w:rsidTr="002F1D45">
        <w:trPr>
          <w:cantSplit/>
          <w:trHeight w:val="421"/>
        </w:trPr>
        <w:tc>
          <w:tcPr>
            <w:tcW w:w="364" w:type="dxa"/>
            <w:vMerge w:val="restart"/>
            <w:vAlign w:val="bottom"/>
          </w:tcPr>
          <w:p w:rsidR="00445BBA" w:rsidRPr="00445BBA" w:rsidRDefault="00445BBA" w:rsidP="00445BBA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5" w:type="dxa"/>
            <w:vAlign w:val="bottom"/>
          </w:tcPr>
          <w:p w:rsidR="00445BBA" w:rsidRPr="00445BBA" w:rsidRDefault="00445BBA" w:rsidP="00445B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274" w:type="dxa"/>
            <w:gridSpan w:val="2"/>
            <w:vAlign w:val="bottom"/>
          </w:tcPr>
          <w:p w:rsidR="00445BBA" w:rsidRPr="00445BBA" w:rsidRDefault="00445BBA" w:rsidP="00445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rPr>
          <w:cantSplit/>
          <w:trHeight w:val="414"/>
        </w:trPr>
        <w:tc>
          <w:tcPr>
            <w:tcW w:w="364" w:type="dxa"/>
            <w:vMerge/>
            <w:vAlign w:val="bottom"/>
          </w:tcPr>
          <w:p w:rsidR="00445BBA" w:rsidRPr="00445BBA" w:rsidRDefault="00445BBA" w:rsidP="00445BBA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445BBA" w:rsidRPr="00445BBA" w:rsidRDefault="00445BBA" w:rsidP="00445B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274" w:type="dxa"/>
            <w:gridSpan w:val="2"/>
            <w:vAlign w:val="bottom"/>
          </w:tcPr>
          <w:p w:rsidR="00445BBA" w:rsidRPr="00445BBA" w:rsidRDefault="00445BBA" w:rsidP="00445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rPr>
          <w:cantSplit/>
          <w:trHeight w:val="663"/>
        </w:trPr>
        <w:tc>
          <w:tcPr>
            <w:tcW w:w="364" w:type="dxa"/>
            <w:vMerge/>
            <w:vAlign w:val="bottom"/>
          </w:tcPr>
          <w:p w:rsidR="00445BBA" w:rsidRPr="00445BBA" w:rsidRDefault="00445BBA" w:rsidP="00445BBA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445BBA" w:rsidRPr="00445BBA" w:rsidRDefault="00445BBA" w:rsidP="00445B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            (при наличии)</w:t>
            </w:r>
          </w:p>
        </w:tc>
        <w:tc>
          <w:tcPr>
            <w:tcW w:w="7274" w:type="dxa"/>
            <w:gridSpan w:val="2"/>
            <w:vAlign w:val="bottom"/>
          </w:tcPr>
          <w:p w:rsidR="00445BBA" w:rsidRPr="00445BBA" w:rsidRDefault="00445BBA" w:rsidP="00445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BBA" w:rsidRPr="00445BBA" w:rsidRDefault="00445BBA" w:rsidP="00445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Гражданство, если имеете гражданство другого государства, вид </w:t>
            </w:r>
            <w:r w:rsidRPr="00445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 </w:t>
            </w: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– укажите)</w:t>
            </w:r>
            <w:proofErr w:type="gramEnd"/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Образование (когда и какие учебные заведения окончили, номера дипломов) Направление подготовки или специальность по диплому, квалификация по диплому </w:t>
            </w:r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Сведения о судимости (были ли Вы судимы, когда и за что, сведения о погашении или снятии судимости) </w:t>
            </w:r>
          </w:p>
        </w:tc>
        <w:tc>
          <w:tcPr>
            <w:tcW w:w="4696" w:type="dxa"/>
          </w:tcPr>
          <w:p w:rsidR="00445BBA" w:rsidRPr="00445BBA" w:rsidRDefault="00445BBA" w:rsidP="00445BBA">
            <w:pPr>
              <w:pageBreakBefore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5117" w:type="dxa"/>
            <w:gridSpan w:val="3"/>
          </w:tcPr>
          <w:p w:rsidR="00445BBA" w:rsidRPr="00445BBA" w:rsidRDefault="00445BBA" w:rsidP="0044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Сведения о назначении административного наказания за совершение административных правонарушений, предусмотренных </w:t>
            </w:r>
            <w:hyperlink r:id="rId11" w:history="1">
              <w:r w:rsidRPr="00445BB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статьями 20.3</w:t>
              </w:r>
            </w:hyperlink>
            <w:r w:rsidRPr="00445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hyperlink r:id="rId12" w:history="1">
              <w:r w:rsidRPr="00445BB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20.29</w:t>
              </w:r>
            </w:hyperlink>
            <w:r w:rsidRPr="00445B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  <w:p w:rsidR="00445BBA" w:rsidRPr="00445BBA" w:rsidRDefault="00445BBA" w:rsidP="0044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5BBA" w:rsidRPr="00445BBA" w:rsidRDefault="00445BBA" w:rsidP="00445BBA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9. Сведения о трудовой деятельности, </w:t>
      </w:r>
      <w:r w:rsidRPr="00445BB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отсутствия основного места работы или службы - род занятий:</w:t>
      </w:r>
    </w:p>
    <w:p w:rsidR="00445BBA" w:rsidRPr="00445BBA" w:rsidRDefault="00445BBA" w:rsidP="00445BBA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BB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BBA" w:rsidRPr="00445BBA" w:rsidRDefault="00445BBA" w:rsidP="00445BBA">
      <w:pPr>
        <w:tabs>
          <w:tab w:val="left" w:pos="850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10. Домашний адрес (адрес регистрации, фактического проживания), номер телефона (либо иной вид связи)  __________________________________________________</w:t>
      </w:r>
    </w:p>
    <w:p w:rsidR="00445BBA" w:rsidRPr="00445BBA" w:rsidRDefault="00445BBA" w:rsidP="00445BBA">
      <w:pPr>
        <w:tabs>
          <w:tab w:val="left" w:pos="85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445BBA" w:rsidRPr="00445BBA" w:rsidRDefault="00445BBA" w:rsidP="00445BBA">
      <w:pPr>
        <w:tabs>
          <w:tab w:val="left" w:pos="850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11. Паспорт или документ, его заменяющий___________________________________  </w:t>
      </w:r>
    </w:p>
    <w:p w:rsidR="00445BBA" w:rsidRPr="00445BBA" w:rsidRDefault="00445BBA" w:rsidP="00445BBA">
      <w:pPr>
        <w:pBdr>
          <w:top w:val="single" w:sz="4" w:space="1" w:color="auto"/>
        </w:pBdr>
        <w:tabs>
          <w:tab w:val="left" w:pos="8505"/>
        </w:tabs>
        <w:ind w:firstLine="709"/>
        <w:jc w:val="center"/>
        <w:rPr>
          <w:rFonts w:ascii="Times New Roman" w:eastAsia="Calibri" w:hAnsi="Times New Roman" w:cs="Times New Roman"/>
          <w:sz w:val="2"/>
          <w:szCs w:val="2"/>
        </w:rPr>
      </w:pPr>
      <w:r w:rsidRPr="00445BBA">
        <w:rPr>
          <w:rFonts w:ascii="Times New Roman" w:eastAsia="Calibri" w:hAnsi="Times New Roman" w:cs="Times New Roman"/>
          <w:sz w:val="28"/>
        </w:rPr>
        <w:t>(</w:t>
      </w:r>
      <w:r w:rsidRPr="00445BBA">
        <w:rPr>
          <w:rFonts w:ascii="Times New Roman" w:eastAsia="Calibri" w:hAnsi="Times New Roman" w:cs="Times New Roman"/>
          <w:sz w:val="24"/>
          <w:szCs w:val="24"/>
        </w:rPr>
        <w:t>серия, номер, кем и когда выдан)</w:t>
      </w:r>
    </w:p>
    <w:p w:rsidR="00445BBA" w:rsidRPr="00445BBA" w:rsidRDefault="00445BBA" w:rsidP="00445BBA">
      <w:pPr>
        <w:pBdr>
          <w:top w:val="single" w:sz="4" w:space="1" w:color="auto"/>
        </w:pBdr>
        <w:ind w:firstLine="709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45BBA" w:rsidRPr="00445BBA" w:rsidRDefault="00445BBA" w:rsidP="00445BB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12. Дополнительные сведения (участие в выборных представительных органах, другая информация, которую желаете сообщить о себе)_______________________________  </w:t>
      </w:r>
    </w:p>
    <w:p w:rsidR="00445BBA" w:rsidRPr="00445BBA" w:rsidRDefault="00445BBA" w:rsidP="00445BBA">
      <w:pPr>
        <w:pBdr>
          <w:top w:val="single" w:sz="4" w:space="1" w:color="auto"/>
        </w:pBdr>
        <w:ind w:firstLine="709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45BBA" w:rsidRPr="00445BBA" w:rsidRDefault="00445BBA" w:rsidP="00445BB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13. Мне известно, что сообщение о себе в анкете заведомо ложных сведений могут повлечь отказ в участии в конкурсе.</w:t>
      </w:r>
    </w:p>
    <w:p w:rsidR="00445BBA" w:rsidRPr="00445BBA" w:rsidRDefault="00445BBA" w:rsidP="00445BBA">
      <w:pPr>
        <w:spacing w:after="60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445BBA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 (согласна).</w:t>
      </w:r>
    </w:p>
    <w:p w:rsidR="00445BBA" w:rsidRPr="00445BBA" w:rsidRDefault="00445BBA" w:rsidP="00445BBA">
      <w:pPr>
        <w:spacing w:after="60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«___»_____________201_ г.                                                        Подпись ___________</w:t>
      </w:r>
    </w:p>
    <w:p w:rsidR="00445BBA" w:rsidRPr="00445BBA" w:rsidRDefault="00445BBA" w:rsidP="00445BBA">
      <w:pPr>
        <w:spacing w:after="2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  <w:sectPr w:rsidR="00445BBA" w:rsidRPr="00445BBA" w:rsidSect="00B956E1">
          <w:headerReference w:type="default" r:id="rId13"/>
          <w:pgSz w:w="11906" w:h="16838"/>
          <w:pgMar w:top="851" w:right="707" w:bottom="851" w:left="1701" w:header="709" w:footer="709" w:gutter="0"/>
          <w:cols w:space="708"/>
          <w:titlePg/>
          <w:docGrid w:linePitch="381"/>
        </w:sectPr>
      </w:pPr>
    </w:p>
    <w:p w:rsidR="00445BBA" w:rsidRPr="00445BBA" w:rsidRDefault="00E84265" w:rsidP="00445BBA">
      <w:pPr>
        <w:spacing w:after="0" w:line="240" w:lineRule="auto"/>
        <w:ind w:left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445BBA" w:rsidRPr="00445BBA" w:rsidRDefault="00445BBA" w:rsidP="00445BBA">
      <w:pPr>
        <w:spacing w:after="0" w:line="240" w:lineRule="auto"/>
        <w:ind w:left="1020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ind w:left="1020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к порядку проведения конкурса </w:t>
      </w:r>
      <w:proofErr w:type="gramStart"/>
      <w:r w:rsidRPr="00445BB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445BBA" w:rsidRPr="00445BBA" w:rsidRDefault="00445BBA" w:rsidP="00445BBA">
      <w:pPr>
        <w:spacing w:after="0" w:line="240" w:lineRule="auto"/>
        <w:ind w:left="1020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отбору кандидатур на должность главы</w:t>
      </w:r>
    </w:p>
    <w:p w:rsidR="00445BBA" w:rsidRPr="00445BBA" w:rsidRDefault="00445BBA" w:rsidP="00445B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с</w:t>
      </w:r>
      <w:r w:rsidR="00E84265">
        <w:rPr>
          <w:rFonts w:ascii="Times New Roman" w:eastAsia="Calibri" w:hAnsi="Times New Roman" w:cs="Times New Roman"/>
          <w:sz w:val="24"/>
          <w:szCs w:val="24"/>
        </w:rPr>
        <w:t>ельского поселения «Энгорокское</w:t>
      </w:r>
      <w:r w:rsidRPr="00445B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45BBA" w:rsidRPr="00445BBA" w:rsidRDefault="00445BBA" w:rsidP="00445B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5BBA" w:rsidRPr="00445BBA" w:rsidRDefault="00445BBA" w:rsidP="00445B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45BB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 w:rsidRPr="00445BB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/>
        <w:t xml:space="preserve"> на праве собственности, о вкладах в банках, ценных бумагах </w:t>
      </w:r>
      <w:r w:rsidRPr="00445BBA">
        <w:rPr>
          <w:rFonts w:ascii="Times New Roman" w:eastAsia="Calibri" w:hAnsi="Times New Roman" w:cs="Times New Roman"/>
          <w:b/>
          <w:bCs/>
          <w:caps/>
          <w:sz w:val="24"/>
          <w:szCs w:val="24"/>
          <w:vertAlign w:val="superscript"/>
        </w:rPr>
        <w:footnoteReference w:id="1"/>
      </w:r>
    </w:p>
    <w:p w:rsidR="00445BBA" w:rsidRPr="00445BBA" w:rsidRDefault="00445BBA" w:rsidP="00445BBA">
      <w:pPr>
        <w:tabs>
          <w:tab w:val="center" w:pos="8647"/>
          <w:tab w:val="right" w:pos="157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45BBA">
        <w:rPr>
          <w:rFonts w:ascii="Times New Roman" w:eastAsia="Calibri" w:hAnsi="Times New Roman" w:cs="Times New Roman"/>
        </w:rPr>
        <w:t xml:space="preserve">Я, кандидат  </w:t>
      </w:r>
      <w:r w:rsidRPr="00445BBA">
        <w:rPr>
          <w:rFonts w:ascii="Times New Roman" w:eastAsia="Calibri" w:hAnsi="Times New Roman" w:cs="Times New Roman"/>
        </w:rPr>
        <w:tab/>
      </w:r>
      <w:r w:rsidRPr="00445BBA">
        <w:rPr>
          <w:rFonts w:ascii="Times New Roman" w:eastAsia="Calibri" w:hAnsi="Times New Roman" w:cs="Times New Roman"/>
        </w:rPr>
        <w:tab/>
        <w:t>,</w:t>
      </w:r>
    </w:p>
    <w:p w:rsidR="00445BBA" w:rsidRPr="00445BBA" w:rsidRDefault="00445BBA" w:rsidP="00445BBA">
      <w:pPr>
        <w:pBdr>
          <w:top w:val="single" w:sz="4" w:space="1" w:color="auto"/>
        </w:pBdr>
        <w:spacing w:after="0" w:line="240" w:lineRule="auto"/>
        <w:ind w:left="1803" w:right="113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45BBA">
        <w:rPr>
          <w:rFonts w:ascii="Times New Roman" w:eastAsia="Calibri" w:hAnsi="Times New Roman" w:cs="Times New Roman"/>
          <w:sz w:val="18"/>
          <w:szCs w:val="18"/>
        </w:rPr>
        <w:t>(фамилия, имя, отчество (при наличии))</w:t>
      </w:r>
    </w:p>
    <w:p w:rsidR="00445BBA" w:rsidRPr="00445BBA" w:rsidRDefault="00445BBA" w:rsidP="00445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45BBA">
        <w:rPr>
          <w:rFonts w:ascii="Times New Roman" w:eastAsia="Calibri" w:hAnsi="Times New Roman" w:cs="Times New Roman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04"/>
        <w:gridCol w:w="1069"/>
        <w:gridCol w:w="1170"/>
        <w:gridCol w:w="1171"/>
        <w:gridCol w:w="1171"/>
        <w:gridCol w:w="1170"/>
        <w:gridCol w:w="1171"/>
        <w:gridCol w:w="1171"/>
        <w:gridCol w:w="1276"/>
        <w:gridCol w:w="1228"/>
        <w:gridCol w:w="1370"/>
        <w:gridCol w:w="1371"/>
      </w:tblGrid>
      <w:tr w:rsidR="00445BBA" w:rsidRPr="00445BBA" w:rsidTr="002F1D45">
        <w:trPr>
          <w:cantSplit/>
        </w:trPr>
        <w:tc>
          <w:tcPr>
            <w:tcW w:w="1021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br/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и отчество</w:t>
            </w:r>
          </w:p>
        </w:tc>
        <w:tc>
          <w:tcPr>
            <w:tcW w:w="1404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300" w:type="dxa"/>
            <w:gridSpan w:val="7"/>
            <w:vAlign w:val="center"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Имущество</w:t>
            </w:r>
          </w:p>
        </w:tc>
        <w:tc>
          <w:tcPr>
            <w:tcW w:w="1228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Денежные средства, нахо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дящиеся на счетах в бан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ках</w:t>
            </w:r>
          </w:p>
        </w:tc>
        <w:tc>
          <w:tcPr>
            <w:tcW w:w="1370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Акции и иное участие в ком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мерческих орга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371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Иные ценные бумаги</w:t>
            </w:r>
          </w:p>
        </w:tc>
      </w:tr>
      <w:tr w:rsidR="00445BBA" w:rsidRPr="00445BBA" w:rsidTr="002F1D45">
        <w:trPr>
          <w:cantSplit/>
        </w:trPr>
        <w:tc>
          <w:tcPr>
            <w:tcW w:w="1021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276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228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5BBA" w:rsidRPr="00445BBA" w:rsidTr="002F1D45">
        <w:trPr>
          <w:cantSplit/>
        </w:trPr>
        <w:tc>
          <w:tcPr>
            <w:tcW w:w="1021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выплаты до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хода, сумма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(руб.)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70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276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4"/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, марка, модель, год вы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пуска</w:t>
            </w:r>
          </w:p>
        </w:tc>
        <w:tc>
          <w:tcPr>
            <w:tcW w:w="1228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и 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 банка, номер счета, остаток (руб.)</w:t>
            </w:r>
          </w:p>
        </w:tc>
        <w:tc>
          <w:tcPr>
            <w:tcW w:w="1370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и организационно правовая форма организации 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5"/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, место нахожде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ния (адрес), доля участия</w:t>
            </w:r>
            <w:proofErr w:type="gramStart"/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371" w:type="dxa"/>
            <w:vMerge w:val="restart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Вид ценной бу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маги</w:t>
            </w:r>
            <w:r w:rsidRPr="00445BBA">
              <w:rPr>
                <w:rFonts w:ascii="Times New Roman" w:eastAsia="Calibri" w:hAnsi="Times New Roman" w:cs="Times New Roman"/>
              </w:rPr>
              <w:t>,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лицо, выпустившее ценную бумагу, общая стои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мость (руб.)</w:t>
            </w:r>
          </w:p>
        </w:tc>
      </w:tr>
      <w:tr w:rsidR="00445BBA" w:rsidRPr="00445BBA" w:rsidTr="002F1D45">
        <w:trPr>
          <w:cantSplit/>
        </w:trPr>
        <w:tc>
          <w:tcPr>
            <w:tcW w:w="1021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445BBA" w:rsidRPr="00445BBA" w:rsidRDefault="00445BBA" w:rsidP="00445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Место нахож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дения (адрес), общая пло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щадь</w:t>
            </w: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445BBA" w:rsidRPr="00445BBA" w:rsidRDefault="00445BBA" w:rsidP="00445BB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5BBA" w:rsidRPr="00445BBA" w:rsidTr="002F1D45">
        <w:trPr>
          <w:cantSplit/>
        </w:trPr>
        <w:tc>
          <w:tcPr>
            <w:tcW w:w="1021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45BBA" w:rsidRPr="00445BBA" w:rsidRDefault="00445BBA" w:rsidP="00445BBA">
      <w:pPr>
        <w:tabs>
          <w:tab w:val="center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45BBA" w:rsidRPr="00445BBA" w:rsidRDefault="00445BBA" w:rsidP="00445BBA">
      <w:pPr>
        <w:tabs>
          <w:tab w:val="center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45BBA">
        <w:rPr>
          <w:rFonts w:ascii="Times New Roman" w:eastAsia="Calibri" w:hAnsi="Times New Roman" w:cs="Times New Roman"/>
        </w:rPr>
        <w:t xml:space="preserve">Достоверность и полноту настоящих сведений подтверждаю:  </w:t>
      </w:r>
      <w:r w:rsidRPr="00445BBA">
        <w:rPr>
          <w:rFonts w:ascii="Times New Roman" w:eastAsia="Calibri" w:hAnsi="Times New Roman" w:cs="Times New Roman"/>
        </w:rPr>
        <w:tab/>
      </w:r>
    </w:p>
    <w:p w:rsidR="00445BBA" w:rsidRPr="00445BBA" w:rsidRDefault="00445BBA" w:rsidP="00445BBA">
      <w:pPr>
        <w:pBdr>
          <w:top w:val="single" w:sz="4" w:space="1" w:color="auto"/>
        </w:pBdr>
        <w:ind w:left="5897" w:right="6634" w:firstLine="709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445BBA" w:rsidRPr="00445BBA" w:rsidTr="002F1D4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proofErr w:type="gramStart"/>
            <w:r w:rsidRPr="00445BBA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445BB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BBA" w:rsidRPr="00445BBA" w:rsidRDefault="00445BBA" w:rsidP="00445BBA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(подпись кандидата)</w:t>
            </w:r>
          </w:p>
        </w:tc>
      </w:tr>
    </w:tbl>
    <w:p w:rsidR="00445BBA" w:rsidRPr="00445BBA" w:rsidRDefault="00445BBA" w:rsidP="00445BBA">
      <w:pPr>
        <w:ind w:firstLine="709"/>
        <w:jc w:val="both"/>
        <w:rPr>
          <w:rFonts w:ascii="Times New Roman" w:eastAsia="Calibri" w:hAnsi="Times New Roman" w:cs="Times New Roman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  <w:sectPr w:rsidR="00445BBA" w:rsidRPr="00445BBA" w:rsidSect="00614721">
          <w:pgSz w:w="16838" w:h="11906" w:orient="landscape"/>
          <w:pgMar w:top="238" w:right="851" w:bottom="851" w:left="851" w:header="709" w:footer="709" w:gutter="0"/>
          <w:cols w:space="708"/>
          <w:titlePg/>
          <w:docGrid w:linePitch="381"/>
        </w:sectPr>
      </w:pPr>
    </w:p>
    <w:p w:rsidR="00445BBA" w:rsidRPr="00445BBA" w:rsidRDefault="00445BBA" w:rsidP="00445BBA">
      <w:pPr>
        <w:spacing w:after="0" w:line="240" w:lineRule="auto"/>
        <w:ind w:left="11199" w:firstLine="709"/>
        <w:jc w:val="center"/>
        <w:rPr>
          <w:rFonts w:ascii="Times New Roman" w:eastAsia="Calibri" w:hAnsi="Times New Roman" w:cs="Times New Roman"/>
          <w:sz w:val="28"/>
        </w:rPr>
      </w:pPr>
      <w:r w:rsidRPr="00445BBA">
        <w:rPr>
          <w:rFonts w:ascii="Times New Roman" w:eastAsia="Calibri" w:hAnsi="Times New Roman" w:cs="Times New Roman"/>
          <w:sz w:val="28"/>
        </w:rPr>
        <w:lastRenderedPageBreak/>
        <w:t>)</w:t>
      </w:r>
    </w:p>
    <w:p w:rsidR="00445BBA" w:rsidRPr="00445BBA" w:rsidRDefault="00E84265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к порядку проведения конкурса по отбору кандидатур на должность главы с</w:t>
      </w:r>
      <w:r w:rsidR="00E84265">
        <w:rPr>
          <w:rFonts w:ascii="Times New Roman" w:eastAsia="Calibri" w:hAnsi="Times New Roman" w:cs="Times New Roman"/>
          <w:sz w:val="24"/>
          <w:szCs w:val="24"/>
        </w:rPr>
        <w:t>ельского поселения «Энгорокское</w:t>
      </w: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445BBA" w:rsidRPr="00445BBA" w:rsidRDefault="00445BBA" w:rsidP="00445B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5BBA" w:rsidRPr="00445BBA" w:rsidRDefault="00445BBA" w:rsidP="00445B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BBA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445BBA" w:rsidRPr="00445BBA" w:rsidRDefault="00445BBA" w:rsidP="00445B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BBA">
        <w:rPr>
          <w:rFonts w:ascii="Times New Roman" w:eastAsia="Calibri" w:hAnsi="Times New Roman" w:cs="Times New Roman"/>
          <w:b/>
          <w:sz w:val="24"/>
          <w:szCs w:val="24"/>
        </w:rPr>
        <w:t>субъекта персональных данных на обработку персональных данных</w:t>
      </w:r>
    </w:p>
    <w:tbl>
      <w:tblPr>
        <w:tblW w:w="5295" w:type="pct"/>
        <w:jc w:val="center"/>
        <w:tblInd w:w="465" w:type="dxa"/>
        <w:tblLook w:val="04A0" w:firstRow="1" w:lastRow="0" w:firstColumn="1" w:lastColumn="0" w:noHBand="0" w:noVBand="1"/>
      </w:tblPr>
      <w:tblGrid>
        <w:gridCol w:w="3471"/>
        <w:gridCol w:w="715"/>
        <w:gridCol w:w="2870"/>
        <w:gridCol w:w="559"/>
        <w:gridCol w:w="1881"/>
        <w:gridCol w:w="1077"/>
        <w:gridCol w:w="1113"/>
      </w:tblGrid>
      <w:tr w:rsidR="00445BBA" w:rsidRPr="00445BBA" w:rsidTr="002F1D45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br w:type="page"/>
            </w:r>
            <w:r w:rsidRPr="00445BBA">
              <w:rPr>
                <w:rFonts w:ascii="Times New Roman" w:eastAsia="Calibri" w:hAnsi="Times New Roman" w:cs="Times New Roman"/>
              </w:rPr>
              <w:br w:type="page"/>
              <w:t>Я, _______________________________________________________________________________________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spacing w:after="0" w:line="240" w:lineRule="auto"/>
              <w:ind w:left="1237" w:right="-35" w:firstLine="1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18"/>
              </w:rPr>
              <w:t>_____________________________________________________________________________________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spacing w:after="0" w:line="240" w:lineRule="auto"/>
              <w:ind w:left="1237" w:right="-35" w:firstLine="1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(дата и место рождения)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18"/>
              </w:rPr>
              <w:t>проживающи</w:t>
            </w:r>
            <w:proofErr w:type="gramStart"/>
            <w:r w:rsidRPr="00445BBA">
              <w:rPr>
                <w:rFonts w:ascii="Times New Roman" w:eastAsia="Calibri" w:hAnsi="Times New Roman" w:cs="Times New Roman"/>
                <w:sz w:val="24"/>
                <w:szCs w:val="18"/>
              </w:rPr>
              <w:t>й(</w:t>
            </w:r>
            <w:proofErr w:type="spellStart"/>
            <w:proofErr w:type="gramEnd"/>
            <w:r w:rsidRPr="00445BBA">
              <w:rPr>
                <w:rFonts w:ascii="Times New Roman" w:eastAsia="Calibri" w:hAnsi="Times New Roman" w:cs="Times New Roman"/>
                <w:sz w:val="24"/>
                <w:szCs w:val="18"/>
              </w:rPr>
              <w:t>ая</w:t>
            </w:r>
            <w:proofErr w:type="spellEnd"/>
            <w:r w:rsidRPr="00445BBA">
              <w:rPr>
                <w:rFonts w:ascii="Times New Roman" w:eastAsia="Calibri" w:hAnsi="Times New Roman" w:cs="Times New Roman"/>
                <w:sz w:val="24"/>
                <w:szCs w:val="18"/>
              </w:rPr>
              <w:t>) по адресу:</w:t>
            </w:r>
            <w:r w:rsidRPr="00445BBA">
              <w:rPr>
                <w:rFonts w:ascii="Times New Roman" w:eastAsia="Calibri" w:hAnsi="Times New Roman" w:cs="Times New Roman"/>
              </w:rPr>
              <w:t>_____________________________________________________________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</w:rPr>
              <w:t>(адрес места регистрации)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_________________________________________________________________________________________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паспорт:______________№______________серия_______________________________________________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выдан____________________________________________________________________________________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дата выдачи_______________________________________________________________________________</w:t>
            </w:r>
          </w:p>
          <w:p w:rsidR="00445BBA" w:rsidRPr="00445BBA" w:rsidRDefault="00445BBA" w:rsidP="00445BBA">
            <w:pPr>
              <w:widowControl w:val="0"/>
              <w:tabs>
                <w:tab w:val="left" w:pos="720"/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свободно, своей волей и в своем интересе в соответствии с требованиями Федерального закона от 27.07.2006 г. № 152-ФЗ «О персональных данных» даю согласие уполномоченным должностным лицам ____________________________________________________________________________________________</w:t>
            </w:r>
          </w:p>
          <w:p w:rsidR="00445BBA" w:rsidRPr="00445BBA" w:rsidRDefault="00445BBA" w:rsidP="00445BBA">
            <w:pPr>
              <w:widowControl w:val="0"/>
              <w:tabs>
                <w:tab w:val="left" w:pos="720"/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45BBA">
              <w:rPr>
                <w:rFonts w:ascii="Times New Roman" w:eastAsia="Calibri" w:hAnsi="Times New Roman" w:cs="Times New Roman"/>
              </w:rPr>
              <w:t>(указывается наименование конкурсной комиссии, адрес нахождения) (далее – Оператор), на обработку (любое действие (операцию)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данных:</w:t>
            </w:r>
            <w:proofErr w:type="gramEnd"/>
            <w:r w:rsidRPr="00445BB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45BBA">
              <w:rPr>
                <w:rFonts w:ascii="Times New Roman" w:eastAsia="Calibri" w:hAnsi="Times New Roman" w:cs="Times New Roman"/>
              </w:rPr>
              <w:t>ФИО; дата рождения; место рождения; пол; гражданство; адрес регистрации; адрес проживания; дата регистрации по месту жительства; контактные телефоны; данные документа,  удостоверяющего личность; наименование органа, выдавшего документ, удостоверяющий личность; дата выдачи документа, удостоверяющего личность; ИНН; СНИЛС; реквизиты документа об образовании; сведения об образовании; сведения о послевузовском профессиональном образовании; направление подготовки или специальность по документу об образовании;</w:t>
            </w:r>
            <w:proofErr w:type="gramEnd"/>
            <w:r w:rsidRPr="00445BB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45BBA">
              <w:rPr>
                <w:rFonts w:ascii="Times New Roman" w:eastAsia="Calibri" w:hAnsi="Times New Roman" w:cs="Times New Roman"/>
              </w:rPr>
              <w:t>квалификация по документу об образовании; профессия; реквизиты трудового договора; характер, вид работы; стаж работы; семейное положение; сведения о составе семьи; сведения о воинском учете; сведения о приеме на работу и переводах на другие должности; сведения об увольнении; основание прекращения трудового договора (увольнения); сведения об аттестации; сведения о повышении квалификации; сведения о профессиональной переподготовке;</w:t>
            </w:r>
            <w:proofErr w:type="gramEnd"/>
            <w:r w:rsidRPr="00445BBA">
              <w:rPr>
                <w:rFonts w:ascii="Times New Roman" w:eastAsia="Calibri" w:hAnsi="Times New Roman" w:cs="Times New Roman"/>
              </w:rPr>
              <w:t xml:space="preserve"> табельный номер; сведения о наградах (поощрениях); сведения о почетных званиях; сведения о социальных льготах, на которые работник имеет право в соответствии с законодательством;  данные об отпусках; сведения о владении иностранными языками; сведения о судимости; о счетах в банках и размещенных на них средствах, в том числе в иностранных банках; иные сведения, необходимые в целях проверки сведений, представленных кандидатом на должность главы муниципального района.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70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В целях выполнение требований трудового законодательства Российской Федерации и законодательства о противодействии коррупции Российской Федерации.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70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Оператор вправе осуществлять передачу сведений третьим лицам в соответствии с законодательством и нормативными правовыми актами.</w:t>
            </w:r>
          </w:p>
        </w:tc>
      </w:tr>
      <w:tr w:rsidR="00445BBA" w:rsidRPr="00445BBA" w:rsidTr="002F1D45">
        <w:trPr>
          <w:trHeight w:val="1038"/>
          <w:jc w:val="center"/>
        </w:trPr>
        <w:tc>
          <w:tcPr>
            <w:tcW w:w="5000" w:type="pct"/>
            <w:gridSpan w:val="7"/>
          </w:tcPr>
          <w:p w:rsidR="00445BBA" w:rsidRPr="00445BBA" w:rsidRDefault="00445BBA" w:rsidP="00445BBA">
            <w:pPr>
              <w:widowControl w:val="0"/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709"/>
              <w:jc w:val="both"/>
              <w:rPr>
                <w:rFonts w:ascii="Times New Roman CYR" w:eastAsia="Calibri" w:hAnsi="Times New Roman CYR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Срок действия Согласия на обработку персональных данных – в течение</w:t>
            </w:r>
            <w:r w:rsidRPr="00445BBA">
              <w:rPr>
                <w:rFonts w:ascii="Times New Roman CYR" w:eastAsia="Calibri" w:hAnsi="Times New Roman CYR" w:cs="Times New Roman"/>
              </w:rPr>
              <w:t> </w:t>
            </w:r>
            <w:r w:rsidRPr="00445BBA">
              <w:rPr>
                <w:rFonts w:ascii="Times New Roman" w:eastAsia="Calibri" w:hAnsi="Times New Roman" w:cs="Times New Roman"/>
              </w:rPr>
              <w:t xml:space="preserve">одного года </w:t>
            </w:r>
            <w:proofErr w:type="gramStart"/>
            <w:r w:rsidRPr="00445BBA">
              <w:rPr>
                <w:rFonts w:ascii="Times New Roman" w:eastAsia="Calibri" w:hAnsi="Times New Roman" w:cs="Times New Roman"/>
              </w:rPr>
              <w:t>с даты подписания</w:t>
            </w:r>
            <w:proofErr w:type="gramEnd"/>
            <w:r w:rsidRPr="00445BBA">
              <w:rPr>
                <w:rFonts w:ascii="Times New Roman" w:eastAsia="Calibri" w:hAnsi="Times New Roman" w:cs="Times New Roman"/>
              </w:rPr>
              <w:t xml:space="preserve"> Согласия. Согласие может быть досрочно отозвано путем подачи письменного заявления в адрес Оператора.</w:t>
            </w:r>
          </w:p>
          <w:p w:rsidR="00445BBA" w:rsidRPr="00445BBA" w:rsidRDefault="00445BBA" w:rsidP="00445BBA">
            <w:pPr>
              <w:tabs>
                <w:tab w:val="left" w:pos="11791"/>
              </w:tabs>
              <w:spacing w:after="0" w:line="240" w:lineRule="auto"/>
              <w:ind w:left="1237" w:right="-35" w:firstLine="709"/>
              <w:jc w:val="both"/>
              <w:rPr>
                <w:rFonts w:ascii="Times New Roman" w:eastAsia="Calibri" w:hAnsi="Times New Roman" w:cs="Times New Roman"/>
              </w:rPr>
            </w:pPr>
            <w:r w:rsidRPr="00445BBA">
              <w:rPr>
                <w:rFonts w:ascii="Times New Roman" w:eastAsia="Calibri" w:hAnsi="Times New Roman" w:cs="Times New Roman"/>
              </w:rPr>
              <w:t>Я предупрежде</w:t>
            </w:r>
            <w:proofErr w:type="gramStart"/>
            <w:r w:rsidRPr="00445BBA">
              <w:rPr>
                <w:rFonts w:ascii="Times New Roman" w:eastAsia="Calibri" w:hAnsi="Times New Roman" w:cs="Times New Roman"/>
              </w:rPr>
              <w:t>н(</w:t>
            </w:r>
            <w:proofErr w:type="gramEnd"/>
            <w:r w:rsidRPr="00445BBA">
              <w:rPr>
                <w:rFonts w:ascii="Times New Roman" w:eastAsia="Calibri" w:hAnsi="Times New Roman" w:cs="Times New Roman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4" w:history="1">
              <w:proofErr w:type="spellStart"/>
              <w:r w:rsidRPr="00445BBA">
                <w:rPr>
                  <w:rFonts w:ascii="Times New Roman" w:eastAsia="Calibri" w:hAnsi="Times New Roman" w:cs="Times New Roman"/>
                </w:rPr>
                <w:t>пп</w:t>
              </w:r>
              <w:proofErr w:type="spellEnd"/>
              <w:r w:rsidRPr="00445BBA">
                <w:rPr>
                  <w:rFonts w:ascii="Times New Roman" w:eastAsia="Calibri" w:hAnsi="Times New Roman" w:cs="Times New Roman"/>
                </w:rPr>
                <w:t>. 2-11 ч. 1 ст. 6</w:t>
              </w:r>
            </w:hyperlink>
            <w:r w:rsidRPr="00445BBA">
              <w:rPr>
                <w:rFonts w:ascii="Times New Roman" w:eastAsia="Calibri" w:hAnsi="Times New Roman" w:cs="Times New Roman"/>
              </w:rPr>
              <w:t xml:space="preserve"> и </w:t>
            </w:r>
            <w:hyperlink r:id="rId15" w:history="1">
              <w:r w:rsidRPr="00445BBA">
                <w:rPr>
                  <w:rFonts w:ascii="Times New Roman" w:eastAsia="Calibri" w:hAnsi="Times New Roman" w:cs="Times New Roman"/>
                </w:rPr>
                <w:t>ч. 2</w:t>
              </w:r>
            </w:hyperlink>
            <w:r w:rsidRPr="00445BBA">
              <w:rPr>
                <w:rFonts w:ascii="Times New Roman" w:eastAsia="Calibri" w:hAnsi="Times New Roman" w:cs="Times New Roman"/>
              </w:rPr>
              <w:t xml:space="preserve"> ст.</w:t>
            </w:r>
            <w:r w:rsidRPr="00445BBA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445BBA">
              <w:rPr>
                <w:rFonts w:ascii="Times New Roman" w:eastAsia="Calibri" w:hAnsi="Times New Roman" w:cs="Times New Roman"/>
              </w:rPr>
              <w:t>10 Федерального закона «О персональных данных».</w:t>
            </w:r>
          </w:p>
        </w:tc>
      </w:tr>
      <w:tr w:rsidR="00445BBA" w:rsidRPr="00445BBA" w:rsidTr="002F1D45">
        <w:tblPrEx>
          <w:jc w:val="left"/>
        </w:tblPrEx>
        <w:trPr>
          <w:gridAfter w:val="1"/>
          <w:wAfter w:w="477" w:type="pct"/>
        </w:trPr>
        <w:tc>
          <w:tcPr>
            <w:tcW w:w="1485" w:type="pct"/>
            <w:tcBorders>
              <w:bottom w:val="single" w:sz="4" w:space="0" w:color="auto"/>
            </w:tcBorders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06" w:type="pct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39" w:type="pct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1266" w:type="pct"/>
            <w:gridSpan w:val="2"/>
            <w:tcBorders>
              <w:bottom w:val="single" w:sz="4" w:space="0" w:color="auto"/>
            </w:tcBorders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445BBA" w:rsidRPr="00445BBA" w:rsidTr="002F1D45">
        <w:tblPrEx>
          <w:jc w:val="left"/>
        </w:tblPrEx>
        <w:trPr>
          <w:gridAfter w:val="2"/>
          <w:wAfter w:w="937" w:type="pct"/>
        </w:trPr>
        <w:tc>
          <w:tcPr>
            <w:tcW w:w="1485" w:type="pct"/>
            <w:tcBorders>
              <w:top w:val="single" w:sz="4" w:space="0" w:color="auto"/>
            </w:tcBorders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06" w:type="pct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pct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9" w:type="pct"/>
          </w:tcPr>
          <w:p w:rsidR="00445BBA" w:rsidRPr="00445BBA" w:rsidRDefault="00445BBA" w:rsidP="00445BB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pct"/>
          </w:tcPr>
          <w:p w:rsidR="00445BBA" w:rsidRPr="00445BBA" w:rsidRDefault="00445BBA" w:rsidP="00445BBA">
            <w:pPr>
              <w:ind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BA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45BBA" w:rsidRPr="00445BBA" w:rsidRDefault="00445BBA" w:rsidP="00445BB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8"/>
        </w:rPr>
        <w:br w:type="page"/>
      </w:r>
      <w:r w:rsidR="00E8426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445BBA" w:rsidRPr="00445BBA" w:rsidRDefault="00445BBA" w:rsidP="00445BB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к порядку проведения конкурса </w:t>
      </w:r>
      <w:proofErr w:type="gramStart"/>
      <w:r w:rsidRPr="00445BB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445BBA" w:rsidRPr="00445BBA" w:rsidRDefault="00445BBA" w:rsidP="00445BB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 xml:space="preserve">отбору кандидатур на должность главы </w:t>
      </w:r>
    </w:p>
    <w:p w:rsidR="00445BBA" w:rsidRPr="00445BBA" w:rsidRDefault="00445BBA" w:rsidP="00445B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с</w:t>
      </w:r>
      <w:r w:rsidR="00E84265">
        <w:rPr>
          <w:rFonts w:ascii="Times New Roman" w:eastAsia="Calibri" w:hAnsi="Times New Roman" w:cs="Times New Roman"/>
          <w:sz w:val="24"/>
          <w:szCs w:val="24"/>
        </w:rPr>
        <w:t>ельского поселения «Энгорокское</w:t>
      </w:r>
      <w:r w:rsidRPr="00445B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45BBA" w:rsidRPr="00445BBA" w:rsidRDefault="00445BBA" w:rsidP="00445B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BBA" w:rsidRPr="00445BBA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BBA">
        <w:rPr>
          <w:rFonts w:ascii="Times New Roman" w:eastAsia="Calibri" w:hAnsi="Times New Roman" w:cs="Times New Roman"/>
          <w:b/>
          <w:sz w:val="24"/>
          <w:szCs w:val="24"/>
        </w:rPr>
        <w:t>ОЦЕНОЧНЫЙ ЛИСТ</w:t>
      </w: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456"/>
        <w:gridCol w:w="1701"/>
        <w:gridCol w:w="1559"/>
        <w:gridCol w:w="1843"/>
        <w:gridCol w:w="2126"/>
        <w:gridCol w:w="1560"/>
      </w:tblGrid>
      <w:tr w:rsidR="00445BBA" w:rsidRPr="00445BBA" w:rsidTr="002F1D45">
        <w:tc>
          <w:tcPr>
            <w:tcW w:w="387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70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об образовании</w:t>
            </w:r>
          </w:p>
        </w:tc>
        <w:tc>
          <w:tcPr>
            <w:tcW w:w="1559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о трудовом стаже</w:t>
            </w:r>
          </w:p>
        </w:tc>
        <w:tc>
          <w:tcPr>
            <w:tcW w:w="1843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1560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B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набранных балов</w:t>
            </w:r>
          </w:p>
        </w:tc>
      </w:tr>
      <w:tr w:rsidR="00445BBA" w:rsidRPr="00445BBA" w:rsidTr="002F1D45">
        <w:tc>
          <w:tcPr>
            <w:tcW w:w="387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BA" w:rsidRPr="00445BBA" w:rsidTr="002F1D45">
        <w:tc>
          <w:tcPr>
            <w:tcW w:w="387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5BBA" w:rsidRPr="00445BBA" w:rsidRDefault="00445BBA" w:rsidP="00445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445BBA" w:rsidRDefault="00445BBA" w:rsidP="0044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BBA">
        <w:rPr>
          <w:rFonts w:ascii="Times New Roman" w:eastAsia="Calibri" w:hAnsi="Times New Roman" w:cs="Times New Roman"/>
          <w:sz w:val="24"/>
          <w:szCs w:val="24"/>
        </w:rPr>
        <w:t>_________________________________ _______________ «___» _______ 20___ г.</w:t>
      </w:r>
    </w:p>
    <w:p w:rsidR="00445BBA" w:rsidRPr="00445BBA" w:rsidRDefault="00445BBA" w:rsidP="00445B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5BB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(Ф.И.О., подпись члена комиссии, дата)</w:t>
      </w:r>
    </w:p>
    <w:p w:rsidR="00445BBA" w:rsidRPr="00445BBA" w:rsidRDefault="00445BBA" w:rsidP="00445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14" w:rsidRDefault="00BC7914"/>
    <w:sectPr w:rsidR="00BC7914" w:rsidSect="005E0A1C">
      <w:pgSz w:w="11906" w:h="16838"/>
      <w:pgMar w:top="851" w:right="849" w:bottom="851" w:left="23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97" w:rsidRDefault="001F7097" w:rsidP="00445BBA">
      <w:pPr>
        <w:spacing w:after="0" w:line="240" w:lineRule="auto"/>
      </w:pPr>
      <w:r>
        <w:separator/>
      </w:r>
    </w:p>
  </w:endnote>
  <w:endnote w:type="continuationSeparator" w:id="0">
    <w:p w:rsidR="001F7097" w:rsidRDefault="001F7097" w:rsidP="0044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97" w:rsidRDefault="001F7097" w:rsidP="00445BBA">
      <w:pPr>
        <w:spacing w:after="0" w:line="240" w:lineRule="auto"/>
      </w:pPr>
      <w:r>
        <w:separator/>
      </w:r>
    </w:p>
  </w:footnote>
  <w:footnote w:type="continuationSeparator" w:id="0">
    <w:p w:rsidR="001F7097" w:rsidRDefault="001F7097" w:rsidP="00445BBA">
      <w:pPr>
        <w:spacing w:after="0" w:line="240" w:lineRule="auto"/>
      </w:pPr>
      <w:r>
        <w:continuationSeparator/>
      </w:r>
    </w:p>
  </w:footnote>
  <w:footnote w:id="1">
    <w:p w:rsidR="00445BBA" w:rsidRDefault="00445BBA" w:rsidP="00445BBA">
      <w:pPr>
        <w:pStyle w:val="a3"/>
        <w:ind w:firstLine="567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принято решения о назначении конкурса.</w:t>
      </w:r>
    </w:p>
  </w:footnote>
  <w:footnote w:id="2">
    <w:p w:rsidR="00445BBA" w:rsidRPr="005E0A1C" w:rsidRDefault="00445BBA" w:rsidP="00445BBA">
      <w:pPr>
        <w:pStyle w:val="a3"/>
        <w:ind w:firstLine="567"/>
        <w:jc w:val="both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5E0A1C">
        <w:rPr>
          <w:sz w:val="18"/>
          <w:szCs w:val="18"/>
        </w:rPr>
        <w:t>Указываются доходы (включая пенсии, пособия, иные выплаты) за год, предшествующий году назначения конкурса,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3">
    <w:p w:rsidR="00445BBA" w:rsidRPr="005E0A1C" w:rsidRDefault="00445BBA" w:rsidP="00445BBA">
      <w:pPr>
        <w:pStyle w:val="a3"/>
        <w:ind w:firstLine="567"/>
        <w:jc w:val="both"/>
        <w:rPr>
          <w:sz w:val="18"/>
          <w:szCs w:val="18"/>
        </w:rPr>
      </w:pPr>
      <w:r w:rsidRPr="005E0A1C">
        <w:rPr>
          <w:rStyle w:val="a7"/>
          <w:sz w:val="18"/>
          <w:szCs w:val="18"/>
        </w:rPr>
        <w:footnoteRef/>
      </w:r>
      <w:r w:rsidRPr="005E0A1C"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:rsidR="00445BBA" w:rsidRPr="005E0A1C" w:rsidRDefault="00445BBA" w:rsidP="00445BBA">
      <w:pPr>
        <w:pStyle w:val="a3"/>
        <w:ind w:firstLine="567"/>
        <w:jc w:val="both"/>
        <w:rPr>
          <w:sz w:val="18"/>
          <w:szCs w:val="18"/>
        </w:rPr>
      </w:pPr>
      <w:r w:rsidRPr="005E0A1C">
        <w:rPr>
          <w:rStyle w:val="a7"/>
          <w:sz w:val="18"/>
          <w:szCs w:val="18"/>
        </w:rPr>
        <w:footnoteRef/>
      </w:r>
      <w:r w:rsidRPr="005E0A1C">
        <w:rPr>
          <w:sz w:val="18"/>
          <w:szCs w:val="18"/>
        </w:rPr>
        <w:t>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5">
    <w:p w:rsidR="00445BBA" w:rsidRPr="005E0A1C" w:rsidRDefault="00445BBA" w:rsidP="00445BBA">
      <w:pPr>
        <w:pStyle w:val="a3"/>
        <w:ind w:firstLine="567"/>
        <w:jc w:val="both"/>
        <w:rPr>
          <w:sz w:val="18"/>
          <w:szCs w:val="18"/>
        </w:rPr>
      </w:pPr>
      <w:r w:rsidRPr="005E0A1C">
        <w:rPr>
          <w:rStyle w:val="a7"/>
          <w:sz w:val="18"/>
          <w:szCs w:val="18"/>
        </w:rPr>
        <w:footnoteRef/>
      </w:r>
      <w:r w:rsidRPr="005E0A1C">
        <w:rPr>
          <w:sz w:val="18"/>
          <w:szCs w:val="18"/>
        </w:rPr>
        <w:t> Указываются полное или сокращенное наименование организац</w:t>
      </w:r>
      <w:proofErr w:type="gramStart"/>
      <w:r w:rsidRPr="005E0A1C">
        <w:rPr>
          <w:sz w:val="18"/>
          <w:szCs w:val="18"/>
        </w:rPr>
        <w:t>ии и ее</w:t>
      </w:r>
      <w:proofErr w:type="gramEnd"/>
      <w:r w:rsidRPr="005E0A1C">
        <w:rPr>
          <w:sz w:val="18"/>
          <w:szCs w:val="1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BA" w:rsidRDefault="009758A6" w:rsidP="005F4E56">
    <w:pPr>
      <w:pStyle w:val="a5"/>
      <w:jc w:val="center"/>
    </w:pPr>
    <w:r>
      <w:fldChar w:fldCharType="begin"/>
    </w:r>
    <w:r w:rsidR="00445BBA">
      <w:instrText xml:space="preserve"> PAGE   \* MERGEFORMAT </w:instrText>
    </w:r>
    <w:r>
      <w:fldChar w:fldCharType="separate"/>
    </w:r>
    <w:r w:rsidR="001B25BE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85B"/>
    <w:multiLevelType w:val="hybridMultilevel"/>
    <w:tmpl w:val="CC7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66B"/>
    <w:rsid w:val="00155A95"/>
    <w:rsid w:val="001B25BE"/>
    <w:rsid w:val="001F7097"/>
    <w:rsid w:val="003477AA"/>
    <w:rsid w:val="00445BBA"/>
    <w:rsid w:val="008A0A15"/>
    <w:rsid w:val="008C6216"/>
    <w:rsid w:val="009758A6"/>
    <w:rsid w:val="00B00E11"/>
    <w:rsid w:val="00B6366B"/>
    <w:rsid w:val="00BC7914"/>
    <w:rsid w:val="00BD1C9B"/>
    <w:rsid w:val="00D54FCA"/>
    <w:rsid w:val="00E34A3E"/>
    <w:rsid w:val="00E84265"/>
    <w:rsid w:val="00F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5B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5BB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5BBA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45BBA"/>
    <w:rPr>
      <w:rFonts w:ascii="Times New Roman" w:eastAsia="Calibri" w:hAnsi="Times New Roman" w:cs="Times New Roman"/>
      <w:sz w:val="28"/>
    </w:rPr>
  </w:style>
  <w:style w:type="character" w:styleId="a7">
    <w:name w:val="footnote reference"/>
    <w:basedOn w:val="a0"/>
    <w:uiPriority w:val="99"/>
    <w:rsid w:val="00445BB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D5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5B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5BB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5BBA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45BBA"/>
    <w:rPr>
      <w:rFonts w:ascii="Times New Roman" w:eastAsia="Calibri" w:hAnsi="Times New Roman" w:cs="Times New Roman"/>
      <w:sz w:val="28"/>
    </w:rPr>
  </w:style>
  <w:style w:type="character" w:styleId="a7">
    <w:name w:val="footnote reference"/>
    <w:basedOn w:val="a0"/>
    <w:uiPriority w:val="99"/>
    <w:rsid w:val="00445BB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D5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7E08F277FB0B0CB12E3ED7B94F3CA05CE1112EE2BD07E8442563B27F468263C225FAF23E7841EGDS3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061185E2CF88D7D9F9A4E3EEBC5A107B66F15ED11D0D78E00E802232DD22DA949F6967DE04A6EDj6t5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061185E2CF88D7D9F9A4E3EEBC5A107B66F15ED11D0D78E00E802232DD22DA949F6967DE01A0EBj6t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1002" TargetMode="External"/><Relationship Id="rId10" Type="http://schemas.openxmlformats.org/officeDocument/2006/relationships/hyperlink" Target="consultantplus://offline/ref=3C57E08F277FB0B0CB12E3ED7B94F3CA05CE111CEA2CD07E8442563B27F468263C225FAF23E28D18GDS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57E08F277FB0B0CB12E3ED7B94F3CA05CE111CEA2CD07E8442563B27F468263C225FAF23E78B1EGDS8M" TargetMode="External"/><Relationship Id="rId1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5421</Words>
  <Characters>30904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2021-09-03T05:55:00Z</dcterms:created>
  <dcterms:modified xsi:type="dcterms:W3CDTF">2021-11-08T01:08:00Z</dcterms:modified>
</cp:coreProperties>
</file>