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0C5347"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B53B1C"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r w:rsidR="000C5347">
        <w:rPr>
          <w:rFonts w:ascii="Times New Roman" w:eastAsia="Times New Roman" w:hAnsi="Times New Roman" w:cs="Times New Roman"/>
          <w:sz w:val="28"/>
          <w:szCs w:val="28"/>
          <w:lang w:eastAsia="ru-RU"/>
        </w:rPr>
        <w:t>2021</w:t>
      </w:r>
      <w:r w:rsidR="000C5347" w:rsidRPr="000C5347">
        <w:rPr>
          <w:rFonts w:ascii="Times New Roman" w:eastAsia="Times New Roman" w:hAnsi="Times New Roman" w:cs="Times New Roman"/>
          <w:sz w:val="28"/>
          <w:szCs w:val="28"/>
          <w:lang w:eastAsia="ru-RU"/>
        </w:rPr>
        <w:t>год</w:t>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146</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D07CA5" w:rsidRDefault="000C5347" w:rsidP="00D07CA5">
      <w:pPr>
        <w:pStyle w:val="2"/>
        <w:spacing w:before="0"/>
        <w:ind w:right="-6"/>
        <w:jc w:val="center"/>
        <w:rPr>
          <w:rFonts w:ascii="Times New Roman" w:eastAsia="Times New Roman" w:hAnsi="Times New Roman" w:cs="Times New Roman"/>
          <w:color w:val="auto"/>
          <w:kern w:val="28"/>
          <w:sz w:val="28"/>
          <w:szCs w:val="28"/>
          <w:lang w:eastAsia="ru-RU"/>
        </w:rPr>
      </w:pPr>
      <w:r w:rsidRPr="00D07CA5">
        <w:rPr>
          <w:rFonts w:ascii="Times New Roman" w:eastAsia="Times New Roman" w:hAnsi="Times New Roman" w:cs="Times New Roman"/>
          <w:color w:val="auto"/>
          <w:sz w:val="28"/>
          <w:szCs w:val="28"/>
          <w:lang w:eastAsia="ru-RU"/>
        </w:rPr>
        <w:t>О внесении изменений в административный регламент по предоставлению муниципальной</w:t>
      </w:r>
      <w:r w:rsidR="006D1FB3" w:rsidRPr="00D07CA5">
        <w:rPr>
          <w:rFonts w:ascii="Times New Roman" w:eastAsia="Times New Roman" w:hAnsi="Times New Roman" w:cs="Times New Roman"/>
          <w:bCs w:val="0"/>
          <w:color w:val="auto"/>
          <w:sz w:val="28"/>
          <w:szCs w:val="28"/>
          <w:lang w:eastAsia="ru-RU"/>
        </w:rPr>
        <w:t xml:space="preserve"> услуги</w:t>
      </w:r>
      <w:r w:rsidRPr="00D07CA5">
        <w:rPr>
          <w:rFonts w:ascii="Times New Roman" w:eastAsia="Times New Roman" w:hAnsi="Times New Roman" w:cs="Times New Roman"/>
          <w:color w:val="auto"/>
          <w:sz w:val="28"/>
          <w:szCs w:val="28"/>
          <w:lang w:eastAsia="ru-RU"/>
        </w:rPr>
        <w:t xml:space="preserve"> </w:t>
      </w:r>
      <w:r w:rsidR="00B03597" w:rsidRPr="00B03597">
        <w:rPr>
          <w:rFonts w:ascii="Times New Roman" w:hAnsi="Times New Roman" w:cs="Times New Roman"/>
          <w:color w:val="auto"/>
          <w:sz w:val="28"/>
          <w:szCs w:val="28"/>
        </w:rPr>
        <w:t>«Согласие об обмене жилыми помещениями муниципального жилищного фонда или отказ в даче такого согласия»</w:t>
      </w:r>
      <w:r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6D1FB3"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w:t>
      </w:r>
      <w:r w:rsidR="00B03597">
        <w:rPr>
          <w:rFonts w:ascii="Times New Roman" w:eastAsia="Times New Roman" w:hAnsi="Times New Roman" w:cs="Times New Roman"/>
          <w:bCs w:val="0"/>
          <w:color w:val="auto"/>
          <w:sz w:val="28"/>
          <w:szCs w:val="28"/>
          <w:lang w:eastAsia="ru-RU"/>
        </w:rPr>
        <w:t xml:space="preserve"> года № 248</w:t>
      </w:r>
      <w:r w:rsidRPr="00D07CA5">
        <w:rPr>
          <w:rFonts w:ascii="Times New Roman" w:eastAsia="Times New Roman" w:hAnsi="Times New Roman" w:cs="Times New Roman"/>
          <w:color w:val="auto"/>
          <w:sz w:val="28"/>
          <w:szCs w:val="28"/>
          <w:lang w:eastAsia="ru-RU"/>
        </w:rPr>
        <w:t xml:space="preserve"> </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B03597" w:rsidRPr="00B03597" w:rsidRDefault="000C5347" w:rsidP="00B03597">
      <w:pPr>
        <w:pStyle w:val="2"/>
        <w:spacing w:before="0"/>
        <w:ind w:right="-6"/>
        <w:rPr>
          <w:rFonts w:ascii="Times New Roman" w:eastAsia="Times New Roman" w:hAnsi="Times New Roman" w:cs="Times New Roman"/>
          <w:color w:val="auto"/>
          <w:kern w:val="28"/>
          <w:sz w:val="28"/>
          <w:szCs w:val="28"/>
          <w:lang w:eastAsia="ru-RU"/>
        </w:rPr>
      </w:pPr>
      <w:r w:rsidRPr="006D1FB3">
        <w:rPr>
          <w:rFonts w:ascii="Times New Roman" w:eastAsia="Times New Roman" w:hAnsi="Times New Roman" w:cs="Times New Roman"/>
          <w:sz w:val="28"/>
          <w:szCs w:val="28"/>
          <w:lang w:eastAsia="ru-RU"/>
        </w:rPr>
        <w:t xml:space="preserve">         </w:t>
      </w:r>
      <w:r w:rsidRPr="00D727C6">
        <w:rPr>
          <w:rFonts w:ascii="Times New Roman" w:eastAsia="Times New Roman" w:hAnsi="Times New Roman" w:cs="Times New Roman"/>
          <w:b w:val="0"/>
          <w:color w:val="auto"/>
          <w:sz w:val="28"/>
          <w:szCs w:val="28"/>
          <w:lang w:eastAsia="ru-RU"/>
        </w:rPr>
        <w:t xml:space="preserve">1. Утвердить прилагаемые изменения, которые вносятся в  административный регламент по предоставлению муниципальной услуги </w:t>
      </w:r>
      <w:r w:rsidR="00B03597" w:rsidRPr="00B03597">
        <w:rPr>
          <w:rFonts w:ascii="Times New Roman" w:hAnsi="Times New Roman" w:cs="Times New Roman"/>
          <w:b w:val="0"/>
          <w:color w:val="auto"/>
          <w:sz w:val="28"/>
          <w:szCs w:val="28"/>
        </w:rPr>
        <w:t>«Согласие об обмене жилыми помещениями муниципального жилищного фонда или отказ в даче такого согласия»</w:t>
      </w:r>
      <w:r w:rsidR="00B03597" w:rsidRPr="00B03597">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B03597" w:rsidRPr="00B03597">
        <w:rPr>
          <w:rFonts w:ascii="Times New Roman" w:eastAsia="Times New Roman" w:hAnsi="Times New Roman" w:cs="Times New Roman"/>
          <w:b w:val="0"/>
          <w:bCs w:val="0"/>
          <w:color w:val="auto"/>
          <w:sz w:val="28"/>
          <w:szCs w:val="28"/>
          <w:lang w:eastAsia="ru-RU"/>
        </w:rPr>
        <w:t>го поселения «Харагунское» от 01.12.2017 года № 248</w:t>
      </w:r>
      <w:r w:rsidR="00B03597" w:rsidRPr="00D07CA5">
        <w:rPr>
          <w:rFonts w:ascii="Times New Roman" w:eastAsia="Times New Roman" w:hAnsi="Times New Roman" w:cs="Times New Roman"/>
          <w:color w:val="auto"/>
          <w:sz w:val="28"/>
          <w:szCs w:val="28"/>
          <w:lang w:eastAsia="ru-RU"/>
        </w:rPr>
        <w:t xml:space="preserve"> </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8E7752">
        <w:rPr>
          <w:rFonts w:ascii="Times New Roman" w:eastAsia="Times New Roman" w:hAnsi="Times New Roman" w:cs="Times New Roman"/>
          <w:sz w:val="28"/>
          <w:szCs w:val="28"/>
          <w:lang w:eastAsia="ru-RU"/>
        </w:rPr>
        <w:t>Л.Е. Сизых</w:t>
      </w:r>
    </w:p>
    <w:p w:rsidR="009B3F6F" w:rsidRDefault="009B3F6F"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w:t>
      </w:r>
      <w:r w:rsidR="00B53B1C">
        <w:rPr>
          <w:rFonts w:ascii="Times New Roman" w:eastAsia="Times New Roman" w:hAnsi="Times New Roman" w:cs="Times New Roman"/>
          <w:sz w:val="28"/>
          <w:szCs w:val="28"/>
          <w:lang w:eastAsia="ru-RU"/>
        </w:rPr>
        <w:t xml:space="preserve"> 22.11.</w:t>
      </w:r>
      <w:r>
        <w:rPr>
          <w:rFonts w:ascii="Times New Roman" w:eastAsia="Times New Roman" w:hAnsi="Times New Roman" w:cs="Times New Roman"/>
          <w:sz w:val="28"/>
          <w:szCs w:val="28"/>
          <w:lang w:eastAsia="ru-RU"/>
        </w:rPr>
        <w:t xml:space="preserve">2021 г. №  </w:t>
      </w:r>
      <w:r w:rsidR="00B53B1C">
        <w:rPr>
          <w:rFonts w:ascii="Times New Roman" w:eastAsia="Times New Roman" w:hAnsi="Times New Roman" w:cs="Times New Roman"/>
          <w:sz w:val="28"/>
          <w:szCs w:val="28"/>
          <w:lang w:eastAsia="ru-RU"/>
        </w:rPr>
        <w:t>146</w:t>
      </w:r>
      <w:bookmarkStart w:id="0" w:name="_GoBack"/>
      <w:bookmarkEnd w:id="0"/>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03597" w:rsidRPr="00D07CA5" w:rsidRDefault="000C5347" w:rsidP="00B03597">
      <w:pPr>
        <w:pStyle w:val="2"/>
        <w:spacing w:before="0"/>
        <w:ind w:right="-6"/>
        <w:jc w:val="center"/>
        <w:rPr>
          <w:rFonts w:ascii="Times New Roman" w:eastAsia="Times New Roman" w:hAnsi="Times New Roman" w:cs="Times New Roman"/>
          <w:color w:val="auto"/>
          <w:kern w:val="28"/>
          <w:sz w:val="28"/>
          <w:szCs w:val="28"/>
          <w:lang w:eastAsia="ru-RU"/>
        </w:rPr>
      </w:pPr>
      <w:r w:rsidRPr="00D727C6">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B03597" w:rsidRPr="00B03597">
        <w:rPr>
          <w:rFonts w:ascii="Times New Roman" w:hAnsi="Times New Roman" w:cs="Times New Roman"/>
          <w:color w:val="auto"/>
          <w:sz w:val="28"/>
          <w:szCs w:val="28"/>
        </w:rPr>
        <w:t>«Согласие об обмене жилыми помещениями муниципального жилищного фонда или отказ в даче такого согласия»</w:t>
      </w:r>
      <w:r w:rsidR="00B03597"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B03597" w:rsidRPr="00D07CA5">
        <w:rPr>
          <w:rFonts w:ascii="Times New Roman" w:eastAsia="Times New Roman" w:hAnsi="Times New Roman" w:cs="Times New Roman"/>
          <w:bCs w:val="0"/>
          <w:color w:val="auto"/>
          <w:sz w:val="28"/>
          <w:szCs w:val="28"/>
          <w:lang w:eastAsia="ru-RU"/>
        </w:rPr>
        <w:t>го поселения «Хара</w:t>
      </w:r>
      <w:r w:rsidR="00B03597">
        <w:rPr>
          <w:rFonts w:ascii="Times New Roman" w:eastAsia="Times New Roman" w:hAnsi="Times New Roman" w:cs="Times New Roman"/>
          <w:bCs w:val="0"/>
          <w:color w:val="auto"/>
          <w:sz w:val="28"/>
          <w:szCs w:val="28"/>
          <w:lang w:eastAsia="ru-RU"/>
        </w:rPr>
        <w:t>гунское» от 01.12.2017 года № 248</w:t>
      </w:r>
      <w:r w:rsidR="00B03597" w:rsidRPr="00D07CA5">
        <w:rPr>
          <w:rFonts w:ascii="Times New Roman" w:eastAsia="Times New Roman" w:hAnsi="Times New Roman" w:cs="Times New Roman"/>
          <w:color w:val="auto"/>
          <w:sz w:val="28"/>
          <w:szCs w:val="28"/>
          <w:lang w:eastAsia="ru-RU"/>
        </w:rPr>
        <w:t xml:space="preserve"> </w:t>
      </w:r>
    </w:p>
    <w:p w:rsidR="00B03597" w:rsidRPr="000C5347" w:rsidRDefault="00B03597" w:rsidP="00B03597">
      <w:pPr>
        <w:spacing w:after="0" w:line="240" w:lineRule="auto"/>
        <w:rPr>
          <w:rFonts w:ascii="Times New Roman" w:eastAsia="Times New Roman" w:hAnsi="Times New Roman" w:cs="Times New Roman"/>
          <w:sz w:val="28"/>
          <w:szCs w:val="28"/>
          <w:lang w:eastAsia="ru-RU"/>
        </w:rPr>
      </w:pP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8E7752" w:rsidRPr="008E7752" w:rsidRDefault="008E7752" w:rsidP="008E7752">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28 дополнить п.п. 28.1-28</w:t>
      </w:r>
      <w:r w:rsidRPr="008E7752">
        <w:rPr>
          <w:rFonts w:ascii="Times New Roman" w:eastAsia="Times New Roman" w:hAnsi="Times New Roman" w:cs="Times New Roman"/>
          <w:sz w:val="28"/>
          <w:szCs w:val="28"/>
          <w:lang w:eastAsia="ru-RU"/>
        </w:rPr>
        <w:t>.5 следующего содержания: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Для инвалидов обеспечиваются условия: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допуска сурдопереводчика и тифлосурдопереводчика в здание Исполнителя;</w:t>
      </w:r>
    </w:p>
    <w:p w:rsidR="008E7752" w:rsidRPr="008E7752" w:rsidRDefault="008E7752" w:rsidP="008E7752">
      <w:pPr>
        <w:widowControl w:val="0"/>
        <w:spacing w:after="0" w:line="240" w:lineRule="auto"/>
        <w:ind w:left="781"/>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E7752" w:rsidRPr="008E7752" w:rsidRDefault="008E7752" w:rsidP="008E7752">
      <w:pPr>
        <w:widowControl w:val="0"/>
        <w:spacing w:after="0" w:line="240" w:lineRule="auto"/>
        <w:ind w:left="781"/>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lastRenderedPageBreak/>
        <w:t>- оказания инвалидам помощи в преодолении барьеров, мешающих получению ими услуг наравне с другими лицами.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Pr="008E7752">
        <w:rPr>
          <w:rFonts w:ascii="Times New Roman" w:eastAsia="Times New Roman" w:hAnsi="Times New Roman" w:cs="Times New Roman"/>
          <w:sz w:val="28"/>
          <w:szCs w:val="28"/>
          <w:lang w:eastAsia="ru-RU"/>
        </w:rPr>
        <w:t>.2. Прием (выдача) документов и консультирование заявителей осуществляется в кабинетах Исполнителя. Помещения, где могут находиться инвалиды на креслах-колясках размещены на уровне входа, ближайшего к поверхности земли.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Р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почтовый адрес Комитета;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8E7752" w:rsidRPr="008E7752" w:rsidRDefault="008E7752" w:rsidP="008E7752">
      <w:pPr>
        <w:widowControl w:val="0"/>
        <w:spacing w:after="0" w:line="240" w:lineRule="auto"/>
        <w:ind w:left="781"/>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текст настоящего Административного регламента;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образец заполнения бланка заявления.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Пункт 5.3 дополнить подпунктом 5.3.1 следующего содержания: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«5.3.1 Заявитель может обратиться с жалобой в том числе в следующих случаях:</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8E7752" w:rsidRPr="008E7752" w:rsidRDefault="008E7752" w:rsidP="008E7752">
      <w:pPr>
        <w:widowControl w:val="0"/>
        <w:spacing w:after="0" w:line="240" w:lineRule="auto"/>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8E7752" w:rsidRPr="008E7752" w:rsidRDefault="008E7752" w:rsidP="008E7752">
      <w:pPr>
        <w:tabs>
          <w:tab w:val="left" w:pos="4193"/>
        </w:tabs>
        <w:spacing w:after="0" w:line="240" w:lineRule="auto"/>
        <w:rPr>
          <w:rFonts w:ascii="Times New Roman" w:eastAsia="Times New Roman" w:hAnsi="Times New Roman" w:cs="Times New Roman"/>
          <w:sz w:val="24"/>
          <w:szCs w:val="24"/>
          <w:lang w:eastAsia="ru-RU"/>
        </w:rPr>
      </w:pPr>
    </w:p>
    <w:p w:rsidR="008E7752" w:rsidRPr="008E7752" w:rsidRDefault="008E7752" w:rsidP="008E7752">
      <w:pPr>
        <w:tabs>
          <w:tab w:val="left" w:pos="4193"/>
        </w:tabs>
        <w:spacing w:after="0" w:line="240" w:lineRule="auto"/>
        <w:jc w:val="center"/>
        <w:rPr>
          <w:rFonts w:ascii="Times New Roman" w:eastAsia="Times New Roman" w:hAnsi="Times New Roman" w:cs="Times New Roman"/>
          <w:sz w:val="24"/>
          <w:szCs w:val="24"/>
          <w:lang w:eastAsia="ru-RU"/>
        </w:rPr>
      </w:pPr>
      <w:r w:rsidRPr="008E7752">
        <w:rPr>
          <w:rFonts w:ascii="Times New Roman" w:eastAsia="Times New Roman" w:hAnsi="Times New Roman" w:cs="Times New Roman"/>
          <w:sz w:val="24"/>
          <w:szCs w:val="24"/>
          <w:lang w:eastAsia="ru-RU"/>
        </w:rPr>
        <w:t>_________________</w:t>
      </w:r>
    </w:p>
    <w:p w:rsidR="008E7752" w:rsidRPr="008E7752" w:rsidRDefault="008E7752" w:rsidP="008E7752">
      <w:pPr>
        <w:spacing w:after="0" w:line="240" w:lineRule="auto"/>
        <w:rPr>
          <w:rFonts w:ascii="Times New Roman" w:eastAsia="Times New Roman" w:hAnsi="Times New Roman" w:cs="Times New Roman"/>
          <w:sz w:val="24"/>
          <w:szCs w:val="24"/>
          <w:lang w:eastAsia="ru-RU"/>
        </w:rPr>
      </w:pPr>
    </w:p>
    <w:p w:rsidR="008E7752" w:rsidRPr="008E7752" w:rsidRDefault="008E7752" w:rsidP="008E7752">
      <w:pPr>
        <w:rPr>
          <w:rFonts w:ascii="Calibri" w:eastAsia="Calibri" w:hAnsi="Calibri" w:cs="Times New Roman"/>
        </w:rPr>
      </w:pPr>
    </w:p>
    <w:p w:rsidR="008E7752" w:rsidRPr="008E7752" w:rsidRDefault="008E7752" w:rsidP="008E7752">
      <w:pPr>
        <w:tabs>
          <w:tab w:val="left" w:pos="4193"/>
        </w:tabs>
        <w:spacing w:after="0" w:line="240" w:lineRule="auto"/>
        <w:rPr>
          <w:rFonts w:ascii="Times New Roman" w:eastAsia="Times New Roman" w:hAnsi="Times New Roman" w:cs="Times New Roman"/>
          <w:sz w:val="24"/>
          <w:szCs w:val="24"/>
          <w:lang w:eastAsia="ru-RU"/>
        </w:rPr>
      </w:pPr>
    </w:p>
    <w:p w:rsidR="00067443" w:rsidRDefault="00067443" w:rsidP="008E7752">
      <w:pPr>
        <w:widowControl w:val="0"/>
        <w:spacing w:after="0" w:line="240" w:lineRule="auto"/>
        <w:ind w:left="781"/>
        <w:contextualSpacing/>
        <w:jc w:val="both"/>
      </w:pPr>
    </w:p>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A4" w:rsidRDefault="00D43DA4">
      <w:pPr>
        <w:spacing w:after="0" w:line="240" w:lineRule="auto"/>
      </w:pPr>
      <w:r>
        <w:separator/>
      </w:r>
    </w:p>
  </w:endnote>
  <w:endnote w:type="continuationSeparator" w:id="0">
    <w:p w:rsidR="00D43DA4" w:rsidRDefault="00D4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A4" w:rsidRDefault="00D43DA4">
      <w:pPr>
        <w:spacing w:after="0" w:line="240" w:lineRule="auto"/>
      </w:pPr>
      <w:r>
        <w:separator/>
      </w:r>
    </w:p>
  </w:footnote>
  <w:footnote w:type="continuationSeparator" w:id="0">
    <w:p w:rsidR="00D43DA4" w:rsidRDefault="00D4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B53B1C">
      <w:rPr>
        <w:noProof/>
      </w:rPr>
      <w:t>2</w:t>
    </w:r>
    <w:r>
      <w:rPr>
        <w:noProof/>
      </w:rPr>
      <w:fldChar w:fldCharType="end"/>
    </w:r>
  </w:p>
  <w:p w:rsidR="00D97EFF" w:rsidRDefault="00D43D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316CE"/>
    <w:rsid w:val="00067443"/>
    <w:rsid w:val="000C5347"/>
    <w:rsid w:val="00122C41"/>
    <w:rsid w:val="003852E7"/>
    <w:rsid w:val="003A4FF6"/>
    <w:rsid w:val="006B4269"/>
    <w:rsid w:val="006D1FB3"/>
    <w:rsid w:val="008E7752"/>
    <w:rsid w:val="00917F45"/>
    <w:rsid w:val="009B3F6F"/>
    <w:rsid w:val="009F68EC"/>
    <w:rsid w:val="00A707FF"/>
    <w:rsid w:val="00B03597"/>
    <w:rsid w:val="00B53B1C"/>
    <w:rsid w:val="00D07CA5"/>
    <w:rsid w:val="00D43DA4"/>
    <w:rsid w:val="00D7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B53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B53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2021-11-22T01:49:00Z</cp:lastPrinted>
  <dcterms:created xsi:type="dcterms:W3CDTF">2021-11-22T01:49:00Z</dcterms:created>
  <dcterms:modified xsi:type="dcterms:W3CDTF">2021-11-22T01:49:00Z</dcterms:modified>
</cp:coreProperties>
</file>