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60" w:rsidRDefault="006C1560" w:rsidP="006C1560">
      <w:pPr>
        <w:shd w:val="clear" w:color="auto" w:fill="FFFFFF"/>
        <w:spacing w:line="274" w:lineRule="exact"/>
        <w:ind w:right="-81"/>
        <w:jc w:val="right"/>
        <w:rPr>
          <w:color w:val="000000"/>
          <w:spacing w:val="-6"/>
          <w:w w:val="106"/>
          <w:sz w:val="24"/>
          <w:szCs w:val="24"/>
        </w:rPr>
      </w:pPr>
    </w:p>
    <w:p w:rsidR="002436AD" w:rsidRPr="008D55F4" w:rsidRDefault="002436AD" w:rsidP="002436AD">
      <w:pPr>
        <w:pStyle w:val="a3"/>
        <w:rPr>
          <w:b w:val="0"/>
          <w:szCs w:val="32"/>
        </w:rPr>
      </w:pPr>
      <w:r w:rsidRPr="008D55F4">
        <w:rPr>
          <w:szCs w:val="32"/>
        </w:rPr>
        <w:t>РОССИЙСКАЯ ФЕДЕРАЦИЯ</w:t>
      </w:r>
    </w:p>
    <w:p w:rsidR="002436AD" w:rsidRPr="008D55F4" w:rsidRDefault="002436AD" w:rsidP="002436AD">
      <w:pPr>
        <w:pStyle w:val="a3"/>
        <w:rPr>
          <w:b w:val="0"/>
          <w:szCs w:val="32"/>
        </w:rPr>
      </w:pPr>
      <w:r w:rsidRPr="008D55F4">
        <w:rPr>
          <w:szCs w:val="32"/>
        </w:rPr>
        <w:t>СОВЕТ СЕЛЬСКОГО ПОСЕЛЕНИЯ «ХУШЕНГИНСКОЕ»</w:t>
      </w:r>
    </w:p>
    <w:p w:rsidR="002436AD" w:rsidRPr="008D55F4" w:rsidRDefault="002436AD" w:rsidP="002436AD">
      <w:pPr>
        <w:pStyle w:val="a3"/>
        <w:rPr>
          <w:b w:val="0"/>
          <w:szCs w:val="32"/>
        </w:rPr>
      </w:pPr>
    </w:p>
    <w:p w:rsidR="002436AD" w:rsidRPr="008D55F4" w:rsidRDefault="002436AD" w:rsidP="002436AD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436AD" w:rsidRPr="008D55F4" w:rsidRDefault="002436AD" w:rsidP="002436AD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2436AD" w:rsidRDefault="002436AD" w:rsidP="002436AD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октября 2021</w:t>
      </w:r>
      <w:r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№20</w:t>
      </w:r>
    </w:p>
    <w:p w:rsidR="002436AD" w:rsidRPr="00181496" w:rsidRDefault="002436AD" w:rsidP="002436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36AD" w:rsidRPr="00B42CD6" w:rsidRDefault="002436AD" w:rsidP="002436A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2CD6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42CD6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B42CD6">
        <w:rPr>
          <w:rFonts w:ascii="Times New Roman" w:hAnsi="Times New Roman" w:cs="Times New Roman"/>
          <w:i/>
          <w:sz w:val="28"/>
          <w:szCs w:val="28"/>
        </w:rPr>
        <w:t>ушенга</w:t>
      </w:r>
      <w:proofErr w:type="spellEnd"/>
    </w:p>
    <w:p w:rsidR="006C1560" w:rsidRDefault="006C1560" w:rsidP="006C1560">
      <w:pPr>
        <w:pStyle w:val="1"/>
        <w:rPr>
          <w:sz w:val="28"/>
          <w:szCs w:val="28"/>
        </w:rPr>
      </w:pPr>
    </w:p>
    <w:p w:rsidR="006C1560" w:rsidRDefault="006C1560" w:rsidP="006C1560">
      <w:pPr>
        <w:rPr>
          <w:bCs/>
          <w:sz w:val="28"/>
          <w:szCs w:val="28"/>
        </w:rPr>
      </w:pPr>
    </w:p>
    <w:p w:rsidR="002436AD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 внесении изменений в решение Совета </w:t>
      </w:r>
    </w:p>
    <w:p w:rsidR="002436AD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сельского поселения»</w:t>
      </w:r>
      <w:r w:rsidR="002436AD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Хушенгинское» </w:t>
      </w:r>
    </w:p>
    <w:p w:rsidR="00435410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от </w:t>
      </w:r>
      <w:r w:rsidR="002436AD">
        <w:rPr>
          <w:b/>
          <w:i/>
          <w:iCs/>
          <w:sz w:val="28"/>
          <w:szCs w:val="28"/>
        </w:rPr>
        <w:t>16.12.2015</w:t>
      </w:r>
      <w:r>
        <w:rPr>
          <w:b/>
          <w:i/>
          <w:iCs/>
          <w:sz w:val="28"/>
          <w:szCs w:val="28"/>
        </w:rPr>
        <w:t xml:space="preserve"> г</w:t>
      </w:r>
      <w:r w:rsidR="002436AD">
        <w:rPr>
          <w:b/>
          <w:i/>
          <w:iCs/>
          <w:sz w:val="28"/>
          <w:szCs w:val="28"/>
        </w:rPr>
        <w:t xml:space="preserve">. №137 </w:t>
      </w:r>
      <w:r>
        <w:rPr>
          <w:b/>
          <w:i/>
          <w:iCs/>
          <w:sz w:val="28"/>
          <w:szCs w:val="28"/>
        </w:rPr>
        <w:t xml:space="preserve"> «Об утверждении</w:t>
      </w:r>
    </w:p>
    <w:p w:rsidR="002436AD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Положения о платных услугах, оказываемых </w:t>
      </w:r>
    </w:p>
    <w:p w:rsidR="00422736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муниципальным </w:t>
      </w:r>
      <w:r w:rsidR="002436AD">
        <w:rPr>
          <w:b/>
          <w:i/>
          <w:iCs/>
          <w:sz w:val="28"/>
          <w:szCs w:val="28"/>
        </w:rPr>
        <w:t xml:space="preserve">бюджетным </w:t>
      </w:r>
      <w:r>
        <w:rPr>
          <w:b/>
          <w:i/>
          <w:iCs/>
          <w:sz w:val="28"/>
          <w:szCs w:val="28"/>
        </w:rPr>
        <w:t xml:space="preserve">учреждением </w:t>
      </w:r>
    </w:p>
    <w:p w:rsidR="00422736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культуры  </w:t>
      </w:r>
      <w:proofErr w:type="spellStart"/>
      <w:r>
        <w:rPr>
          <w:b/>
          <w:i/>
          <w:iCs/>
          <w:sz w:val="28"/>
          <w:szCs w:val="28"/>
        </w:rPr>
        <w:t>ЦКДиИ</w:t>
      </w:r>
      <w:proofErr w:type="spellEnd"/>
      <w:r>
        <w:rPr>
          <w:b/>
          <w:i/>
          <w:iCs/>
          <w:sz w:val="28"/>
          <w:szCs w:val="28"/>
        </w:rPr>
        <w:t xml:space="preserve"> «Гармония» сельского </w:t>
      </w:r>
    </w:p>
    <w:p w:rsidR="006C1560" w:rsidRDefault="006C1560" w:rsidP="0043541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поселения «Хушенгинское».</w:t>
      </w:r>
    </w:p>
    <w:p w:rsidR="006C1560" w:rsidRDefault="006C1560" w:rsidP="006C1560">
      <w:pPr>
        <w:rPr>
          <w:b/>
          <w:i/>
          <w:iCs/>
          <w:sz w:val="28"/>
          <w:szCs w:val="28"/>
        </w:rPr>
      </w:pPr>
    </w:p>
    <w:p w:rsidR="006C1560" w:rsidRDefault="006C1560" w:rsidP="006C1560">
      <w:pPr>
        <w:jc w:val="both"/>
        <w:rPr>
          <w:iCs/>
          <w:sz w:val="32"/>
          <w:szCs w:val="32"/>
        </w:rPr>
      </w:pPr>
      <w:r>
        <w:rPr>
          <w:iCs/>
          <w:sz w:val="28"/>
          <w:szCs w:val="28"/>
        </w:rPr>
        <w:t xml:space="preserve">             </w:t>
      </w:r>
    </w:p>
    <w:p w:rsidR="006C1560" w:rsidRPr="00043815" w:rsidRDefault="006C1560" w:rsidP="00422736">
      <w:pPr>
        <w:pStyle w:val="a5"/>
        <w:numPr>
          <w:ilvl w:val="0"/>
          <w:numId w:val="4"/>
        </w:numPr>
        <w:ind w:left="0" w:firstLine="709"/>
        <w:rPr>
          <w:iCs/>
          <w:sz w:val="28"/>
          <w:szCs w:val="28"/>
        </w:rPr>
      </w:pPr>
      <w:r w:rsidRPr="00043815">
        <w:rPr>
          <w:iCs/>
          <w:sz w:val="28"/>
          <w:szCs w:val="28"/>
        </w:rPr>
        <w:t>В связи с инфляцией и приобретением нового технического оснащения внести изменения в перечень платных услуг</w:t>
      </w:r>
      <w:r w:rsidR="003E026E" w:rsidRPr="00043815">
        <w:rPr>
          <w:iCs/>
          <w:sz w:val="28"/>
          <w:szCs w:val="28"/>
        </w:rPr>
        <w:t xml:space="preserve"> </w:t>
      </w:r>
      <w:r w:rsidRPr="00043815">
        <w:rPr>
          <w:iCs/>
          <w:sz w:val="28"/>
          <w:szCs w:val="28"/>
        </w:rPr>
        <w:t>по муниципальному бюджетному учреждению культуры «Центр культуры, досуга и информации «Гармония» сельского поселения «Хушенгинское»</w:t>
      </w:r>
      <w:r w:rsidR="00435410" w:rsidRPr="00043815">
        <w:rPr>
          <w:iCs/>
          <w:sz w:val="28"/>
          <w:szCs w:val="28"/>
        </w:rPr>
        <w:t>.</w:t>
      </w:r>
    </w:p>
    <w:p w:rsidR="00435410" w:rsidRPr="00043815" w:rsidRDefault="00435410" w:rsidP="00422736">
      <w:pPr>
        <w:pStyle w:val="a5"/>
        <w:ind w:firstLine="567"/>
        <w:rPr>
          <w:iCs/>
          <w:sz w:val="28"/>
          <w:szCs w:val="28"/>
        </w:rPr>
      </w:pPr>
      <w:r w:rsidRPr="00043815">
        <w:rPr>
          <w:iCs/>
          <w:sz w:val="28"/>
          <w:szCs w:val="28"/>
        </w:rPr>
        <w:t xml:space="preserve"> Приложение №4 изложить в новой редакции:</w:t>
      </w:r>
    </w:p>
    <w:p w:rsidR="00043815" w:rsidRPr="00043815" w:rsidRDefault="00043815" w:rsidP="00422736">
      <w:pPr>
        <w:ind w:firstLine="696"/>
        <w:jc w:val="both"/>
        <w:rPr>
          <w:sz w:val="28"/>
          <w:szCs w:val="28"/>
        </w:rPr>
      </w:pPr>
      <w:r w:rsidRPr="00043815">
        <w:rPr>
          <w:sz w:val="28"/>
          <w:szCs w:val="28"/>
        </w:rPr>
        <w:t>3. Настоящее решение вступает в силу на следующий день после дня его официального обнародования.</w:t>
      </w:r>
    </w:p>
    <w:p w:rsidR="00043815" w:rsidRPr="00043815" w:rsidRDefault="00043815" w:rsidP="00422736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043815">
        <w:rPr>
          <w:sz w:val="28"/>
          <w:szCs w:val="28"/>
        </w:rPr>
        <w:t>4. Настоящее решение обнародовать в соответствии с Уставом сельского поселения «Хушенгинское» и разместить на официальном сайте Хилокского района в сети «Интернет».</w:t>
      </w:r>
    </w:p>
    <w:p w:rsidR="00043815" w:rsidRPr="00043815" w:rsidRDefault="00043815" w:rsidP="0004381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15" w:rsidRPr="00043815" w:rsidRDefault="00043815" w:rsidP="0004381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15" w:rsidRPr="00043815" w:rsidRDefault="00043815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8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4381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43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15" w:rsidRDefault="00043815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815">
        <w:rPr>
          <w:rFonts w:ascii="Times New Roman" w:hAnsi="Times New Roman" w:cs="Times New Roman"/>
          <w:sz w:val="28"/>
          <w:szCs w:val="28"/>
        </w:rPr>
        <w:t>поселения «</w:t>
      </w:r>
      <w:r w:rsidRPr="00043815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043815">
        <w:rPr>
          <w:rFonts w:ascii="Times New Roman" w:hAnsi="Times New Roman" w:cs="Times New Roman"/>
          <w:sz w:val="28"/>
          <w:szCs w:val="28"/>
        </w:rPr>
        <w:t>»  ____________ И. А. Дубинина</w:t>
      </w: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5A11" w:rsidRPr="00155A11" w:rsidRDefault="00155A11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5A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№4. </w:t>
      </w:r>
    </w:p>
    <w:p w:rsidR="00C13FDF" w:rsidRDefault="00155A11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5A11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C13FDF" w:rsidRDefault="00155A11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«Хушенгинское»</w:t>
      </w:r>
      <w:r w:rsidR="00C13FDF">
        <w:rPr>
          <w:rFonts w:ascii="Times New Roman" w:hAnsi="Times New Roman" w:cs="Times New Roman"/>
          <w:sz w:val="24"/>
          <w:szCs w:val="24"/>
        </w:rPr>
        <w:t xml:space="preserve"> от 16.12.2015 №137 </w:t>
      </w:r>
    </w:p>
    <w:p w:rsidR="00C13FDF" w:rsidRDefault="00C13FDF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платных услугах, </w:t>
      </w:r>
    </w:p>
    <w:p w:rsidR="00C13FDF" w:rsidRDefault="00C13FDF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оказываемых муниципальным бюджетным </w:t>
      </w:r>
    </w:p>
    <w:p w:rsidR="00C13FDF" w:rsidRDefault="00C13FDF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учреждением культуры «Центр культуры, </w:t>
      </w:r>
    </w:p>
    <w:p w:rsidR="00C13FDF" w:rsidRDefault="00C13FDF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досуга и информации «Гармония» </w:t>
      </w:r>
    </w:p>
    <w:p w:rsidR="00155A11" w:rsidRDefault="00C13FDF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«Хушенгинское»</w:t>
      </w:r>
    </w:p>
    <w:p w:rsidR="00C13FDF" w:rsidRDefault="00C13FDF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3FDF" w:rsidRDefault="00C13FDF" w:rsidP="00C13FDF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FDF">
        <w:rPr>
          <w:rFonts w:ascii="Times New Roman" w:hAnsi="Times New Roman" w:cs="Times New Roman"/>
          <w:b/>
          <w:sz w:val="28"/>
          <w:szCs w:val="28"/>
        </w:rPr>
        <w:t xml:space="preserve">Перечень платных услуг, предоставляемых МБУК </w:t>
      </w:r>
      <w:proofErr w:type="spellStart"/>
      <w:r w:rsidRPr="00C13FDF">
        <w:rPr>
          <w:rFonts w:ascii="Times New Roman" w:hAnsi="Times New Roman" w:cs="Times New Roman"/>
          <w:b/>
          <w:sz w:val="28"/>
          <w:szCs w:val="28"/>
        </w:rPr>
        <w:t>ЦКДиИ</w:t>
      </w:r>
      <w:proofErr w:type="spellEnd"/>
      <w:r w:rsidRPr="00C13FDF">
        <w:rPr>
          <w:rFonts w:ascii="Times New Roman" w:hAnsi="Times New Roman" w:cs="Times New Roman"/>
          <w:b/>
          <w:sz w:val="28"/>
          <w:szCs w:val="28"/>
        </w:rPr>
        <w:t xml:space="preserve"> «Гармония» сельского поселения «Хушенгинское»</w:t>
      </w:r>
    </w:p>
    <w:tbl>
      <w:tblPr>
        <w:tblStyle w:val="a9"/>
        <w:tblW w:w="0" w:type="auto"/>
        <w:tblLook w:val="04A0"/>
      </w:tblPr>
      <w:tblGrid>
        <w:gridCol w:w="675"/>
        <w:gridCol w:w="7088"/>
        <w:gridCol w:w="1808"/>
      </w:tblGrid>
      <w:tr w:rsidR="00C13FDF" w:rsidTr="00BC5823">
        <w:tc>
          <w:tcPr>
            <w:tcW w:w="675" w:type="dxa"/>
          </w:tcPr>
          <w:p w:rsidR="00C13FDF" w:rsidRDefault="00BC5823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</w:tcPr>
          <w:p w:rsidR="00C13FDF" w:rsidRDefault="00BC5823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08" w:type="dxa"/>
          </w:tcPr>
          <w:p w:rsidR="00C13FDF" w:rsidRDefault="00BC5823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услуги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BC5823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Проведение свадьбы (2 дня с музыкальным оформлением)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Проведение свадьбы (2дня с привлечением творческого коллектива)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новогоднего бала для взрослых проведение рождественских танцевальных вечеров 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80F20" w:rsidTr="00BC5823">
        <w:tc>
          <w:tcPr>
            <w:tcW w:w="675" w:type="dxa"/>
          </w:tcPr>
          <w:p w:rsidR="00780F20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780F20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Рождественских танцевальных вечеров</w:t>
            </w:r>
          </w:p>
        </w:tc>
        <w:tc>
          <w:tcPr>
            <w:tcW w:w="1808" w:type="dxa"/>
          </w:tcPr>
          <w:p w:rsidR="00780F20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Работа ВИА «</w:t>
            </w:r>
            <w:proofErr w:type="spellStart"/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» на семейных торжествах (свадьба, юбилей, день рождения, проводы в Армию)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780F2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3">
              <w:rPr>
                <w:rFonts w:ascii="Times New Roman" w:hAnsi="Times New Roman" w:cs="Times New Roman"/>
                <w:sz w:val="24"/>
                <w:szCs w:val="24"/>
              </w:rPr>
              <w:t xml:space="preserve">Аренда помещения </w:t>
            </w:r>
            <w:proofErr w:type="spellStart"/>
            <w:r w:rsidRPr="00BC5823">
              <w:rPr>
                <w:rFonts w:ascii="Times New Roman" w:hAnsi="Times New Roman" w:cs="Times New Roman"/>
                <w:sz w:val="24"/>
                <w:szCs w:val="24"/>
              </w:rPr>
              <w:t>ЦКДиИ</w:t>
            </w:r>
            <w:proofErr w:type="spellEnd"/>
            <w:r w:rsidRPr="00BC5823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дня рождения, юбилея, проводов в Армию (без музыкального оформления)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780F2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780F2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C13FDF" w:rsidRPr="00BC5823" w:rsidRDefault="00BC5823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фонограмм аренда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780F2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помещения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выступления профессиональных коллективов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 от выручки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школьного праздника «последний звонок»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помещения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дня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юбилея, проводов в армию (с музыкальным оформлением)</w:t>
            </w:r>
          </w:p>
        </w:tc>
        <w:tc>
          <w:tcPr>
            <w:tcW w:w="1808" w:type="dxa"/>
          </w:tcPr>
          <w:p w:rsidR="00780F20" w:rsidRPr="00BC5823" w:rsidRDefault="00780F20" w:rsidP="00780F2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Алентуйка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Алентуйка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Новогоднего бала для взрослых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Алентуйка</w:t>
            </w:r>
            <w:proofErr w:type="spellEnd"/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детей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Алентуйка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13FDF" w:rsidTr="00BC5823">
        <w:tc>
          <w:tcPr>
            <w:tcW w:w="675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C13FDF" w:rsidRPr="00BC5823" w:rsidRDefault="00780F20" w:rsidP="00780F2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помещения клуба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Алентуйка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дня рождения, юбилея, проводов в Армию</w:t>
            </w:r>
          </w:p>
        </w:tc>
        <w:tc>
          <w:tcPr>
            <w:tcW w:w="1808" w:type="dxa"/>
          </w:tcPr>
          <w:p w:rsidR="00C13FDF" w:rsidRPr="00BC5823" w:rsidRDefault="00780F20" w:rsidP="00C13FD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</w:tbl>
    <w:p w:rsidR="00C13FDF" w:rsidRPr="00C13FDF" w:rsidRDefault="00C13FDF" w:rsidP="00780F2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FDF" w:rsidRPr="00C13FDF" w:rsidSect="00C1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A60"/>
    <w:multiLevelType w:val="hybridMultilevel"/>
    <w:tmpl w:val="2F809484"/>
    <w:lvl w:ilvl="0" w:tplc="E6EC7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347A5"/>
    <w:multiLevelType w:val="hybridMultilevel"/>
    <w:tmpl w:val="7764C486"/>
    <w:lvl w:ilvl="0" w:tplc="1E88A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0F45A1"/>
    <w:multiLevelType w:val="hybridMultilevel"/>
    <w:tmpl w:val="872053F6"/>
    <w:lvl w:ilvl="0" w:tplc="F6FA95B4">
      <w:start w:val="1"/>
      <w:numFmt w:val="decimal"/>
      <w:lvlText w:val="%1."/>
      <w:lvlJc w:val="left"/>
      <w:pPr>
        <w:ind w:left="14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D5B1C06"/>
    <w:multiLevelType w:val="hybridMultilevel"/>
    <w:tmpl w:val="A2ECDD36"/>
    <w:lvl w:ilvl="0" w:tplc="72CA1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60"/>
    <w:rsid w:val="00043815"/>
    <w:rsid w:val="000463A2"/>
    <w:rsid w:val="00155A11"/>
    <w:rsid w:val="002436AD"/>
    <w:rsid w:val="003E026E"/>
    <w:rsid w:val="00400F3B"/>
    <w:rsid w:val="00422736"/>
    <w:rsid w:val="00435410"/>
    <w:rsid w:val="004F620F"/>
    <w:rsid w:val="0062543B"/>
    <w:rsid w:val="006C1560"/>
    <w:rsid w:val="00780F20"/>
    <w:rsid w:val="007E4208"/>
    <w:rsid w:val="00BB48BA"/>
    <w:rsid w:val="00BC5823"/>
    <w:rsid w:val="00C13722"/>
    <w:rsid w:val="00C13FDF"/>
    <w:rsid w:val="00FA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560"/>
    <w:pPr>
      <w:keepNext/>
      <w:widowControl/>
      <w:autoSpaceDE/>
      <w:autoSpaceDN/>
      <w:adjustRightInd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560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1560"/>
    <w:pPr>
      <w:widowControl/>
      <w:autoSpaceDE/>
      <w:autoSpaceDN/>
      <w:adjustRightInd/>
      <w:jc w:val="center"/>
    </w:pPr>
    <w:rPr>
      <w:b/>
      <w:sz w:val="32"/>
      <w:szCs w:val="24"/>
    </w:rPr>
  </w:style>
  <w:style w:type="character" w:customStyle="1" w:styleId="a4">
    <w:name w:val="Название Знак"/>
    <w:basedOn w:val="a0"/>
    <w:link w:val="a3"/>
    <w:rsid w:val="006C156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C1560"/>
    <w:pPr>
      <w:widowControl/>
      <w:autoSpaceDE/>
      <w:autoSpaceDN/>
      <w:adjustRightInd/>
      <w:jc w:val="both"/>
    </w:pPr>
    <w:rPr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6C1560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2436AD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rsid w:val="002436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043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1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2021-11-22T05:17:00Z</dcterms:created>
  <dcterms:modified xsi:type="dcterms:W3CDTF">2021-11-22T05:17:00Z</dcterms:modified>
</cp:coreProperties>
</file>