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29" w:rsidRDefault="00956229" w:rsidP="00956229">
      <w:pPr>
        <w:jc w:val="center"/>
        <w:rPr>
          <w:rFonts w:ascii="Times New Roman" w:hAnsi="Times New Roman" w:cs="Times New Roman"/>
          <w:b/>
          <w:sz w:val="28"/>
          <w:szCs w:val="28"/>
        </w:rPr>
      </w:pPr>
      <w:r w:rsidRPr="00E71ED9">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r w:rsidRPr="00E71ED9">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E71ED9">
        <w:rPr>
          <w:rFonts w:ascii="Times New Roman" w:hAnsi="Times New Roman" w:cs="Times New Roman"/>
          <w:b/>
          <w:sz w:val="28"/>
          <w:szCs w:val="28"/>
        </w:rPr>
        <w:t>РАЙОНА</w:t>
      </w:r>
      <w:r w:rsidRPr="00E71ED9">
        <w:rPr>
          <w:rFonts w:ascii="Times New Roman" w:hAnsi="Times New Roman" w:cs="Times New Roman"/>
          <w:b/>
          <w:sz w:val="28"/>
          <w:szCs w:val="28"/>
        </w:rPr>
        <w:br/>
        <w:t xml:space="preserve">«ХИЛОКСКИЙ </w:t>
      </w:r>
      <w:r>
        <w:rPr>
          <w:rFonts w:ascii="Times New Roman" w:hAnsi="Times New Roman" w:cs="Times New Roman"/>
          <w:b/>
          <w:sz w:val="28"/>
          <w:szCs w:val="28"/>
        </w:rPr>
        <w:t xml:space="preserve">  </w:t>
      </w:r>
      <w:r w:rsidRPr="00E71ED9">
        <w:rPr>
          <w:rFonts w:ascii="Times New Roman" w:hAnsi="Times New Roman" w:cs="Times New Roman"/>
          <w:b/>
          <w:sz w:val="28"/>
          <w:szCs w:val="28"/>
        </w:rPr>
        <w:t>РАЙОН»</w:t>
      </w:r>
      <w:r w:rsidRPr="00E71ED9">
        <w:rPr>
          <w:rFonts w:ascii="Times New Roman" w:hAnsi="Times New Roman" w:cs="Times New Roman"/>
          <w:b/>
          <w:sz w:val="28"/>
          <w:szCs w:val="28"/>
        </w:rPr>
        <w:br/>
      </w:r>
    </w:p>
    <w:p w:rsidR="00956229" w:rsidRPr="00E2731E" w:rsidRDefault="00956229" w:rsidP="00956229">
      <w:pPr>
        <w:jc w:val="center"/>
        <w:rPr>
          <w:rFonts w:ascii="Times New Roman" w:hAnsi="Times New Roman" w:cs="Times New Roman"/>
          <w:b/>
          <w:sz w:val="28"/>
          <w:szCs w:val="28"/>
        </w:rPr>
      </w:pPr>
      <w:r>
        <w:rPr>
          <w:rFonts w:ascii="Times New Roman" w:hAnsi="Times New Roman" w:cs="Times New Roman"/>
          <w:b/>
          <w:sz w:val="28"/>
          <w:szCs w:val="28"/>
        </w:rPr>
        <w:t>ПОСТАНОВЛЕ</w:t>
      </w:r>
      <w:r w:rsidRPr="00E2731E">
        <w:rPr>
          <w:rFonts w:ascii="Times New Roman" w:hAnsi="Times New Roman" w:cs="Times New Roman"/>
          <w:b/>
          <w:sz w:val="28"/>
          <w:szCs w:val="28"/>
        </w:rPr>
        <w:t>НИЕ</w:t>
      </w:r>
    </w:p>
    <w:p w:rsidR="00956229" w:rsidRDefault="00956229" w:rsidP="00956229">
      <w:pPr>
        <w:jc w:val="both"/>
        <w:rPr>
          <w:rFonts w:ascii="Times New Roman" w:hAnsi="Times New Roman" w:cs="Times New Roman"/>
          <w:sz w:val="28"/>
          <w:szCs w:val="28"/>
        </w:rPr>
      </w:pPr>
      <w:r>
        <w:rPr>
          <w:rFonts w:ascii="Times New Roman" w:hAnsi="Times New Roman" w:cs="Times New Roman"/>
          <w:sz w:val="28"/>
          <w:szCs w:val="28"/>
        </w:rPr>
        <w:t xml:space="preserve">                    </w:t>
      </w:r>
    </w:p>
    <w:p w:rsidR="00956229" w:rsidRDefault="00956229" w:rsidP="00956229">
      <w:pPr>
        <w:jc w:val="both"/>
        <w:rPr>
          <w:rFonts w:ascii="Times New Roman" w:hAnsi="Times New Roman" w:cs="Times New Roman"/>
          <w:sz w:val="28"/>
          <w:szCs w:val="28"/>
        </w:rPr>
      </w:pPr>
    </w:p>
    <w:p w:rsidR="00956229" w:rsidRDefault="00A60CC5" w:rsidP="00A60CC5">
      <w:pPr>
        <w:jc w:val="both"/>
        <w:rPr>
          <w:rFonts w:ascii="Times New Roman" w:hAnsi="Times New Roman" w:cs="Times New Roman"/>
          <w:sz w:val="28"/>
          <w:szCs w:val="28"/>
        </w:rPr>
      </w:pPr>
      <w:r>
        <w:rPr>
          <w:rFonts w:ascii="Times New Roman" w:hAnsi="Times New Roman" w:cs="Times New Roman"/>
          <w:sz w:val="28"/>
          <w:szCs w:val="28"/>
        </w:rPr>
        <w:t xml:space="preserve">07 декабря </w:t>
      </w:r>
      <w:r w:rsidR="00956229">
        <w:rPr>
          <w:rFonts w:ascii="Times New Roman" w:hAnsi="Times New Roman" w:cs="Times New Roman"/>
          <w:sz w:val="28"/>
          <w:szCs w:val="28"/>
        </w:rPr>
        <w:t>20</w:t>
      </w:r>
      <w:r w:rsidR="00D17DB4">
        <w:rPr>
          <w:rFonts w:ascii="Times New Roman" w:hAnsi="Times New Roman" w:cs="Times New Roman"/>
          <w:sz w:val="28"/>
          <w:szCs w:val="28"/>
        </w:rPr>
        <w:t>2</w:t>
      </w:r>
      <w:r w:rsidR="0048000B">
        <w:rPr>
          <w:rFonts w:ascii="Times New Roman" w:hAnsi="Times New Roman" w:cs="Times New Roman"/>
          <w:sz w:val="28"/>
          <w:szCs w:val="28"/>
        </w:rPr>
        <w:t>1</w:t>
      </w:r>
      <w:r w:rsidR="00956229">
        <w:rPr>
          <w:rFonts w:ascii="Times New Roman" w:hAnsi="Times New Roman" w:cs="Times New Roman"/>
          <w:sz w:val="28"/>
          <w:szCs w:val="28"/>
        </w:rPr>
        <w:t xml:space="preserve"> года</w:t>
      </w:r>
      <w:r w:rsidR="00956229">
        <w:rPr>
          <w:rFonts w:ascii="Times New Roman" w:hAnsi="Times New Roman" w:cs="Times New Roman"/>
          <w:sz w:val="28"/>
          <w:szCs w:val="28"/>
        </w:rPr>
        <w:tab/>
      </w:r>
      <w:r w:rsidR="00956229">
        <w:rPr>
          <w:rFonts w:ascii="Times New Roman" w:hAnsi="Times New Roman" w:cs="Times New Roman"/>
          <w:sz w:val="28"/>
          <w:szCs w:val="28"/>
        </w:rPr>
        <w:tab/>
      </w:r>
      <w:r w:rsidR="00770DA1">
        <w:rPr>
          <w:rFonts w:ascii="Times New Roman" w:hAnsi="Times New Roman" w:cs="Times New Roman"/>
          <w:sz w:val="28"/>
          <w:szCs w:val="28"/>
        </w:rPr>
        <w:t xml:space="preserve">                                                 </w:t>
      </w:r>
      <w:r w:rsidR="009562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56229">
        <w:rPr>
          <w:rFonts w:ascii="Times New Roman" w:hAnsi="Times New Roman" w:cs="Times New Roman"/>
          <w:sz w:val="28"/>
          <w:szCs w:val="28"/>
        </w:rPr>
        <w:t xml:space="preserve">№ </w:t>
      </w:r>
      <w:r>
        <w:rPr>
          <w:rFonts w:ascii="Times New Roman" w:hAnsi="Times New Roman" w:cs="Times New Roman"/>
          <w:sz w:val="28"/>
          <w:szCs w:val="28"/>
        </w:rPr>
        <w:t>791</w:t>
      </w:r>
    </w:p>
    <w:p w:rsidR="00956229" w:rsidRDefault="00956229" w:rsidP="00956229">
      <w:pPr>
        <w:jc w:val="center"/>
        <w:rPr>
          <w:rFonts w:ascii="Times New Roman" w:hAnsi="Times New Roman" w:cs="Times New Roman"/>
          <w:sz w:val="28"/>
          <w:szCs w:val="28"/>
        </w:rPr>
      </w:pPr>
    </w:p>
    <w:p w:rsidR="00956229" w:rsidRDefault="00956229" w:rsidP="00956229">
      <w:pPr>
        <w:jc w:val="center"/>
        <w:rPr>
          <w:rFonts w:ascii="Times New Roman" w:hAnsi="Times New Roman" w:cs="Times New Roman"/>
          <w:sz w:val="28"/>
          <w:szCs w:val="28"/>
        </w:rPr>
      </w:pPr>
      <w:r>
        <w:rPr>
          <w:rFonts w:ascii="Times New Roman" w:hAnsi="Times New Roman" w:cs="Times New Roman"/>
          <w:sz w:val="28"/>
          <w:szCs w:val="28"/>
        </w:rPr>
        <w:t>г. Хилок</w:t>
      </w:r>
    </w:p>
    <w:p w:rsidR="00956229" w:rsidRDefault="00956229" w:rsidP="00956229">
      <w:pPr>
        <w:spacing w:line="270" w:lineRule="atLeast"/>
        <w:rPr>
          <w:rFonts w:ascii="Arial" w:eastAsia="Times New Roman" w:hAnsi="Arial" w:cs="Arial"/>
          <w:sz w:val="20"/>
          <w:szCs w:val="20"/>
        </w:rPr>
      </w:pPr>
    </w:p>
    <w:p w:rsidR="00956229" w:rsidRPr="00873BCC" w:rsidRDefault="00956229" w:rsidP="00956229">
      <w:pPr>
        <w:spacing w:line="270" w:lineRule="atLeast"/>
        <w:rPr>
          <w:rFonts w:ascii="Arial" w:eastAsia="Times New Roman" w:hAnsi="Arial" w:cs="Arial"/>
          <w:sz w:val="20"/>
          <w:szCs w:val="20"/>
        </w:rPr>
      </w:pPr>
    </w:p>
    <w:p w:rsidR="00956229" w:rsidRDefault="00564159" w:rsidP="00564159">
      <w:pPr>
        <w:widowControl/>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b/>
          <w:bCs/>
          <w:color w:val="auto"/>
          <w:sz w:val="28"/>
          <w:szCs w:val="28"/>
          <w:lang w:bidi="ar-SA"/>
        </w:rPr>
        <w:t>О мерах по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56229">
        <w:rPr>
          <w:rFonts w:ascii="Times New Roman" w:eastAsia="Times New Roman" w:hAnsi="Times New Roman" w:cs="Times New Roman"/>
          <w:sz w:val="28"/>
          <w:szCs w:val="28"/>
        </w:rPr>
        <w:t xml:space="preserve"> </w:t>
      </w:r>
    </w:p>
    <w:p w:rsidR="00CC6170" w:rsidRDefault="00CC6170" w:rsidP="00956229">
      <w:pPr>
        <w:spacing w:line="270" w:lineRule="atLeast"/>
        <w:rPr>
          <w:rFonts w:ascii="Times New Roman" w:eastAsia="Times New Roman" w:hAnsi="Times New Roman" w:cs="Times New Roman"/>
          <w:sz w:val="28"/>
          <w:szCs w:val="28"/>
        </w:rPr>
      </w:pPr>
    </w:p>
    <w:p w:rsidR="00956229" w:rsidRPr="00873BCC" w:rsidRDefault="00956229" w:rsidP="00956229">
      <w:pPr>
        <w:pStyle w:val="ae"/>
        <w:ind w:firstLine="709"/>
        <w:jc w:val="both"/>
        <w:rPr>
          <w:rFonts w:ascii="Arial" w:eastAsia="Times New Roman" w:hAnsi="Arial" w:cs="Arial"/>
          <w:color w:val="000000"/>
          <w:sz w:val="20"/>
          <w:szCs w:val="20"/>
          <w:lang w:eastAsia="ru-RU"/>
        </w:rPr>
      </w:pPr>
      <w:r w:rsidRPr="00206667">
        <w:rPr>
          <w:rFonts w:ascii="Times New Roman" w:eastAsia="Times New Roman" w:hAnsi="Times New Roman" w:cs="Times New Roman"/>
          <w:sz w:val="28"/>
          <w:szCs w:val="28"/>
          <w:lang w:eastAsia="ru-RU"/>
        </w:rPr>
        <w:t>В</w:t>
      </w:r>
      <w:r w:rsidR="00206667" w:rsidRPr="00206667">
        <w:rPr>
          <w:rFonts w:ascii="Times New Roman" w:eastAsia="Times New Roman" w:hAnsi="Times New Roman" w:cs="Times New Roman"/>
          <w:sz w:val="28"/>
          <w:szCs w:val="28"/>
          <w:lang w:eastAsia="ru-RU"/>
        </w:rPr>
        <w:t xml:space="preserve"> соответствии со статьей </w:t>
      </w:r>
      <w:r w:rsidRPr="00206667">
        <w:rPr>
          <w:rFonts w:ascii="Times New Roman" w:eastAsia="Times New Roman" w:hAnsi="Times New Roman" w:cs="Times New Roman"/>
          <w:sz w:val="28"/>
          <w:szCs w:val="28"/>
          <w:lang w:eastAsia="ru-RU"/>
        </w:rPr>
        <w:t xml:space="preserve"> </w:t>
      </w:r>
      <w:r w:rsidR="00CC6170">
        <w:rPr>
          <w:rFonts w:ascii="Times New Roman" w:eastAsia="Times New Roman" w:hAnsi="Times New Roman" w:cs="Times New Roman"/>
          <w:sz w:val="28"/>
          <w:szCs w:val="28"/>
          <w:lang w:eastAsia="ru-RU"/>
        </w:rPr>
        <w:t>24</w:t>
      </w:r>
      <w:r w:rsidR="00206667" w:rsidRPr="00206667">
        <w:rPr>
          <w:rFonts w:ascii="Times New Roman" w:eastAsia="Times New Roman" w:hAnsi="Times New Roman" w:cs="Times New Roman"/>
          <w:sz w:val="28"/>
          <w:szCs w:val="28"/>
          <w:lang w:eastAsia="ru-RU"/>
        </w:rPr>
        <w:t xml:space="preserve"> Устава муниципального района «Хилокский район», </w:t>
      </w:r>
      <w:r w:rsidR="00F443AA">
        <w:rPr>
          <w:rFonts w:ascii="Times New Roman" w:eastAsia="Times New Roman" w:hAnsi="Times New Roman" w:cs="Times New Roman"/>
          <w:sz w:val="28"/>
          <w:szCs w:val="28"/>
          <w:lang w:eastAsia="ru-RU"/>
        </w:rPr>
        <w:t>на основании постановления Правительства Забайкальского края от 16 августа 2018 года № 324 «</w:t>
      </w:r>
      <w:r w:rsidR="00F443AA" w:rsidRPr="00F443AA">
        <w:rPr>
          <w:rFonts w:ascii="Times New Roman" w:eastAsia="Times New Roman" w:hAnsi="Times New Roman" w:cs="Times New Roman"/>
          <w:sz w:val="28"/>
          <w:szCs w:val="28"/>
          <w:lang w:eastAsia="ru-RU"/>
        </w:rPr>
        <w:t xml:space="preserve">О внесении  изменений в постановление </w:t>
      </w:r>
      <w:r w:rsidR="00F443AA">
        <w:rPr>
          <w:rFonts w:ascii="Times New Roman" w:eastAsia="Times New Roman" w:hAnsi="Times New Roman" w:cs="Times New Roman"/>
          <w:sz w:val="28"/>
          <w:szCs w:val="28"/>
          <w:lang w:eastAsia="ru-RU"/>
        </w:rPr>
        <w:t>Правительства Забайкальского края от 01 апреля 2016 года  № 118</w:t>
      </w:r>
      <w:r w:rsidR="00F443AA" w:rsidRPr="00F443AA">
        <w:rPr>
          <w:rFonts w:ascii="Times New Roman" w:eastAsia="Times New Roman" w:hAnsi="Times New Roman" w:cs="Times New Roman"/>
          <w:sz w:val="28"/>
          <w:szCs w:val="28"/>
          <w:lang w:eastAsia="ru-RU"/>
        </w:rPr>
        <w:t xml:space="preserve"> «О </w:t>
      </w:r>
      <w:r w:rsidR="00F443AA">
        <w:rPr>
          <w:rFonts w:ascii="Times New Roman" w:eastAsia="Times New Roman" w:hAnsi="Times New Roman" w:cs="Times New Roman"/>
          <w:sz w:val="28"/>
          <w:szCs w:val="28"/>
          <w:lang w:eastAsia="ru-RU"/>
        </w:rPr>
        <w:t xml:space="preserve">некоторых </w:t>
      </w:r>
      <w:r w:rsidR="00F443AA" w:rsidRPr="00F443AA">
        <w:rPr>
          <w:rFonts w:ascii="Times New Roman" w:eastAsia="Times New Roman" w:hAnsi="Times New Roman" w:cs="Times New Roman"/>
          <w:sz w:val="28"/>
          <w:szCs w:val="28"/>
          <w:lang w:eastAsia="ru-RU"/>
        </w:rPr>
        <w:t>мерах по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443AA">
        <w:rPr>
          <w:rFonts w:ascii="Times New Roman" w:eastAsia="Times New Roman" w:hAnsi="Times New Roman" w:cs="Times New Roman"/>
          <w:sz w:val="28"/>
          <w:szCs w:val="28"/>
          <w:lang w:eastAsia="ru-RU"/>
        </w:rPr>
        <w:t>,</w:t>
      </w:r>
      <w:r w:rsidR="00F443AA" w:rsidRPr="00F443AA">
        <w:rPr>
          <w:rFonts w:ascii="Times New Roman" w:eastAsia="Times New Roman" w:hAnsi="Times New Roman" w:cs="Times New Roman"/>
          <w:sz w:val="28"/>
          <w:szCs w:val="28"/>
          <w:lang w:eastAsia="ru-RU"/>
        </w:rPr>
        <w:t xml:space="preserve">  </w:t>
      </w:r>
      <w:r w:rsidR="00206667" w:rsidRPr="00206667">
        <w:rPr>
          <w:rFonts w:ascii="Times New Roman" w:eastAsia="Times New Roman" w:hAnsi="Times New Roman" w:cs="Times New Roman"/>
          <w:sz w:val="28"/>
          <w:szCs w:val="28"/>
          <w:lang w:eastAsia="ru-RU"/>
        </w:rPr>
        <w:t xml:space="preserve">в целях приведения нормативной правовой базы </w:t>
      </w:r>
      <w:r w:rsidRPr="00206667">
        <w:rPr>
          <w:rFonts w:ascii="Times New Roman" w:hAnsi="Times New Roman" w:cs="Times New Roman"/>
          <w:sz w:val="28"/>
          <w:szCs w:val="28"/>
        </w:rPr>
        <w:t xml:space="preserve"> </w:t>
      </w:r>
      <w:r w:rsidR="00206667" w:rsidRPr="00206667">
        <w:rPr>
          <w:rFonts w:ascii="Times New Roman" w:eastAsia="Times New Roman" w:hAnsi="Times New Roman" w:cs="Times New Roman"/>
          <w:sz w:val="28"/>
          <w:szCs w:val="28"/>
          <w:lang w:eastAsia="ru-RU"/>
        </w:rPr>
        <w:t xml:space="preserve">муниципального района «Хилокский район» в соответствие с действующим законодательством,  в </w:t>
      </w:r>
      <w:r w:rsidRPr="00206667">
        <w:rPr>
          <w:rFonts w:ascii="Times New Roman" w:hAnsi="Times New Roman" w:cs="Times New Roman"/>
          <w:sz w:val="28"/>
          <w:szCs w:val="28"/>
        </w:rPr>
        <w:t>связи  с возникшей необходимостью</w:t>
      </w:r>
      <w:r w:rsidRPr="000A4AF6">
        <w:rPr>
          <w:rFonts w:ascii="Times New Roman" w:hAnsi="Times New Roman" w:cs="Times New Roman"/>
          <w:color w:val="FF0000"/>
          <w:sz w:val="28"/>
          <w:szCs w:val="28"/>
        </w:rPr>
        <w:t xml:space="preserve"> </w:t>
      </w:r>
      <w:r w:rsidRPr="000A4AF6">
        <w:rPr>
          <w:color w:val="FF0000"/>
          <w:sz w:val="28"/>
          <w:szCs w:val="28"/>
        </w:rPr>
        <w:t xml:space="preserve"> </w:t>
      </w:r>
      <w:r>
        <w:rPr>
          <w:rFonts w:ascii="Times New Roman" w:hAnsi="Times New Roman" w:cs="Times New Roman"/>
          <w:sz w:val="28"/>
          <w:szCs w:val="28"/>
        </w:rPr>
        <w:t xml:space="preserve">администрация муниципального района «Хилокский район» </w:t>
      </w:r>
      <w:r w:rsidRPr="00E80408">
        <w:rPr>
          <w:rFonts w:ascii="Times New Roman" w:eastAsia="Times New Roman" w:hAnsi="Times New Roman" w:cs="Times New Roman"/>
          <w:b/>
          <w:bCs/>
          <w:color w:val="000000"/>
          <w:spacing w:val="20"/>
          <w:sz w:val="28"/>
          <w:szCs w:val="28"/>
          <w:lang w:eastAsia="ru-RU"/>
        </w:rPr>
        <w:t>постановляет:</w:t>
      </w:r>
    </w:p>
    <w:p w:rsidR="00564159" w:rsidRDefault="00D17DB4" w:rsidP="00564159">
      <w:pPr>
        <w:pStyle w:val="af"/>
        <w:numPr>
          <w:ilvl w:val="0"/>
          <w:numId w:val="8"/>
        </w:numPr>
        <w:spacing w:after="0" w:line="240" w:lineRule="auto"/>
        <w:ind w:left="0" w:firstLine="709"/>
        <w:jc w:val="both"/>
        <w:rPr>
          <w:rFonts w:ascii="Times New Roman" w:eastAsia="Calibri" w:hAnsi="Times New Roman" w:cs="Times New Roman"/>
          <w:sz w:val="28"/>
          <w:szCs w:val="28"/>
        </w:rPr>
      </w:pPr>
      <w:r w:rsidRPr="00C57D1A">
        <w:rPr>
          <w:rFonts w:ascii="Times New Roman" w:eastAsia="Calibri" w:hAnsi="Times New Roman" w:cs="Times New Roman"/>
          <w:sz w:val="28"/>
          <w:szCs w:val="28"/>
        </w:rPr>
        <w:t>Признать утратившим силу Постановление администрации муниципального района «Хилокск</w:t>
      </w:r>
      <w:r>
        <w:rPr>
          <w:rFonts w:ascii="Times New Roman" w:eastAsia="Calibri" w:hAnsi="Times New Roman" w:cs="Times New Roman"/>
          <w:sz w:val="28"/>
          <w:szCs w:val="28"/>
        </w:rPr>
        <w:t>ий</w:t>
      </w:r>
      <w:r w:rsidRPr="00C57D1A">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 xml:space="preserve"> </w:t>
      </w:r>
      <w:r w:rsidR="0048000B" w:rsidRPr="00CC6170">
        <w:rPr>
          <w:rFonts w:ascii="Times New Roman" w:eastAsia="Times New Roman" w:hAnsi="Times New Roman" w:cs="Times New Roman"/>
          <w:sz w:val="28"/>
        </w:rPr>
        <w:t>от 03 мая 2018 года  № 337 «О мерах по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87E7C">
        <w:rPr>
          <w:rFonts w:ascii="Times New Roman" w:eastAsia="Calibri" w:hAnsi="Times New Roman" w:cs="Times New Roman"/>
          <w:sz w:val="28"/>
          <w:szCs w:val="28"/>
        </w:rPr>
        <w:t>.</w:t>
      </w:r>
    </w:p>
    <w:p w:rsidR="00564159" w:rsidRPr="00564159" w:rsidRDefault="00564159"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hAnsi="Times New Roman" w:cs="Times New Roman"/>
          <w:sz w:val="28"/>
          <w:szCs w:val="28"/>
        </w:rPr>
        <w:t>Утвердить прилагаемый Порядок установления, изменения, отмены</w:t>
      </w:r>
      <w:r>
        <w:rPr>
          <w:rFonts w:ascii="Times New Roman" w:hAnsi="Times New Roman" w:cs="Times New Roman"/>
          <w:sz w:val="28"/>
          <w:szCs w:val="28"/>
        </w:rPr>
        <w:t xml:space="preserve"> </w:t>
      </w:r>
      <w:r w:rsidRPr="00564159">
        <w:rPr>
          <w:rFonts w:ascii="Times New Roman" w:hAnsi="Times New Roman" w:cs="Times New Roman"/>
          <w:sz w:val="28"/>
          <w:szCs w:val="28"/>
        </w:rPr>
        <w:t>муниципальных маршрутов регулярных перевозок в границах муниципального района «Хилокский район».</w:t>
      </w:r>
    </w:p>
    <w:p w:rsidR="00564159" w:rsidRPr="00564159" w:rsidRDefault="00564159"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hAnsi="Times New Roman" w:cs="Times New Roman"/>
          <w:sz w:val="28"/>
          <w:szCs w:val="28"/>
        </w:rPr>
        <w:t>Утвердить прилагаемую Шкалу для оценки критериев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w:t>
      </w:r>
    </w:p>
    <w:p w:rsidR="00564159" w:rsidRPr="00564159" w:rsidRDefault="00564159"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hAnsi="Times New Roman" w:cs="Times New Roman"/>
          <w:sz w:val="28"/>
          <w:szCs w:val="28"/>
        </w:rPr>
        <w:t>Утвердить прилагаемый Порядок ведения реестра муниципальных маршрутов регулярных перевозок автомобильным транспортом.</w:t>
      </w:r>
    </w:p>
    <w:p w:rsidR="00564159" w:rsidRPr="00564159" w:rsidRDefault="00564159"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hAnsi="Times New Roman" w:cs="Times New Roman"/>
          <w:sz w:val="28"/>
          <w:szCs w:val="28"/>
        </w:rPr>
        <w:t>Утвердить прилагаемый Порядок внесения сведений об изменении вида регулярных перевозок в реестр муниципальных маршрутов регулярных перевозок автомобильным транспортом.</w:t>
      </w:r>
    </w:p>
    <w:p w:rsidR="00564159" w:rsidRPr="00564159" w:rsidRDefault="00564159"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hAnsi="Times New Roman" w:cs="Times New Roman"/>
          <w:sz w:val="28"/>
          <w:szCs w:val="28"/>
        </w:rPr>
        <w:lastRenderedPageBreak/>
        <w:t>Утвердить прилагаемый Порядок согласования мест посадки и высадки пассажиров в границах муниципального района «Хилокский район» при перевозке пассажиров и багажа по заказу автомобильным транспортом между поселениями, расположенными в разных муниципальных районах Забайкальского края.</w:t>
      </w:r>
    </w:p>
    <w:p w:rsidR="00564159" w:rsidRPr="00564159" w:rsidRDefault="00CC6170"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eastAsia="Times New Roman" w:hAnsi="Times New Roman" w:cs="Times New Roman"/>
          <w:sz w:val="28"/>
          <w:szCs w:val="28"/>
        </w:rPr>
        <w:t>Настоящее постановление опубликовать (обнародовать) на официальном сайте Хилокского района в сети интернет.</w:t>
      </w:r>
    </w:p>
    <w:p w:rsidR="00564159" w:rsidRPr="00564159" w:rsidRDefault="00CC6170"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eastAsia="Times New Roman" w:hAnsi="Times New Roman" w:cs="Times New Roman"/>
          <w:sz w:val="28"/>
          <w:szCs w:val="28"/>
        </w:rPr>
        <w:t xml:space="preserve">Настоящее постановление вступает в силу </w:t>
      </w:r>
      <w:r w:rsidR="00564159">
        <w:rPr>
          <w:rFonts w:ascii="Times New Roman" w:eastAsia="Times New Roman" w:hAnsi="Times New Roman" w:cs="Times New Roman"/>
          <w:sz w:val="28"/>
          <w:szCs w:val="28"/>
        </w:rPr>
        <w:t xml:space="preserve">после </w:t>
      </w:r>
      <w:r w:rsidRPr="00564159">
        <w:rPr>
          <w:rFonts w:ascii="Times New Roman" w:eastAsia="Times New Roman" w:hAnsi="Times New Roman" w:cs="Times New Roman"/>
          <w:sz w:val="28"/>
          <w:szCs w:val="28"/>
        </w:rPr>
        <w:t>дня его официального опубликования (обнародования).</w:t>
      </w:r>
    </w:p>
    <w:p w:rsidR="00CC6170" w:rsidRPr="00564159" w:rsidRDefault="00CC6170" w:rsidP="00564159">
      <w:pPr>
        <w:pStyle w:val="af"/>
        <w:numPr>
          <w:ilvl w:val="0"/>
          <w:numId w:val="8"/>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564159">
        <w:rPr>
          <w:rFonts w:ascii="Times New Roman" w:hAnsi="Times New Roman" w:cs="Times New Roman"/>
          <w:sz w:val="28"/>
          <w:szCs w:val="28"/>
        </w:rPr>
        <w:t xml:space="preserve">Контроль </w:t>
      </w:r>
      <w:r w:rsidR="00564159">
        <w:rPr>
          <w:rFonts w:ascii="Times New Roman" w:hAnsi="Times New Roman" w:cs="Times New Roman"/>
          <w:sz w:val="28"/>
          <w:szCs w:val="28"/>
        </w:rPr>
        <w:t>над</w:t>
      </w:r>
      <w:r w:rsidRPr="00564159">
        <w:rPr>
          <w:rFonts w:ascii="Times New Roman" w:hAnsi="Times New Roman" w:cs="Times New Roman"/>
          <w:sz w:val="28"/>
          <w:szCs w:val="28"/>
        </w:rPr>
        <w:t xml:space="preserve"> исполнением  настоящего </w:t>
      </w:r>
      <w:r w:rsidR="00701E74" w:rsidRPr="00564159">
        <w:rPr>
          <w:rFonts w:ascii="Times New Roman" w:hAnsi="Times New Roman" w:cs="Times New Roman"/>
          <w:sz w:val="28"/>
          <w:szCs w:val="28"/>
        </w:rPr>
        <w:t>постановления</w:t>
      </w:r>
      <w:r w:rsidRPr="00564159">
        <w:rPr>
          <w:rFonts w:ascii="Times New Roman" w:hAnsi="Times New Roman" w:cs="Times New Roman"/>
          <w:sz w:val="28"/>
          <w:szCs w:val="28"/>
        </w:rPr>
        <w:t xml:space="preserve"> возложить на заместителя руководителя администрации муниципального района «Хилокский район» по территориальному развитию муниципального района  Серова К.В.</w:t>
      </w:r>
    </w:p>
    <w:p w:rsidR="00CC6170" w:rsidRPr="00CC6170" w:rsidRDefault="00CC6170" w:rsidP="00CC6170">
      <w:pPr>
        <w:pStyle w:val="af"/>
        <w:ind w:left="709"/>
        <w:jc w:val="both"/>
        <w:rPr>
          <w:rFonts w:ascii="Times New Roman" w:eastAsia="Times New Roman" w:hAnsi="Times New Roman" w:cs="Times New Roman"/>
          <w:b/>
        </w:rPr>
      </w:pPr>
    </w:p>
    <w:p w:rsidR="00956229" w:rsidRPr="00D85F3F" w:rsidRDefault="00956229" w:rsidP="00D85F3F">
      <w:pPr>
        <w:pStyle w:val="af"/>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8"/>
          <w:lang w:eastAsia="ru-RU"/>
        </w:rPr>
        <w:t xml:space="preserve"> </w:t>
      </w:r>
    </w:p>
    <w:p w:rsidR="00956229" w:rsidRDefault="00956229" w:rsidP="00956229">
      <w:pPr>
        <w:spacing w:line="270" w:lineRule="atLeast"/>
        <w:rPr>
          <w:rFonts w:ascii="Arial" w:eastAsia="Times New Roman" w:hAnsi="Arial" w:cs="Arial"/>
          <w:sz w:val="20"/>
          <w:szCs w:val="20"/>
        </w:rPr>
      </w:pPr>
      <w:r w:rsidRPr="00873BCC">
        <w:rPr>
          <w:rFonts w:ascii="Times New Roman" w:eastAsia="Times New Roman" w:hAnsi="Times New Roman" w:cs="Times New Roman"/>
          <w:sz w:val="28"/>
          <w:szCs w:val="28"/>
        </w:rPr>
        <w:t> </w:t>
      </w:r>
    </w:p>
    <w:p w:rsidR="00956229" w:rsidRPr="00F71088" w:rsidRDefault="00956229" w:rsidP="00956229">
      <w:pPr>
        <w:spacing w:line="270" w:lineRule="atLeast"/>
        <w:rPr>
          <w:rFonts w:ascii="Arial" w:eastAsia="Times New Roman" w:hAnsi="Arial" w:cs="Arial"/>
          <w:sz w:val="20"/>
          <w:szCs w:val="20"/>
        </w:rPr>
      </w:pPr>
      <w:r>
        <w:rPr>
          <w:rFonts w:ascii="Times New Roman" w:eastAsia="Times New Roman" w:hAnsi="Times New Roman" w:cs="Times New Roman"/>
          <w:sz w:val="28"/>
          <w:szCs w:val="28"/>
        </w:rPr>
        <w:t xml:space="preserve">Глава </w:t>
      </w:r>
      <w:r w:rsidRPr="00873B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муниципального района </w:t>
      </w:r>
    </w:p>
    <w:p w:rsidR="00956229" w:rsidRPr="00873BCC" w:rsidRDefault="00956229" w:rsidP="00956229">
      <w:pPr>
        <w:spacing w:line="270" w:lineRule="atLeast"/>
        <w:rPr>
          <w:rFonts w:ascii="Arial" w:eastAsia="Times New Roman" w:hAnsi="Arial" w:cs="Arial"/>
          <w:sz w:val="20"/>
          <w:szCs w:val="20"/>
        </w:rPr>
      </w:pPr>
      <w:r>
        <w:rPr>
          <w:rFonts w:ascii="Times New Roman" w:eastAsia="Times New Roman" w:hAnsi="Times New Roman" w:cs="Times New Roman"/>
          <w:sz w:val="28"/>
          <w:szCs w:val="28"/>
        </w:rPr>
        <w:t>«Хилокский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D85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64159">
        <w:rPr>
          <w:rFonts w:ascii="Times New Roman" w:eastAsia="Times New Roman" w:hAnsi="Times New Roman" w:cs="Times New Roman"/>
          <w:sz w:val="28"/>
          <w:szCs w:val="28"/>
        </w:rPr>
        <w:t xml:space="preserve">   </w:t>
      </w:r>
      <w:r w:rsidR="0034438B">
        <w:rPr>
          <w:rFonts w:ascii="Times New Roman" w:eastAsia="Times New Roman" w:hAnsi="Times New Roman" w:cs="Times New Roman"/>
          <w:sz w:val="28"/>
          <w:szCs w:val="28"/>
        </w:rPr>
        <w:t xml:space="preserve">            </w:t>
      </w:r>
      <w:r w:rsidR="005641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Ю.Р. </w:t>
      </w:r>
      <w:r w:rsidR="00D85F3F">
        <w:rPr>
          <w:rFonts w:ascii="Times New Roman" w:eastAsia="Times New Roman" w:hAnsi="Times New Roman" w:cs="Times New Roman"/>
          <w:sz w:val="28"/>
          <w:szCs w:val="28"/>
        </w:rPr>
        <w:t>Шишмарё</w:t>
      </w:r>
      <w:r>
        <w:rPr>
          <w:rFonts w:ascii="Times New Roman" w:eastAsia="Times New Roman" w:hAnsi="Times New Roman" w:cs="Times New Roman"/>
          <w:sz w:val="28"/>
          <w:szCs w:val="28"/>
        </w:rPr>
        <w:t>в</w:t>
      </w:r>
    </w:p>
    <w:p w:rsidR="00956229" w:rsidRDefault="00956229" w:rsidP="00956229">
      <w:pPr>
        <w:pStyle w:val="ae"/>
        <w:jc w:val="center"/>
        <w:rPr>
          <w:rFonts w:ascii="Times New Roman" w:hAnsi="Times New Roman" w:cs="Times New Roman"/>
          <w:sz w:val="28"/>
          <w:szCs w:val="28"/>
        </w:rPr>
      </w:pPr>
      <w:r>
        <w:rPr>
          <w:rFonts w:ascii="Times New Roman" w:hAnsi="Times New Roman" w:cs="Times New Roman"/>
          <w:sz w:val="28"/>
          <w:szCs w:val="28"/>
        </w:rPr>
        <w:t xml:space="preserve">                                               </w:t>
      </w:r>
    </w:p>
    <w:p w:rsidR="00206667" w:rsidRDefault="00206667" w:rsidP="00206667">
      <w:pPr>
        <w:pStyle w:val="ae"/>
        <w:rPr>
          <w:rFonts w:ascii="Times New Roman" w:hAnsi="Times New Roman" w:cs="Times New Roman"/>
          <w:sz w:val="28"/>
          <w:szCs w:val="28"/>
        </w:rPr>
      </w:pPr>
    </w:p>
    <w:p w:rsidR="00956229" w:rsidRDefault="00956229"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00191D" w:rsidRDefault="0000191D" w:rsidP="00206667">
      <w:pPr>
        <w:pStyle w:val="ae"/>
        <w:rPr>
          <w:rFonts w:ascii="Times New Roman" w:hAnsi="Times New Roman" w:cs="Times New Roman"/>
          <w:sz w:val="28"/>
          <w:szCs w:val="28"/>
        </w:rPr>
      </w:pPr>
    </w:p>
    <w:p w:rsidR="00CC6170" w:rsidRDefault="00CC6170" w:rsidP="00206667">
      <w:pPr>
        <w:pStyle w:val="ae"/>
        <w:rPr>
          <w:rFonts w:ascii="Times New Roman" w:hAnsi="Times New Roman" w:cs="Times New Roman"/>
          <w:sz w:val="28"/>
          <w:szCs w:val="28"/>
        </w:rPr>
      </w:pPr>
    </w:p>
    <w:p w:rsidR="004F47B8" w:rsidRDefault="004F47B8" w:rsidP="00206667">
      <w:pPr>
        <w:pStyle w:val="ae"/>
        <w:rPr>
          <w:rFonts w:ascii="Times New Roman" w:hAnsi="Times New Roman" w:cs="Times New Roman"/>
          <w:sz w:val="28"/>
          <w:szCs w:val="28"/>
        </w:rPr>
      </w:pPr>
    </w:p>
    <w:p w:rsidR="004F47B8" w:rsidRPr="00073227" w:rsidRDefault="004E7C98" w:rsidP="004E7C98">
      <w:pPr>
        <w:pStyle w:val="ae"/>
        <w:jc w:val="right"/>
        <w:rPr>
          <w:rFonts w:ascii="Times New Roman" w:hAnsi="Times New Roman" w:cs="Times New Roman"/>
          <w:b/>
          <w:sz w:val="28"/>
          <w:szCs w:val="28"/>
        </w:rPr>
      </w:pPr>
      <w:r w:rsidRPr="00073227">
        <w:rPr>
          <w:rFonts w:ascii="Times New Roman" w:hAnsi="Times New Roman" w:cs="Times New Roman"/>
          <w:b/>
          <w:sz w:val="28"/>
          <w:szCs w:val="28"/>
        </w:rPr>
        <w:lastRenderedPageBreak/>
        <w:t>УТВЕРЖДЕН</w:t>
      </w:r>
    </w:p>
    <w:p w:rsidR="004E7C98" w:rsidRPr="00073227" w:rsidRDefault="004E7C98" w:rsidP="004E7C98">
      <w:pPr>
        <w:pStyle w:val="ae"/>
        <w:jc w:val="right"/>
        <w:rPr>
          <w:rFonts w:ascii="Times New Roman" w:hAnsi="Times New Roman" w:cs="Times New Roman"/>
          <w:b/>
          <w:sz w:val="28"/>
          <w:szCs w:val="28"/>
        </w:rPr>
      </w:pPr>
      <w:r w:rsidRPr="00073227">
        <w:rPr>
          <w:rFonts w:ascii="Times New Roman" w:hAnsi="Times New Roman" w:cs="Times New Roman"/>
          <w:b/>
          <w:sz w:val="28"/>
          <w:szCs w:val="28"/>
        </w:rPr>
        <w:t>постановлением администрации</w:t>
      </w:r>
    </w:p>
    <w:p w:rsidR="004E7C98" w:rsidRPr="00073227" w:rsidRDefault="004E7C98" w:rsidP="004E7C98">
      <w:pPr>
        <w:pStyle w:val="ae"/>
        <w:jc w:val="right"/>
        <w:rPr>
          <w:rFonts w:ascii="Times New Roman" w:hAnsi="Times New Roman" w:cs="Times New Roman"/>
          <w:b/>
          <w:sz w:val="28"/>
          <w:szCs w:val="28"/>
        </w:rPr>
      </w:pPr>
      <w:r w:rsidRPr="00073227">
        <w:rPr>
          <w:rFonts w:ascii="Times New Roman" w:hAnsi="Times New Roman" w:cs="Times New Roman"/>
          <w:b/>
          <w:sz w:val="28"/>
          <w:szCs w:val="28"/>
        </w:rPr>
        <w:t>муниципального района «Хилокский район»</w:t>
      </w:r>
    </w:p>
    <w:p w:rsidR="004E7C98" w:rsidRPr="00073227" w:rsidRDefault="004E7C98" w:rsidP="004E7C98">
      <w:pPr>
        <w:pStyle w:val="ae"/>
        <w:jc w:val="right"/>
        <w:rPr>
          <w:rFonts w:ascii="Times New Roman" w:hAnsi="Times New Roman" w:cs="Times New Roman"/>
          <w:b/>
          <w:sz w:val="28"/>
          <w:szCs w:val="28"/>
        </w:rPr>
      </w:pPr>
      <w:r w:rsidRPr="00073227">
        <w:rPr>
          <w:rFonts w:ascii="Times New Roman" w:hAnsi="Times New Roman" w:cs="Times New Roman"/>
          <w:b/>
          <w:sz w:val="28"/>
          <w:szCs w:val="28"/>
        </w:rPr>
        <w:t>от</w:t>
      </w:r>
      <w:r w:rsidR="0067389D">
        <w:rPr>
          <w:rFonts w:ascii="Times New Roman" w:hAnsi="Times New Roman" w:cs="Times New Roman"/>
          <w:b/>
          <w:sz w:val="28"/>
          <w:szCs w:val="28"/>
        </w:rPr>
        <w:t xml:space="preserve"> 07 декабря </w:t>
      </w:r>
      <w:r w:rsidRPr="00073227">
        <w:rPr>
          <w:rFonts w:ascii="Times New Roman" w:hAnsi="Times New Roman" w:cs="Times New Roman"/>
          <w:b/>
          <w:sz w:val="28"/>
          <w:szCs w:val="28"/>
        </w:rPr>
        <w:t>2021г. №</w:t>
      </w:r>
      <w:r w:rsidR="0067389D">
        <w:rPr>
          <w:rFonts w:ascii="Times New Roman" w:hAnsi="Times New Roman" w:cs="Times New Roman"/>
          <w:b/>
          <w:sz w:val="28"/>
          <w:szCs w:val="28"/>
        </w:rPr>
        <w:t xml:space="preserve"> 791</w:t>
      </w:r>
    </w:p>
    <w:p w:rsidR="00D24A9C" w:rsidRDefault="00D24A9C" w:rsidP="00013D6C">
      <w:pPr>
        <w:pStyle w:val="ae"/>
        <w:jc w:val="both"/>
        <w:rPr>
          <w:rFonts w:ascii="Times New Roman" w:hAnsi="Times New Roman" w:cs="Times New Roman"/>
          <w:sz w:val="28"/>
          <w:szCs w:val="28"/>
        </w:rPr>
      </w:pPr>
    </w:p>
    <w:p w:rsidR="00013D6C" w:rsidRPr="00013D6C" w:rsidRDefault="00013D6C" w:rsidP="00013D6C">
      <w:pPr>
        <w:widowControl/>
        <w:autoSpaceDE w:val="0"/>
        <w:autoSpaceDN w:val="0"/>
        <w:adjustRightInd w:val="0"/>
        <w:jc w:val="center"/>
        <w:rPr>
          <w:rFonts w:ascii="Times New Roman" w:hAnsi="Times New Roman" w:cs="Times New Roman"/>
          <w:b/>
          <w:bCs/>
          <w:color w:val="auto"/>
          <w:sz w:val="28"/>
          <w:szCs w:val="28"/>
          <w:lang w:bidi="ar-SA"/>
        </w:rPr>
      </w:pPr>
      <w:r w:rsidRPr="00013D6C">
        <w:rPr>
          <w:rFonts w:ascii="Times New Roman" w:hAnsi="Times New Roman" w:cs="Times New Roman"/>
          <w:b/>
          <w:bCs/>
          <w:color w:val="auto"/>
          <w:sz w:val="28"/>
          <w:szCs w:val="28"/>
          <w:lang w:bidi="ar-SA"/>
        </w:rPr>
        <w:t>Порядок</w:t>
      </w:r>
    </w:p>
    <w:p w:rsidR="00013D6C" w:rsidRPr="00013D6C" w:rsidRDefault="00013D6C" w:rsidP="00013D6C">
      <w:pPr>
        <w:widowControl/>
        <w:autoSpaceDE w:val="0"/>
        <w:autoSpaceDN w:val="0"/>
        <w:adjustRightInd w:val="0"/>
        <w:jc w:val="center"/>
        <w:rPr>
          <w:rFonts w:ascii="Times New Roman" w:hAnsi="Times New Roman" w:cs="Times New Roman"/>
          <w:b/>
          <w:bCs/>
          <w:color w:val="auto"/>
          <w:sz w:val="28"/>
          <w:szCs w:val="28"/>
          <w:lang w:bidi="ar-SA"/>
        </w:rPr>
      </w:pPr>
      <w:r w:rsidRPr="00013D6C">
        <w:rPr>
          <w:rFonts w:ascii="Times New Roman" w:hAnsi="Times New Roman" w:cs="Times New Roman"/>
          <w:b/>
          <w:bCs/>
          <w:color w:val="auto"/>
          <w:sz w:val="28"/>
          <w:szCs w:val="28"/>
          <w:lang w:bidi="ar-SA"/>
        </w:rPr>
        <w:t>установления, изменения, отмены муниципальных маршрутов</w:t>
      </w:r>
    </w:p>
    <w:p w:rsidR="00013D6C" w:rsidRPr="00013D6C" w:rsidRDefault="00013D6C" w:rsidP="00013D6C">
      <w:pPr>
        <w:widowControl/>
        <w:autoSpaceDE w:val="0"/>
        <w:autoSpaceDN w:val="0"/>
        <w:adjustRightInd w:val="0"/>
        <w:jc w:val="center"/>
        <w:rPr>
          <w:rFonts w:ascii="Times New Roman" w:hAnsi="Times New Roman" w:cs="Times New Roman"/>
          <w:b/>
          <w:bCs/>
          <w:color w:val="auto"/>
          <w:sz w:val="28"/>
          <w:szCs w:val="28"/>
          <w:lang w:bidi="ar-SA"/>
        </w:rPr>
      </w:pPr>
      <w:r w:rsidRPr="00013D6C">
        <w:rPr>
          <w:rFonts w:ascii="Times New Roman" w:hAnsi="Times New Roman" w:cs="Times New Roman"/>
          <w:b/>
          <w:bCs/>
          <w:color w:val="auto"/>
          <w:sz w:val="28"/>
          <w:szCs w:val="28"/>
          <w:lang w:bidi="ar-SA"/>
        </w:rPr>
        <w:t>регулярных перевозок в границах муниципального района</w:t>
      </w:r>
    </w:p>
    <w:p w:rsidR="00013D6C" w:rsidRDefault="00013D6C" w:rsidP="00013D6C">
      <w:pPr>
        <w:widowControl/>
        <w:autoSpaceDE w:val="0"/>
        <w:autoSpaceDN w:val="0"/>
        <w:adjustRightInd w:val="0"/>
        <w:jc w:val="center"/>
        <w:rPr>
          <w:rFonts w:ascii="Times New Roman" w:hAnsi="Times New Roman" w:cs="Times New Roman"/>
          <w:b/>
          <w:bCs/>
          <w:color w:val="auto"/>
          <w:sz w:val="28"/>
          <w:szCs w:val="28"/>
          <w:lang w:bidi="ar-SA"/>
        </w:rPr>
      </w:pPr>
      <w:r w:rsidRPr="00013D6C">
        <w:rPr>
          <w:rFonts w:ascii="Times New Roman" w:hAnsi="Times New Roman" w:cs="Times New Roman"/>
          <w:b/>
          <w:bCs/>
          <w:color w:val="auto"/>
          <w:sz w:val="28"/>
          <w:szCs w:val="28"/>
          <w:lang w:bidi="ar-SA"/>
        </w:rPr>
        <w:t>«Хилокский район»</w:t>
      </w:r>
    </w:p>
    <w:p w:rsidR="00013D6C" w:rsidRPr="00013D6C" w:rsidRDefault="00013D6C" w:rsidP="00013D6C">
      <w:pPr>
        <w:widowControl/>
        <w:autoSpaceDE w:val="0"/>
        <w:autoSpaceDN w:val="0"/>
        <w:adjustRightInd w:val="0"/>
        <w:jc w:val="center"/>
        <w:rPr>
          <w:rFonts w:ascii="Times New Roman" w:hAnsi="Times New Roman" w:cs="Times New Roman"/>
          <w:b/>
          <w:bCs/>
          <w:color w:val="auto"/>
          <w:sz w:val="28"/>
          <w:szCs w:val="28"/>
          <w:lang w:bidi="ar-SA"/>
        </w:rPr>
      </w:pP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Настоящий Порядок устанавливает правила установления,</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изменения, отмены муниципальных маршрутов регулярных перевозок в</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границах муниципального района «Хилокский район», а также устанавливает</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основания для отказа в установлении либо изменении муниципального</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регулярных перевозок, основания для отмены муниципального</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маршрута регулярных перевозок.</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Понятия и термины, используемые в настоящем Порядке,</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применяются в соответствии с Федеральным законом от 08 ноября 2007 года</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 259-ФЗ «Устав автомобильного транспорта и городского наземного</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электрического транспорта», Федеральным законом от 13 июля 2015 года</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 220-ФЗ «Об организации регулярных перевозок пассажиров и багажа</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автомобильным транспортом и городским наземным электрическим</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транспортом в Российской Федерации и о внесении изменений в отдельные</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законодательные акты Российской Федерации» и иными нормативными</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правовыми актами Российской Федерации.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3. Муниципальные маршруты регулярных перевозок в границах</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 xml:space="preserve">муниципального района «Хилокский район», (далее </w:t>
      </w:r>
      <w:r>
        <w:rPr>
          <w:rFonts w:ascii="Times New Roman" w:hAnsi="Times New Roman" w:cs="Times New Roman"/>
          <w:color w:val="auto"/>
          <w:sz w:val="28"/>
          <w:szCs w:val="28"/>
          <w:lang w:bidi="ar-SA"/>
        </w:rPr>
        <w:t>–</w:t>
      </w:r>
      <w:r w:rsidRPr="00013D6C">
        <w:rPr>
          <w:rFonts w:ascii="Times New Roman" w:hAnsi="Times New Roman" w:cs="Times New Roman"/>
          <w:color w:val="auto"/>
          <w:sz w:val="28"/>
          <w:szCs w:val="28"/>
          <w:lang w:bidi="ar-SA"/>
        </w:rPr>
        <w:t xml:space="preserve"> муниципальный</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 устанавливаются, изменяются, отменяются администрацией</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района «Хилокский район» (далее - администрация).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4. По предложению исполнительного органа государственной власти</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Забайкальского края, органа местного самоуправления муниципального</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образования, граждан, администрация при отсутствии оснований,</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указанных в пункте 10 настоящего Порядка, включает муниципальный</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 в План организации и развития муниципальных регулярных</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перевозок автомобильным транспортом на территории муниципального</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района «Хилокский район».</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5. Юридическое лицо, индивидуальный предприниматель или</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уполномоченный участник договора простого товарищества (далее -</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перевозчик), имеющие намерение осуществлять регулярные перевозки и</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предложившие установить муниципальный маршрут, представляют в</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администрацию следующие документы:</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заявление по форме, установленной администрацией;</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копию лицензии на осуществление деятельности по перевозкам</w:t>
      </w:r>
      <w:r w:rsidR="001B1712">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пассажиров автомобильным транспортом;</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3) копии документов, подтверждающих право владения и пользования</w:t>
      </w:r>
      <w:r w:rsidR="001B1712">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транспортными средствами;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bCs/>
          <w:color w:val="auto"/>
          <w:sz w:val="28"/>
          <w:szCs w:val="28"/>
          <w:lang w:bidi="ar-SA"/>
        </w:rPr>
        <w:t>4)</w:t>
      </w:r>
      <w:r w:rsidRPr="00013D6C">
        <w:rPr>
          <w:rFonts w:ascii="Times New Roman" w:hAnsi="Times New Roman" w:cs="Times New Roman"/>
          <w:b/>
          <w:bCs/>
          <w:color w:val="auto"/>
          <w:sz w:val="28"/>
          <w:szCs w:val="28"/>
          <w:lang w:bidi="ar-SA"/>
        </w:rPr>
        <w:t xml:space="preserve"> </w:t>
      </w:r>
      <w:r w:rsidRPr="00013D6C">
        <w:rPr>
          <w:rFonts w:ascii="Times New Roman" w:hAnsi="Times New Roman" w:cs="Times New Roman"/>
          <w:color w:val="auto"/>
          <w:sz w:val="28"/>
          <w:szCs w:val="28"/>
          <w:lang w:bidi="ar-SA"/>
        </w:rPr>
        <w:t>в случае если с заявлением обращается уполномоченное лицо —</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копию документа, подтверждающего полномочия лица на осуществление</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действий от имени Перевозчика (для простого товарищества — копию</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договора простого товарищества или копию доверенности, выданной</w:t>
      </w:r>
      <w:r>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остальными товарищами);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lastRenderedPageBreak/>
        <w:t>5) акт обследования пассажиропотока на муниципальном маршруте</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либо иные документы, подтверждающие наличие пассажиропотока на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муниципальном маршруте, а также потребность населения в регулярных</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перевозках;</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6) схему муниципального маршрута с указанием опасных участков,</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остановочных пунктов и расстоянием между остановочными пунктами;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7) планируемое расписание (расписания) движения транспортных</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средств для каждого остановочного пункта.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6. В случае если заявление об установлении муниципального</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представлено уполномоченным участником договора простого</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товарищества, сведения, предусмотренные подпунктами 2, 3 пункта 5</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настоящего Порядка, указываются в отношении каждого участника договора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простого товарищества.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7. Заявление об установлении муниципального маршрута 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прилагаемые к нему документы представляются в администрацию</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непосредственно или направляются заказным почтовым отправлением с</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уведомлением о вручении. Допускается направление заявления об</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установлении муниципального маршрута и прилагаемых к нему документов</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в форме электронных документов, подписанных электронной подписью</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любого вида.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8. Заявление об установлении муниципального маршрута 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прилагаемые к нему документы регистрируются администрацией в день</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поступления.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9. администрация в течение 45 календарных дней со дня регистрации: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проводит проверку представленных документов полноты 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достоверности сведений, содержащихся в них;</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проводит оценку соответствия муниципального маршрута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требованиям безопасности дорожного движения. Для проведения оценки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соответствия муниципального маршрута требованиям безопасности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дорожного движения администрацией создается комиссия по обследованию</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автомобильных дорог регионального, межмуниципального 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значения (далее - Комиссия). Состав Комиссии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определяется администрацией;</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3) по результатам проверки представленных документов и на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основании заключения Комиссии принимает решение об установлении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маршрута или об отказе в установлении муниципального</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10. Решение об отказе в установлении муниципального маршрута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принимается в случаях, если: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документы, указанные в пункте 5 настоящего Порядка,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представлены не в полном объеме или содержат недостоверные сведения;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у юридического лица, индивидуального предпринимателя или хотя</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бы у одного из членов простого товарищества, указанных в заявлении об</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установлении муниципального маршрута, имеется задолженность по уплате</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административного штрафа, предусмотренного Кодексом Российской</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Федерации об административных правонарушениях в области транспорта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или дорожного движения;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3) муниципальный маршрут уже установлен администрацией и не</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отменен на день обращения Перевозчика с заявлением об установлении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маршрута;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4) муниципальный маршрут не соответствует требованиям,</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установленным правилами обеспечения безопасности перевозок пассажиров</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 грузов автомобильным транспортом, утвержденными федеральным</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органом исполнительной власти, осуществляющим функции по выработке</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государственной политики и нормативно-правовому регулированию в сфере</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lastRenderedPageBreak/>
        <w:t>транспорта;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5) планируемое расписание (расписания) движения транспортных</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средств для каждого остановочного пункта по муниципальному маршруту не</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соответствует требованиям безопасности дорожного движения;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6) расписание (расписания) составлено без учета расписаний</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действующих муниципальных маршрутов, что приводит к неравномерности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движения транспортных средств на действующих муниципальных</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маршрутах;</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7) не менее 60 % протяженности устанавливаемого муниципального</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совпадает с ранее установленными муниципальными маршрутами.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Письменное уведомление с обоснованием причин отказа направляется</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Перевозчику в течение 3 рабочих дней со дня принятия решения. Перевозчик</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вправе обжаловать решение об отказе в установлении муниципального</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в судебном порядке.</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11. Решение об установлении муниципального маршрута оформляется</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постановлением администрации.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12. В случае принятия решения об установлении муниципального</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администрация в течение 3 рабочих дней со дня принятия</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указанного решения уведомляет в письменной форме Перевозчика, в течение</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7 календарных дней со дня принятия решения вносит сведения об</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установлении муниципального маршрута в реестр муниципальных</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маршрутов регулярных перевозок автомобильным транспортом (далее -</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Реестр), администрация устанавливает порядок выдачи свидетельства об</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осуществлении перевозок по муниципальному маршруту регулярных</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перевозок (далее - Свидетельство) и карт муниципального маршрута</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регулярных перевозок (далее - Карта маршрута), а также проведения</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открытого конкурса на право получения свидетельства об осуществлении</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перевозок по одному или нескольким муниципальным маршрутам</w:t>
      </w:r>
      <w:r w:rsidR="002460BC">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регулярных перевозок (далее - открытый конкурс).</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 xml:space="preserve">13. </w:t>
      </w:r>
      <w:r w:rsidR="000E3B5D">
        <w:rPr>
          <w:rFonts w:ascii="Times New Roman" w:hAnsi="Times New Roman" w:cs="Times New Roman"/>
          <w:color w:val="auto"/>
          <w:sz w:val="28"/>
          <w:szCs w:val="28"/>
          <w:lang w:bidi="ar-SA"/>
        </w:rPr>
        <w:t>М</w:t>
      </w:r>
      <w:r w:rsidRPr="00013D6C">
        <w:rPr>
          <w:rFonts w:ascii="Times New Roman" w:hAnsi="Times New Roman" w:cs="Times New Roman"/>
          <w:color w:val="auto"/>
          <w:sz w:val="28"/>
          <w:szCs w:val="28"/>
          <w:lang w:bidi="ar-SA"/>
        </w:rPr>
        <w:t>униципальный маршрут считается установленным со дня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внесения сведений о данном маршруте в Реестр.</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14. Предложения по изменению муниципального маршрута вносятся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Перевозчиком, осуществляющим перевозку пассажиров на данном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маршруте.</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15. Изменение муниципального маршрута осуществляется в случаях:</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отмены, изменения остановочного пункта, установления нового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остановочного пункта;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изменения улиц, автомобильных дорог, по которым осуществляется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движение транспортных средств по муниципальному маршруту между</w:t>
      </w:r>
      <w:r w:rsidR="001B1712">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остановочными пунктами;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3) изменения классов транспортных средств, которые используются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для перевозок по Муниципальному маршруту, максимального количества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транспортных средств какого-либо из таких классов;</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4) переименования улиц, автомобильных дорог и остановочных</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пунктов, включенных в муниципальный маршрут;</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5) несоответствия отдельных участков изменяемого муниципального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требованиям, установленным правилами обеспечения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безопасности перевозок пассажиров и грузов автомобильным транспортом,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утвержденными федеральным органом исполнительной власти,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осуществляющим функции по выработке государственной политики 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нормативно-правовому регулированию в сфере транспорта;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lastRenderedPageBreak/>
        <w:t>6) наличия возможности изменения пути следования действующего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маршрута в целях транспортного обслуживания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автомобильным транспортом населенных пунктов Забайкальского края, не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обеспеченных транспортным сообщением.</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16. Для изменения действующего муниципального маршрута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Перевозчик направляет в администрацию заявление об изменении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маршрута по форме, установленной администрацией, 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прилагаемые к нему документы, предусмотренные подпунктами 2-7 пункта 5</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настоящего Порядка.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17. Заявление об изменении муниципального маршрута 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прилагаемые к нему документы представляются в администрацию</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непосредственно или направляются заказным почтовым отправлением с</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уведомлением о вручении. Допускается направление указанного заявления 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прилагаемых к нему документов в форме электронных документов,</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подписанных электронной подписью любого вида.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18. Заявление об изменении муниципального маршрута 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прилагаемые к нему документы регистрируются администрацией в день</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поступления.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19. администрация в течение 30 календарных дней со дня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регистрации: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проводит проверку представленных документов, полноты 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достоверности сведений, содержащихся в них;</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проводит оценку соответствия муниципального маршрута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требованиям безопасности дорожного движения;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3) по результатам проверки представленных документов и на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основании заключения Комиссии администрация принимает решение об</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изменении муниципального маршрута или об отказе в изменении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маршрута.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20. Решение об отказе в изменении муниципального маршрута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принимается в случаях, если: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документы, указанные в пункте 5 настоящего Порядка,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представлены не в полном объеме или содержат недостоверные сведения;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у юридического лица, индивидуального предпринимателя или хотя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бы у одного из членов простого товарищества, указанных в заявлении об</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изменении муниципального маршрута, имеется задолженность по уплате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административного штрафа, предусмотренного Кодексом Российской</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Федерации об административных правонарушениях в области транспорта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или дорожного движения;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3) муниципальный маршрут не соответствует требованиям,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установленным правилами обеспечения безопасности перевозок пассажиров</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 грузов автомобильным транспортом, утвержденными федеральным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органом исполнительной власти, осуществляющим функции по выработке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государственной политики и нормативно-правовому регулированию в сфере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транспорта;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4) планируемое расписание (расписания) движения транспортных</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средств для каждого остановочного пункта по данному маршруту не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соответствует требованиям безопасности дорожного движения;</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5) расписание (расписания) составлено без учета расписаний</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действующих Муниципальных маршрутов, что приводит к неравномерности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движения транспортных средств на действующих Муниципальных</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маршрутах;</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6) не менее 60 % протяженности изменяемого муниципального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совпадает с действующими Муниципальными маршрутами;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7) при снижении количества и (или) пассажировместимости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транспортных средств, которые используются для регулярных перевозок на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 xml:space="preserve">Муниципальном маршруте, не </w:t>
      </w:r>
      <w:r w:rsidRPr="00013D6C">
        <w:rPr>
          <w:rFonts w:ascii="Times New Roman" w:hAnsi="Times New Roman" w:cs="Times New Roman"/>
          <w:color w:val="auto"/>
          <w:sz w:val="28"/>
          <w:szCs w:val="28"/>
          <w:lang w:bidi="ar-SA"/>
        </w:rPr>
        <w:lastRenderedPageBreak/>
        <w:t>обеспечивается потребность жителей какого-либо муниципального образования, на территории которого находятся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остановочные пункты муниципального маршрута, в транспортном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обслуживании автомобильным транспортом.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Письменное уведомление с обоснованием причин отказа направляется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Перевозчику в течение 3 рабочих дней со дня принятия решения. Перевозчик</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вправе обжаловать решение об отказе в изменении муниципального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в судебном порядке.</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21. Решение об изменении муниципального маршрута оформляется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постановлением администрации.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22. В случае принятия решения об изменении муниципального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администрация в течение 3 рабочих дней со дня принятия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указанного решения уведомляет в письменной форме Перевозчика, в течение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7 календарных дней со дня принятия решения вносит сведения об изменении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муниципального маршрута в Реестр.</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23. муниципальный маршрут считается измененным со дня внесения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сведений в Реестр.</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24. В случае принятия решения об изменении Межмуниципального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администрация производит переоформление Свидетельства и Карт</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в порядке, установленном администрацией.</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25. Отмена муниципального маршрута производится администрацией</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в случаях, если: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1) муниципальный маршрут не соответствует требованиям,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установленным правилами обеспечения безопасности перевозок пассажиров</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 грузов автомобильным транспортом, утвержденными федеральным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органом исполнительной власти, осуществляющим функции по выработке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государственной политики и нормативно-правовому регулированию в сфере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транспорта;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 при повторном проведении открытого конкурса заявки на участие в</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открытом конкурсе на право получения свидетельства об осуществлении</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перевозок по одному или нескольким муниципальным маршрутам</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регулярных перевозок отсутствуют.</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26. Решение об отмене муниципального маршрута оформляется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постановлением Администрации.</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27. В случае принятия решения об отмене муниципального маршрута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администрация в течение 7 календарных дней со дня принятия этого решения</w:t>
      </w:r>
      <w:r w:rsidR="001B1712">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вносит сведения об отмене муниципального маршрута в Реестр.</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28. муниципальный маршрут считается отмененным со дня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исключения сведений о данном маршруте из Реестра.</w:t>
      </w:r>
    </w:p>
    <w:p w:rsidR="00013D6C" w:rsidRPr="00013D6C" w:rsidRDefault="00013D6C" w:rsidP="00013D6C">
      <w:pPr>
        <w:widowControl/>
        <w:autoSpaceDE w:val="0"/>
        <w:autoSpaceDN w:val="0"/>
        <w:adjustRightInd w:val="0"/>
        <w:jc w:val="both"/>
        <w:rPr>
          <w:rFonts w:ascii="Times New Roman" w:hAnsi="Times New Roman" w:cs="Times New Roman"/>
          <w:color w:val="auto"/>
          <w:sz w:val="28"/>
          <w:szCs w:val="28"/>
          <w:lang w:bidi="ar-SA"/>
        </w:rPr>
      </w:pPr>
      <w:r w:rsidRPr="00013D6C">
        <w:rPr>
          <w:rFonts w:ascii="Times New Roman" w:hAnsi="Times New Roman" w:cs="Times New Roman"/>
          <w:color w:val="auto"/>
          <w:sz w:val="28"/>
          <w:szCs w:val="28"/>
          <w:lang w:bidi="ar-SA"/>
        </w:rPr>
        <w:t>29. администрация обязана уведомить об отмене муниципального</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маршрута Перевозчика, осуществляющего регулярные перевозки по данному</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Муниципальному маршруту, не позднее 180 календарных дней до дня</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вступления указанного решения в силу.</w:t>
      </w:r>
    </w:p>
    <w:p w:rsidR="00D24A9C" w:rsidRDefault="00013D6C" w:rsidP="000E3B5D">
      <w:pPr>
        <w:widowControl/>
        <w:autoSpaceDE w:val="0"/>
        <w:autoSpaceDN w:val="0"/>
        <w:adjustRightInd w:val="0"/>
        <w:jc w:val="both"/>
        <w:rPr>
          <w:rFonts w:ascii="Times New Roman" w:hAnsi="Times New Roman" w:cs="Times New Roman"/>
          <w:sz w:val="28"/>
          <w:szCs w:val="28"/>
        </w:rPr>
      </w:pPr>
      <w:r w:rsidRPr="00013D6C">
        <w:rPr>
          <w:rFonts w:ascii="Times New Roman" w:hAnsi="Times New Roman" w:cs="Times New Roman"/>
          <w:color w:val="auto"/>
          <w:sz w:val="28"/>
          <w:szCs w:val="28"/>
          <w:lang w:bidi="ar-SA"/>
        </w:rPr>
        <w:t>30. администрация в случае, предусмотренном подпунктом 1 пункта</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color w:val="auto"/>
          <w:sz w:val="28"/>
          <w:szCs w:val="28"/>
          <w:lang w:bidi="ar-SA"/>
        </w:rPr>
        <w:t>25 настоящего Порядка, обязан уведомить Перевозчика об отмене</w:t>
      </w:r>
      <w:r w:rsidR="000E3B5D">
        <w:rPr>
          <w:rFonts w:ascii="Times New Roman" w:hAnsi="Times New Roman" w:cs="Times New Roman"/>
          <w:color w:val="auto"/>
          <w:sz w:val="28"/>
          <w:szCs w:val="28"/>
          <w:lang w:bidi="ar-SA"/>
        </w:rPr>
        <w:t xml:space="preserve"> </w:t>
      </w:r>
      <w:r w:rsidRPr="00013D6C">
        <w:rPr>
          <w:rFonts w:ascii="Times New Roman" w:hAnsi="Times New Roman" w:cs="Times New Roman"/>
          <w:sz w:val="28"/>
          <w:szCs w:val="28"/>
        </w:rPr>
        <w:t>муниципального маршрута в день принятия указанного решения.</w:t>
      </w: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Pr="00073227" w:rsidRDefault="0000191D" w:rsidP="0000191D">
      <w:pPr>
        <w:pStyle w:val="ae"/>
        <w:jc w:val="right"/>
        <w:rPr>
          <w:rFonts w:ascii="Times New Roman" w:hAnsi="Times New Roman" w:cs="Times New Roman"/>
          <w:b/>
          <w:sz w:val="28"/>
          <w:szCs w:val="28"/>
        </w:rPr>
      </w:pPr>
      <w:r w:rsidRPr="00073227">
        <w:rPr>
          <w:rFonts w:ascii="Times New Roman" w:hAnsi="Times New Roman" w:cs="Times New Roman"/>
          <w:b/>
          <w:sz w:val="28"/>
          <w:szCs w:val="28"/>
        </w:rPr>
        <w:t>УТВЕРЖДЕН</w:t>
      </w:r>
      <w:r>
        <w:rPr>
          <w:rFonts w:ascii="Times New Roman" w:hAnsi="Times New Roman" w:cs="Times New Roman"/>
          <w:b/>
          <w:sz w:val="28"/>
          <w:szCs w:val="28"/>
        </w:rPr>
        <w:t>А</w:t>
      </w:r>
    </w:p>
    <w:p w:rsidR="0000191D" w:rsidRPr="00073227" w:rsidRDefault="0000191D" w:rsidP="0000191D">
      <w:pPr>
        <w:pStyle w:val="ae"/>
        <w:jc w:val="right"/>
        <w:rPr>
          <w:rFonts w:ascii="Times New Roman" w:hAnsi="Times New Roman" w:cs="Times New Roman"/>
          <w:b/>
          <w:sz w:val="28"/>
          <w:szCs w:val="28"/>
        </w:rPr>
      </w:pPr>
      <w:r w:rsidRPr="00073227">
        <w:rPr>
          <w:rFonts w:ascii="Times New Roman" w:hAnsi="Times New Roman" w:cs="Times New Roman"/>
          <w:b/>
          <w:sz w:val="28"/>
          <w:szCs w:val="28"/>
        </w:rPr>
        <w:t>постановлением администрации</w:t>
      </w:r>
    </w:p>
    <w:p w:rsidR="0000191D" w:rsidRPr="00073227" w:rsidRDefault="0000191D" w:rsidP="0000191D">
      <w:pPr>
        <w:pStyle w:val="ae"/>
        <w:jc w:val="right"/>
        <w:rPr>
          <w:rFonts w:ascii="Times New Roman" w:hAnsi="Times New Roman" w:cs="Times New Roman"/>
          <w:b/>
          <w:sz w:val="28"/>
          <w:szCs w:val="28"/>
        </w:rPr>
      </w:pPr>
      <w:r w:rsidRPr="00073227">
        <w:rPr>
          <w:rFonts w:ascii="Times New Roman" w:hAnsi="Times New Roman" w:cs="Times New Roman"/>
          <w:b/>
          <w:sz w:val="28"/>
          <w:szCs w:val="28"/>
        </w:rPr>
        <w:t>муниципального района «Хилокский район»</w:t>
      </w:r>
    </w:p>
    <w:p w:rsidR="0000191D" w:rsidRPr="00073227" w:rsidRDefault="0000191D" w:rsidP="0000191D">
      <w:pPr>
        <w:pStyle w:val="ae"/>
        <w:jc w:val="right"/>
        <w:rPr>
          <w:rFonts w:ascii="Times New Roman" w:hAnsi="Times New Roman" w:cs="Times New Roman"/>
          <w:b/>
          <w:sz w:val="28"/>
          <w:szCs w:val="28"/>
        </w:rPr>
      </w:pPr>
      <w:r w:rsidRPr="00073227">
        <w:rPr>
          <w:rFonts w:ascii="Times New Roman" w:hAnsi="Times New Roman" w:cs="Times New Roman"/>
          <w:b/>
          <w:sz w:val="28"/>
          <w:szCs w:val="28"/>
        </w:rPr>
        <w:t>от</w:t>
      </w:r>
      <w:r w:rsidR="0067389D">
        <w:rPr>
          <w:rFonts w:ascii="Times New Roman" w:hAnsi="Times New Roman" w:cs="Times New Roman"/>
          <w:b/>
          <w:sz w:val="28"/>
          <w:szCs w:val="28"/>
        </w:rPr>
        <w:t xml:space="preserve"> 07 декабря </w:t>
      </w:r>
      <w:r w:rsidRPr="00073227">
        <w:rPr>
          <w:rFonts w:ascii="Times New Roman" w:hAnsi="Times New Roman" w:cs="Times New Roman"/>
          <w:b/>
          <w:sz w:val="28"/>
          <w:szCs w:val="28"/>
        </w:rPr>
        <w:t>2021г. №</w:t>
      </w:r>
      <w:r w:rsidR="0067389D">
        <w:rPr>
          <w:rFonts w:ascii="Times New Roman" w:hAnsi="Times New Roman" w:cs="Times New Roman"/>
          <w:b/>
          <w:sz w:val="28"/>
          <w:szCs w:val="28"/>
        </w:rPr>
        <w:t xml:space="preserve"> 791</w:t>
      </w:r>
    </w:p>
    <w:p w:rsidR="0000191D" w:rsidRDefault="0000191D" w:rsidP="0000191D">
      <w:pPr>
        <w:widowControl/>
        <w:autoSpaceDE w:val="0"/>
        <w:autoSpaceDN w:val="0"/>
        <w:adjustRightInd w:val="0"/>
        <w:jc w:val="right"/>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Default="0000191D" w:rsidP="000E3B5D">
      <w:pPr>
        <w:widowControl/>
        <w:autoSpaceDE w:val="0"/>
        <w:autoSpaceDN w:val="0"/>
        <w:adjustRightInd w:val="0"/>
        <w:jc w:val="both"/>
        <w:rPr>
          <w:rFonts w:ascii="Times New Roman" w:hAnsi="Times New Roman" w:cs="Times New Roman"/>
          <w:sz w:val="28"/>
          <w:szCs w:val="28"/>
        </w:rPr>
      </w:pPr>
    </w:p>
    <w:p w:rsidR="0000191D" w:rsidRPr="006D4CE0" w:rsidRDefault="0000191D" w:rsidP="0000191D">
      <w:pPr>
        <w:pStyle w:val="20"/>
        <w:shd w:val="clear" w:color="auto" w:fill="auto"/>
        <w:spacing w:before="0"/>
        <w:ind w:left="20" w:firstLine="689"/>
        <w:rPr>
          <w:sz w:val="28"/>
          <w:szCs w:val="28"/>
        </w:rPr>
      </w:pPr>
      <w:r w:rsidRPr="006D4CE0">
        <w:rPr>
          <w:sz w:val="28"/>
          <w:szCs w:val="28"/>
        </w:rPr>
        <w:t>ШКАЛА</w:t>
      </w:r>
      <w:r w:rsidRPr="006D4CE0">
        <w:rPr>
          <w:sz w:val="28"/>
          <w:szCs w:val="28"/>
          <w:vertAlign w:val="superscript"/>
        </w:rPr>
        <w:t>1</w:t>
      </w:r>
    </w:p>
    <w:p w:rsidR="0000191D" w:rsidRDefault="0000191D" w:rsidP="0000191D">
      <w:pPr>
        <w:pStyle w:val="20"/>
        <w:shd w:val="clear" w:color="auto" w:fill="auto"/>
        <w:spacing w:before="0"/>
        <w:ind w:left="20" w:firstLine="689"/>
        <w:rPr>
          <w:sz w:val="28"/>
          <w:szCs w:val="28"/>
        </w:rPr>
      </w:pPr>
      <w:r w:rsidRPr="006D4CE0">
        <w:rPr>
          <w:sz w:val="28"/>
          <w:szCs w:val="28"/>
        </w:rPr>
        <w:t xml:space="preserve">для оценки критериев, на основании </w:t>
      </w:r>
      <w:r>
        <w:rPr>
          <w:sz w:val="28"/>
          <w:szCs w:val="28"/>
        </w:rPr>
        <w:t xml:space="preserve">которых осуществляется оценка и </w:t>
      </w:r>
      <w:r w:rsidRPr="006D4CE0">
        <w:rPr>
          <w:sz w:val="28"/>
          <w:szCs w:val="28"/>
        </w:rPr>
        <w:t>сопоставление заявок на участие в открытом конкурсе на право</w:t>
      </w:r>
      <w:r w:rsidRPr="006D4CE0">
        <w:rPr>
          <w:sz w:val="28"/>
          <w:szCs w:val="28"/>
        </w:rPr>
        <w:br/>
        <w:t>осуществления перевозок по маршруту регулярных перевозок</w:t>
      </w:r>
      <w:r w:rsidRPr="006D4CE0">
        <w:rPr>
          <w:sz w:val="28"/>
          <w:szCs w:val="28"/>
        </w:rPr>
        <w:br/>
        <w:t>пассажиров и багажа автомобильным транспортом</w:t>
      </w:r>
    </w:p>
    <w:p w:rsidR="0000191D" w:rsidRPr="006D4CE0" w:rsidRDefault="0000191D" w:rsidP="0000191D">
      <w:pPr>
        <w:pStyle w:val="20"/>
        <w:shd w:val="clear" w:color="auto" w:fill="auto"/>
        <w:spacing w:before="0"/>
        <w:ind w:left="20" w:firstLine="689"/>
        <w:rPr>
          <w:sz w:val="28"/>
          <w:szCs w:val="28"/>
        </w:rPr>
      </w:pPr>
    </w:p>
    <w:tbl>
      <w:tblPr>
        <w:tblOverlap w:val="never"/>
        <w:tblW w:w="0" w:type="auto"/>
        <w:tblInd w:w="10" w:type="dxa"/>
        <w:tblLayout w:type="fixed"/>
        <w:tblCellMar>
          <w:left w:w="10" w:type="dxa"/>
          <w:right w:w="10" w:type="dxa"/>
        </w:tblCellMar>
        <w:tblLook w:val="04A0"/>
      </w:tblPr>
      <w:tblGrid>
        <w:gridCol w:w="845"/>
        <w:gridCol w:w="7517"/>
        <w:gridCol w:w="1277"/>
      </w:tblGrid>
      <w:tr w:rsidR="0000191D" w:rsidRPr="006D4CE0" w:rsidTr="00731D36">
        <w:trPr>
          <w:trHeight w:hRule="exact" w:val="595"/>
        </w:trPr>
        <w:tc>
          <w:tcPr>
            <w:tcW w:w="845"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after="60" w:line="240" w:lineRule="exact"/>
              <w:rPr>
                <w:sz w:val="28"/>
                <w:szCs w:val="28"/>
              </w:rPr>
            </w:pPr>
            <w:r w:rsidRPr="006D4CE0">
              <w:rPr>
                <w:rStyle w:val="212pt"/>
                <w:sz w:val="28"/>
                <w:szCs w:val="28"/>
              </w:rPr>
              <w:t>№</w:t>
            </w:r>
          </w:p>
          <w:p w:rsidR="0000191D" w:rsidRPr="006D4CE0" w:rsidRDefault="0000191D" w:rsidP="00731D36">
            <w:pPr>
              <w:pStyle w:val="20"/>
              <w:shd w:val="clear" w:color="auto" w:fill="auto"/>
              <w:spacing w:before="60" w:line="240" w:lineRule="exact"/>
              <w:rPr>
                <w:sz w:val="28"/>
                <w:szCs w:val="28"/>
              </w:rPr>
            </w:pPr>
            <w:r w:rsidRPr="006D4CE0">
              <w:rPr>
                <w:rStyle w:val="212pt"/>
                <w:sz w:val="28"/>
                <w:szCs w:val="28"/>
              </w:rPr>
              <w:t>п/п</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rPr>
                <w:sz w:val="28"/>
                <w:szCs w:val="28"/>
              </w:rPr>
            </w:pPr>
            <w:r w:rsidRPr="006D4CE0">
              <w:rPr>
                <w:rStyle w:val="212pt"/>
                <w:sz w:val="28"/>
                <w:szCs w:val="28"/>
              </w:rPr>
              <w:t>Наименования критерия</w:t>
            </w:r>
          </w:p>
        </w:tc>
        <w:tc>
          <w:tcPr>
            <w:tcW w:w="1277"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320" w:hanging="45"/>
              <w:jc w:val="left"/>
              <w:rPr>
                <w:sz w:val="28"/>
                <w:szCs w:val="28"/>
              </w:rPr>
            </w:pPr>
            <w:r w:rsidRPr="006D4CE0">
              <w:rPr>
                <w:rStyle w:val="212pt"/>
                <w:sz w:val="28"/>
                <w:szCs w:val="28"/>
              </w:rPr>
              <w:t>Баллы</w:t>
            </w:r>
          </w:p>
        </w:tc>
      </w:tr>
      <w:tr w:rsidR="0000191D" w:rsidRPr="006D4CE0" w:rsidTr="00731D36">
        <w:trPr>
          <w:trHeight w:hRule="exact" w:val="307"/>
        </w:trPr>
        <w:tc>
          <w:tcPr>
            <w:tcW w:w="845"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rPr>
                <w:sz w:val="28"/>
                <w:szCs w:val="28"/>
              </w:rPr>
            </w:pPr>
            <w:r w:rsidRPr="006D4CE0">
              <w:rPr>
                <w:rStyle w:val="212pt"/>
                <w:sz w:val="28"/>
                <w:szCs w:val="28"/>
              </w:rPr>
              <w:t>1</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689"/>
              <w:rPr>
                <w:sz w:val="28"/>
                <w:szCs w:val="28"/>
              </w:rPr>
            </w:pPr>
            <w:r w:rsidRPr="006D4CE0">
              <w:rPr>
                <w:rStyle w:val="212pt"/>
                <w:sz w:val="28"/>
                <w:szCs w:val="28"/>
              </w:rPr>
              <w:t>2</w:t>
            </w:r>
          </w:p>
        </w:tc>
        <w:tc>
          <w:tcPr>
            <w:tcW w:w="1277"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133"/>
              <w:rPr>
                <w:sz w:val="28"/>
                <w:szCs w:val="28"/>
              </w:rPr>
            </w:pPr>
            <w:r w:rsidRPr="006D4CE0">
              <w:rPr>
                <w:rStyle w:val="212pt"/>
                <w:sz w:val="28"/>
                <w:szCs w:val="28"/>
              </w:rPr>
              <w:t>3</w:t>
            </w:r>
          </w:p>
        </w:tc>
      </w:tr>
      <w:tr w:rsidR="0000191D" w:rsidRPr="006D4CE0" w:rsidTr="00731D36">
        <w:trPr>
          <w:trHeight w:hRule="exact" w:val="5251"/>
        </w:trPr>
        <w:tc>
          <w:tcPr>
            <w:tcW w:w="845" w:type="dxa"/>
            <w:tcBorders>
              <w:top w:val="single" w:sz="4" w:space="0" w:color="auto"/>
              <w:left w:val="single" w:sz="4" w:space="0" w:color="auto"/>
            </w:tcBorders>
            <w:shd w:val="clear" w:color="auto" w:fill="FFFFFF"/>
          </w:tcPr>
          <w:p w:rsidR="0000191D" w:rsidRPr="006D4CE0" w:rsidRDefault="0000191D" w:rsidP="00731D36">
            <w:pPr>
              <w:pStyle w:val="20"/>
              <w:shd w:val="clear" w:color="auto" w:fill="auto"/>
              <w:spacing w:before="0" w:line="240" w:lineRule="exact"/>
              <w:rPr>
                <w:sz w:val="28"/>
                <w:szCs w:val="28"/>
              </w:rPr>
            </w:pPr>
            <w:r w:rsidRPr="006D4CE0">
              <w:rPr>
                <w:rStyle w:val="212pt"/>
                <w:sz w:val="28"/>
                <w:szCs w:val="28"/>
              </w:rPr>
              <w:t>1</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4" w:lineRule="exact"/>
              <w:ind w:right="130" w:firstLine="689"/>
              <w:jc w:val="both"/>
              <w:rPr>
                <w:sz w:val="28"/>
                <w:szCs w:val="28"/>
              </w:rPr>
            </w:pPr>
            <w:r w:rsidRPr="006D4CE0">
              <w:rPr>
                <w:rStyle w:val="212pt"/>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w:t>
            </w:r>
            <w:r>
              <w:rPr>
                <w:rStyle w:val="212pt"/>
                <w:sz w:val="28"/>
                <w:szCs w:val="28"/>
              </w:rPr>
              <w:t>-</w:t>
            </w:r>
            <w:r w:rsidRPr="006D4CE0">
              <w:rPr>
                <w:rStyle w:val="212pt"/>
                <w:sz w:val="28"/>
                <w:szCs w:val="28"/>
              </w:rPr>
              <w:t>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6D4CE0">
              <w:rPr>
                <w:rStyle w:val="212pt"/>
                <w:sz w:val="28"/>
                <w:szCs w:val="28"/>
                <w:vertAlign w:val="superscript"/>
              </w:rPr>
              <w:t>2</w:t>
            </w:r>
          </w:p>
        </w:tc>
        <w:tc>
          <w:tcPr>
            <w:tcW w:w="1277" w:type="dxa"/>
            <w:tcBorders>
              <w:top w:val="single" w:sz="4" w:space="0" w:color="auto"/>
              <w:left w:val="single" w:sz="4" w:space="0" w:color="auto"/>
              <w:right w:val="single" w:sz="4" w:space="0" w:color="auto"/>
            </w:tcBorders>
            <w:shd w:val="clear" w:color="auto" w:fill="FFFFFF"/>
          </w:tcPr>
          <w:p w:rsidR="0000191D" w:rsidRPr="006D4CE0" w:rsidRDefault="0000191D" w:rsidP="00731D36">
            <w:pPr>
              <w:ind w:firstLine="133"/>
              <w:jc w:val="center"/>
              <w:rPr>
                <w:rFonts w:ascii="Times New Roman" w:hAnsi="Times New Roman" w:cs="Times New Roman"/>
                <w:sz w:val="28"/>
                <w:szCs w:val="28"/>
              </w:rPr>
            </w:pPr>
          </w:p>
        </w:tc>
      </w:tr>
      <w:tr w:rsidR="0000191D" w:rsidRPr="006D4CE0" w:rsidTr="00731D36">
        <w:trPr>
          <w:trHeight w:hRule="exact" w:val="293"/>
        </w:trPr>
        <w:tc>
          <w:tcPr>
            <w:tcW w:w="845"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rPr>
                <w:sz w:val="28"/>
                <w:szCs w:val="28"/>
              </w:rPr>
            </w:pPr>
            <w:r w:rsidRPr="006D4CE0">
              <w:rPr>
                <w:rStyle w:val="212pt"/>
                <w:sz w:val="28"/>
                <w:szCs w:val="28"/>
              </w:rPr>
              <w:t>1.1</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689"/>
              <w:rPr>
                <w:sz w:val="28"/>
                <w:szCs w:val="28"/>
              </w:rPr>
            </w:pPr>
            <w:r w:rsidRPr="006D4CE0">
              <w:rPr>
                <w:rStyle w:val="212pt"/>
                <w:sz w:val="28"/>
                <w:szCs w:val="28"/>
              </w:rPr>
              <w:t>0,0</w:t>
            </w:r>
          </w:p>
        </w:tc>
        <w:tc>
          <w:tcPr>
            <w:tcW w:w="1277"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133"/>
              <w:rPr>
                <w:sz w:val="28"/>
                <w:szCs w:val="28"/>
              </w:rPr>
            </w:pPr>
            <w:r w:rsidRPr="006D4CE0">
              <w:rPr>
                <w:rStyle w:val="212pt"/>
                <w:sz w:val="28"/>
                <w:szCs w:val="28"/>
              </w:rPr>
              <w:t>30</w:t>
            </w:r>
          </w:p>
        </w:tc>
      </w:tr>
      <w:tr w:rsidR="0000191D" w:rsidRPr="006D4CE0" w:rsidTr="00731D36">
        <w:trPr>
          <w:trHeight w:hRule="exact" w:val="278"/>
        </w:trPr>
        <w:tc>
          <w:tcPr>
            <w:tcW w:w="845"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rPr>
                <w:sz w:val="28"/>
                <w:szCs w:val="28"/>
              </w:rPr>
            </w:pPr>
            <w:r w:rsidRPr="006D4CE0">
              <w:rPr>
                <w:rStyle w:val="212pt"/>
                <w:sz w:val="28"/>
                <w:szCs w:val="28"/>
              </w:rPr>
              <w:t>1.2</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rPr>
                <w:sz w:val="28"/>
                <w:szCs w:val="28"/>
              </w:rPr>
            </w:pPr>
            <w:r w:rsidRPr="006D4CE0">
              <w:rPr>
                <w:rStyle w:val="212pt"/>
                <w:sz w:val="28"/>
                <w:szCs w:val="28"/>
              </w:rPr>
              <w:t>от 0,01 до 0,39 (включительно)</w:t>
            </w:r>
          </w:p>
        </w:tc>
        <w:tc>
          <w:tcPr>
            <w:tcW w:w="1277"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133"/>
              <w:rPr>
                <w:sz w:val="28"/>
                <w:szCs w:val="28"/>
              </w:rPr>
            </w:pPr>
            <w:r w:rsidRPr="006D4CE0">
              <w:rPr>
                <w:rStyle w:val="212pt"/>
                <w:sz w:val="28"/>
                <w:szCs w:val="28"/>
              </w:rPr>
              <w:t>20</w:t>
            </w:r>
          </w:p>
        </w:tc>
      </w:tr>
      <w:tr w:rsidR="0000191D" w:rsidRPr="006D4CE0" w:rsidTr="00731D36">
        <w:trPr>
          <w:trHeight w:hRule="exact" w:val="288"/>
        </w:trPr>
        <w:tc>
          <w:tcPr>
            <w:tcW w:w="845" w:type="dxa"/>
            <w:tcBorders>
              <w:top w:val="single" w:sz="4" w:space="0" w:color="auto"/>
              <w:left w:val="single" w:sz="4" w:space="0" w:color="auto"/>
            </w:tcBorders>
            <w:shd w:val="clear" w:color="auto" w:fill="FFFFFF"/>
          </w:tcPr>
          <w:p w:rsidR="0000191D" w:rsidRPr="006D4CE0" w:rsidRDefault="0000191D" w:rsidP="00731D36">
            <w:pPr>
              <w:pStyle w:val="20"/>
              <w:shd w:val="clear" w:color="auto" w:fill="auto"/>
              <w:spacing w:before="0" w:line="240" w:lineRule="exact"/>
              <w:rPr>
                <w:sz w:val="28"/>
                <w:szCs w:val="28"/>
              </w:rPr>
            </w:pPr>
            <w:r w:rsidRPr="006D4CE0">
              <w:rPr>
                <w:rStyle w:val="212pt"/>
                <w:sz w:val="28"/>
                <w:szCs w:val="28"/>
              </w:rPr>
              <w:t>1.3</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rPr>
                <w:sz w:val="28"/>
                <w:szCs w:val="28"/>
              </w:rPr>
            </w:pPr>
            <w:r w:rsidRPr="006D4CE0">
              <w:rPr>
                <w:rStyle w:val="212pt"/>
                <w:sz w:val="28"/>
                <w:szCs w:val="28"/>
              </w:rPr>
              <w:t>от 0,4 до 0,69 (включительно)</w:t>
            </w:r>
          </w:p>
        </w:tc>
        <w:tc>
          <w:tcPr>
            <w:tcW w:w="1277"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133"/>
              <w:rPr>
                <w:sz w:val="28"/>
                <w:szCs w:val="28"/>
              </w:rPr>
            </w:pPr>
            <w:r w:rsidRPr="006D4CE0">
              <w:rPr>
                <w:rStyle w:val="212pt"/>
                <w:sz w:val="28"/>
                <w:szCs w:val="28"/>
              </w:rPr>
              <w:t>10</w:t>
            </w:r>
          </w:p>
        </w:tc>
      </w:tr>
      <w:tr w:rsidR="0000191D" w:rsidRPr="006D4CE0" w:rsidTr="00731D36">
        <w:trPr>
          <w:trHeight w:hRule="exact" w:val="283"/>
        </w:trPr>
        <w:tc>
          <w:tcPr>
            <w:tcW w:w="845" w:type="dxa"/>
            <w:tcBorders>
              <w:top w:val="single" w:sz="4" w:space="0" w:color="auto"/>
              <w:left w:val="single" w:sz="4" w:space="0" w:color="auto"/>
            </w:tcBorders>
            <w:shd w:val="clear" w:color="auto" w:fill="FFFFFF"/>
          </w:tcPr>
          <w:p w:rsidR="0000191D" w:rsidRPr="006D4CE0" w:rsidRDefault="0000191D" w:rsidP="00731D36">
            <w:pPr>
              <w:pStyle w:val="20"/>
              <w:shd w:val="clear" w:color="auto" w:fill="auto"/>
              <w:spacing w:before="0" w:line="240" w:lineRule="exact"/>
              <w:rPr>
                <w:sz w:val="28"/>
                <w:szCs w:val="28"/>
              </w:rPr>
            </w:pPr>
            <w:r w:rsidRPr="006D4CE0">
              <w:rPr>
                <w:rStyle w:val="212pt"/>
                <w:sz w:val="28"/>
                <w:szCs w:val="28"/>
              </w:rPr>
              <w:t>1.4</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rPr>
                <w:sz w:val="28"/>
                <w:szCs w:val="28"/>
              </w:rPr>
            </w:pPr>
            <w:r w:rsidRPr="006D4CE0">
              <w:rPr>
                <w:rStyle w:val="212pt"/>
                <w:sz w:val="28"/>
                <w:szCs w:val="28"/>
              </w:rPr>
              <w:t>свыше 0,7</w:t>
            </w:r>
          </w:p>
        </w:tc>
        <w:tc>
          <w:tcPr>
            <w:tcW w:w="1277"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133"/>
              <w:rPr>
                <w:sz w:val="28"/>
                <w:szCs w:val="28"/>
              </w:rPr>
            </w:pPr>
            <w:r w:rsidRPr="006D4CE0">
              <w:rPr>
                <w:rStyle w:val="212pt"/>
                <w:sz w:val="28"/>
                <w:szCs w:val="28"/>
              </w:rPr>
              <w:t>0</w:t>
            </w:r>
          </w:p>
        </w:tc>
      </w:tr>
      <w:tr w:rsidR="0000191D" w:rsidRPr="006D4CE0" w:rsidTr="00731D36">
        <w:trPr>
          <w:trHeight w:hRule="exact" w:val="2501"/>
        </w:trPr>
        <w:tc>
          <w:tcPr>
            <w:tcW w:w="845" w:type="dxa"/>
            <w:tcBorders>
              <w:top w:val="single" w:sz="4" w:space="0" w:color="auto"/>
              <w:left w:val="single" w:sz="4" w:space="0" w:color="auto"/>
              <w:bottom w:val="single" w:sz="4" w:space="0" w:color="auto"/>
            </w:tcBorders>
            <w:shd w:val="clear" w:color="auto" w:fill="FFFFFF"/>
          </w:tcPr>
          <w:p w:rsidR="0000191D" w:rsidRPr="006D4CE0" w:rsidRDefault="0000191D" w:rsidP="00731D36">
            <w:pPr>
              <w:pStyle w:val="20"/>
              <w:shd w:val="clear" w:color="auto" w:fill="auto"/>
              <w:spacing w:before="0" w:line="240" w:lineRule="exact"/>
              <w:rPr>
                <w:sz w:val="28"/>
                <w:szCs w:val="28"/>
              </w:rPr>
            </w:pPr>
            <w:r w:rsidRPr="006D4CE0">
              <w:rPr>
                <w:rStyle w:val="212pt"/>
                <w:sz w:val="28"/>
                <w:szCs w:val="28"/>
              </w:rPr>
              <w:t>2</w:t>
            </w:r>
          </w:p>
        </w:tc>
        <w:tc>
          <w:tcPr>
            <w:tcW w:w="7517" w:type="dxa"/>
            <w:tcBorders>
              <w:top w:val="single" w:sz="4" w:space="0" w:color="auto"/>
              <w:left w:val="single" w:sz="4" w:space="0" w:color="auto"/>
              <w:bottom w:val="single" w:sz="4" w:space="0" w:color="auto"/>
            </w:tcBorders>
            <w:shd w:val="clear" w:color="auto" w:fill="FFFFFF"/>
            <w:vAlign w:val="bottom"/>
          </w:tcPr>
          <w:p w:rsidR="0000191D" w:rsidRPr="006D4CE0" w:rsidRDefault="0000191D" w:rsidP="00731D36">
            <w:pPr>
              <w:pStyle w:val="20"/>
              <w:shd w:val="clear" w:color="auto" w:fill="auto"/>
              <w:spacing w:before="0" w:line="274" w:lineRule="exact"/>
              <w:ind w:right="130" w:firstLine="689"/>
              <w:jc w:val="both"/>
              <w:rPr>
                <w:sz w:val="28"/>
                <w:szCs w:val="28"/>
              </w:rPr>
            </w:pPr>
            <w:r w:rsidRPr="006D4CE0">
              <w:rPr>
                <w:rStyle w:val="212pt"/>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нотариально заверенными копиями свидетельств об осуществлении перевозок по маршруту регулярных перевозок, сведениями об исполненных государственных или муниципальных контрактах либо заключенных с органами исполнительной власти субъектов Российской Федерации или органами местного самоуправления договорах</w:t>
            </w:r>
            <w:r>
              <w:rPr>
                <w:rStyle w:val="212pt"/>
                <w:sz w:val="28"/>
                <w:szCs w:val="28"/>
              </w:rPr>
              <w:t>,</w:t>
            </w:r>
            <w:r w:rsidRPr="006D4CE0">
              <w:rPr>
                <w:rStyle w:val="212pt"/>
                <w:sz w:val="28"/>
                <w:szCs w:val="2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0191D" w:rsidRPr="006D4CE0" w:rsidRDefault="0000191D" w:rsidP="00731D36">
            <w:pPr>
              <w:ind w:firstLine="689"/>
              <w:jc w:val="center"/>
              <w:rPr>
                <w:rFonts w:ascii="Times New Roman" w:hAnsi="Times New Roman" w:cs="Times New Roman"/>
                <w:sz w:val="28"/>
                <w:szCs w:val="28"/>
              </w:rPr>
            </w:pPr>
          </w:p>
        </w:tc>
      </w:tr>
    </w:tbl>
    <w:p w:rsidR="0000191D" w:rsidRPr="006D4CE0" w:rsidRDefault="0000191D" w:rsidP="0000191D">
      <w:pPr>
        <w:jc w:val="both"/>
        <w:rPr>
          <w:rFonts w:ascii="Times New Roman" w:hAnsi="Times New Roman" w:cs="Times New Roman"/>
          <w:sz w:val="28"/>
          <w:szCs w:val="28"/>
        </w:rPr>
        <w:sectPr w:rsidR="0000191D" w:rsidRPr="006D4CE0" w:rsidSect="0072571B">
          <w:pgSz w:w="11900" w:h="16840"/>
          <w:pgMar w:top="720" w:right="720" w:bottom="720" w:left="720" w:header="0" w:footer="3" w:gutter="0"/>
          <w:cols w:space="720"/>
          <w:noEndnote/>
          <w:docGrid w:linePitch="360"/>
        </w:sectPr>
      </w:pPr>
    </w:p>
    <w:p w:rsidR="0000191D" w:rsidRPr="006D4CE0" w:rsidRDefault="0000191D" w:rsidP="0000191D">
      <w:pPr>
        <w:pStyle w:val="a7"/>
        <w:shd w:val="clear" w:color="auto" w:fill="auto"/>
        <w:spacing w:line="240" w:lineRule="exact"/>
        <w:jc w:val="both"/>
        <w:rPr>
          <w:sz w:val="28"/>
          <w:szCs w:val="28"/>
        </w:rPr>
      </w:pPr>
    </w:p>
    <w:tbl>
      <w:tblPr>
        <w:tblOverlap w:val="never"/>
        <w:tblW w:w="0" w:type="auto"/>
        <w:tblInd w:w="10" w:type="dxa"/>
        <w:tblLayout w:type="fixed"/>
        <w:tblCellMar>
          <w:left w:w="10" w:type="dxa"/>
          <w:right w:w="10" w:type="dxa"/>
        </w:tblCellMar>
        <w:tblLook w:val="04A0"/>
      </w:tblPr>
      <w:tblGrid>
        <w:gridCol w:w="854"/>
        <w:gridCol w:w="7517"/>
        <w:gridCol w:w="1272"/>
      </w:tblGrid>
      <w:tr w:rsidR="0000191D" w:rsidRPr="006D4CE0" w:rsidTr="00731D36">
        <w:trPr>
          <w:trHeight w:hRule="exact" w:val="312"/>
        </w:trPr>
        <w:tc>
          <w:tcPr>
            <w:tcW w:w="854"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tabs>
                <w:tab w:val="left" w:pos="0"/>
              </w:tabs>
              <w:spacing w:before="0" w:line="240" w:lineRule="exact"/>
              <w:ind w:left="-577" w:firstLine="142"/>
              <w:rPr>
                <w:sz w:val="28"/>
                <w:szCs w:val="28"/>
              </w:rPr>
            </w:pPr>
            <w:r w:rsidRPr="006D4CE0">
              <w:rPr>
                <w:rStyle w:val="212pt"/>
                <w:sz w:val="28"/>
                <w:szCs w:val="28"/>
              </w:rPr>
              <w:t>1</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689"/>
              <w:rPr>
                <w:sz w:val="28"/>
                <w:szCs w:val="28"/>
              </w:rPr>
            </w:pPr>
            <w:r w:rsidRPr="006D4CE0">
              <w:rPr>
                <w:rStyle w:val="212pt"/>
                <w:sz w:val="28"/>
                <w:szCs w:val="28"/>
              </w:rPr>
              <w:t>2</w:t>
            </w:r>
          </w:p>
        </w:tc>
        <w:tc>
          <w:tcPr>
            <w:tcW w:w="1272"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jc w:val="both"/>
              <w:rPr>
                <w:sz w:val="28"/>
                <w:szCs w:val="28"/>
              </w:rPr>
            </w:pPr>
            <w:r w:rsidRPr="006D4CE0">
              <w:rPr>
                <w:rStyle w:val="212pt"/>
                <w:sz w:val="28"/>
                <w:szCs w:val="28"/>
              </w:rPr>
              <w:t>3</w:t>
            </w:r>
          </w:p>
        </w:tc>
      </w:tr>
      <w:tr w:rsidR="0000191D" w:rsidRPr="006D4CE0" w:rsidTr="00731D36">
        <w:trPr>
          <w:trHeight w:hRule="exact" w:val="1718"/>
        </w:trPr>
        <w:tc>
          <w:tcPr>
            <w:tcW w:w="854" w:type="dxa"/>
            <w:tcBorders>
              <w:top w:val="single" w:sz="4" w:space="0" w:color="auto"/>
              <w:left w:val="single" w:sz="4" w:space="0" w:color="auto"/>
            </w:tcBorders>
            <w:shd w:val="clear" w:color="auto" w:fill="FFFFFF"/>
          </w:tcPr>
          <w:p w:rsidR="0000191D" w:rsidRPr="006D4CE0" w:rsidRDefault="0000191D" w:rsidP="00731D36">
            <w:pPr>
              <w:ind w:left="-294" w:firstLine="142"/>
              <w:jc w:val="center"/>
              <w:rPr>
                <w:rFonts w:ascii="Times New Roman" w:hAnsi="Times New Roman" w:cs="Times New Roman"/>
                <w:sz w:val="28"/>
                <w:szCs w:val="28"/>
              </w:rPr>
            </w:pP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4" w:lineRule="exact"/>
              <w:ind w:right="139"/>
              <w:jc w:val="both"/>
              <w:rPr>
                <w:sz w:val="28"/>
                <w:szCs w:val="28"/>
              </w:rPr>
            </w:pPr>
            <w:r>
              <w:rPr>
                <w:rStyle w:val="212pt"/>
                <w:sz w:val="28"/>
                <w:szCs w:val="28"/>
              </w:rPr>
              <w:t xml:space="preserve">самоуправления договорах, </w:t>
            </w:r>
            <w:r w:rsidRPr="006D4CE0">
              <w:rPr>
                <w:rStyle w:val="212pt"/>
                <w:sz w:val="28"/>
                <w:szCs w:val="28"/>
              </w:rPr>
              <w:t>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6D4CE0">
              <w:rPr>
                <w:rStyle w:val="212pt"/>
                <w:sz w:val="28"/>
                <w:szCs w:val="28"/>
                <w:vertAlign w:val="superscript"/>
              </w:rPr>
              <w:t>3</w:t>
            </w:r>
          </w:p>
        </w:tc>
        <w:tc>
          <w:tcPr>
            <w:tcW w:w="1272" w:type="dxa"/>
            <w:tcBorders>
              <w:top w:val="single" w:sz="4" w:space="0" w:color="auto"/>
              <w:left w:val="single" w:sz="4" w:space="0" w:color="auto"/>
              <w:right w:val="single" w:sz="4" w:space="0" w:color="auto"/>
            </w:tcBorders>
            <w:shd w:val="clear" w:color="auto" w:fill="FFFFFF"/>
          </w:tcPr>
          <w:p w:rsidR="0000191D" w:rsidRPr="006D4CE0" w:rsidRDefault="0000191D" w:rsidP="00731D36">
            <w:pPr>
              <w:ind w:firstLine="689"/>
              <w:jc w:val="both"/>
              <w:rPr>
                <w:rFonts w:ascii="Times New Roman" w:hAnsi="Times New Roman" w:cs="Times New Roman"/>
                <w:sz w:val="28"/>
                <w:szCs w:val="28"/>
              </w:rPr>
            </w:pPr>
          </w:p>
        </w:tc>
      </w:tr>
      <w:tr w:rsidR="0000191D" w:rsidRPr="006D4CE0" w:rsidTr="00731D36">
        <w:trPr>
          <w:trHeight w:hRule="exact" w:val="278"/>
        </w:trPr>
        <w:tc>
          <w:tcPr>
            <w:tcW w:w="854"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294" w:firstLine="142"/>
              <w:rPr>
                <w:sz w:val="28"/>
                <w:szCs w:val="28"/>
              </w:rPr>
            </w:pPr>
            <w:r w:rsidRPr="006D4CE0">
              <w:rPr>
                <w:rStyle w:val="212pt"/>
                <w:sz w:val="28"/>
                <w:szCs w:val="28"/>
              </w:rPr>
              <w:t>2.1</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jc w:val="both"/>
              <w:rPr>
                <w:sz w:val="28"/>
                <w:szCs w:val="28"/>
              </w:rPr>
            </w:pPr>
            <w:r w:rsidRPr="006D4CE0">
              <w:rPr>
                <w:rStyle w:val="212pt"/>
                <w:sz w:val="28"/>
                <w:szCs w:val="28"/>
              </w:rPr>
              <w:t>свыше 15 лет</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20</w:t>
            </w:r>
          </w:p>
        </w:tc>
      </w:tr>
      <w:tr w:rsidR="0000191D" w:rsidRPr="006D4CE0" w:rsidTr="00731D36">
        <w:trPr>
          <w:trHeight w:hRule="exact" w:val="283"/>
        </w:trPr>
        <w:tc>
          <w:tcPr>
            <w:tcW w:w="854"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294" w:firstLine="142"/>
              <w:rPr>
                <w:sz w:val="28"/>
                <w:szCs w:val="28"/>
              </w:rPr>
            </w:pPr>
            <w:r w:rsidRPr="006D4CE0">
              <w:rPr>
                <w:rStyle w:val="212pt"/>
                <w:sz w:val="28"/>
                <w:szCs w:val="28"/>
              </w:rPr>
              <w:t>2.2</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689"/>
              <w:jc w:val="both"/>
              <w:rPr>
                <w:sz w:val="28"/>
                <w:szCs w:val="28"/>
              </w:rPr>
            </w:pPr>
            <w:r w:rsidRPr="006D4CE0">
              <w:rPr>
                <w:rStyle w:val="212pt"/>
                <w:sz w:val="28"/>
                <w:szCs w:val="28"/>
              </w:rPr>
              <w:t>от 10 лет до 15 лет (включительно)</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15</w:t>
            </w:r>
          </w:p>
        </w:tc>
      </w:tr>
      <w:tr w:rsidR="0000191D" w:rsidRPr="006D4CE0" w:rsidTr="00731D36">
        <w:trPr>
          <w:trHeight w:hRule="exact" w:val="288"/>
        </w:trPr>
        <w:tc>
          <w:tcPr>
            <w:tcW w:w="854"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294" w:firstLine="142"/>
              <w:rPr>
                <w:sz w:val="28"/>
                <w:szCs w:val="28"/>
              </w:rPr>
            </w:pPr>
            <w:r w:rsidRPr="006D4CE0">
              <w:rPr>
                <w:rStyle w:val="212pt"/>
                <w:sz w:val="28"/>
                <w:szCs w:val="28"/>
              </w:rPr>
              <w:t>2.3</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689"/>
              <w:jc w:val="both"/>
              <w:rPr>
                <w:sz w:val="28"/>
                <w:szCs w:val="28"/>
              </w:rPr>
            </w:pPr>
            <w:r w:rsidRPr="006D4CE0">
              <w:rPr>
                <w:rStyle w:val="212pt"/>
                <w:sz w:val="28"/>
                <w:szCs w:val="28"/>
              </w:rPr>
              <w:t>от 5 лет до 10 лет (включительно)</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10</w:t>
            </w:r>
          </w:p>
        </w:tc>
      </w:tr>
      <w:tr w:rsidR="0000191D" w:rsidRPr="006D4CE0" w:rsidTr="00731D36">
        <w:trPr>
          <w:trHeight w:hRule="exact" w:val="283"/>
        </w:trPr>
        <w:tc>
          <w:tcPr>
            <w:tcW w:w="854"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294" w:firstLine="142"/>
              <w:rPr>
                <w:sz w:val="28"/>
                <w:szCs w:val="28"/>
              </w:rPr>
            </w:pPr>
            <w:r w:rsidRPr="006D4CE0">
              <w:rPr>
                <w:rStyle w:val="212pt"/>
                <w:sz w:val="28"/>
                <w:szCs w:val="28"/>
              </w:rPr>
              <w:t>2.4</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689"/>
              <w:jc w:val="both"/>
              <w:rPr>
                <w:sz w:val="28"/>
                <w:szCs w:val="28"/>
              </w:rPr>
            </w:pPr>
            <w:r w:rsidRPr="006D4CE0">
              <w:rPr>
                <w:rStyle w:val="212pt"/>
                <w:sz w:val="28"/>
                <w:szCs w:val="28"/>
              </w:rPr>
              <w:t>от 1 года до 5 лет (включительно)</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5</w:t>
            </w:r>
          </w:p>
        </w:tc>
      </w:tr>
      <w:tr w:rsidR="0000191D" w:rsidRPr="006D4CE0" w:rsidTr="00731D36">
        <w:trPr>
          <w:trHeight w:hRule="exact" w:val="278"/>
        </w:trPr>
        <w:tc>
          <w:tcPr>
            <w:tcW w:w="854"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294" w:firstLine="142"/>
              <w:rPr>
                <w:sz w:val="28"/>
                <w:szCs w:val="28"/>
              </w:rPr>
            </w:pPr>
            <w:r w:rsidRPr="006D4CE0">
              <w:rPr>
                <w:rStyle w:val="212pt"/>
                <w:sz w:val="28"/>
                <w:szCs w:val="28"/>
              </w:rPr>
              <w:t>2.5</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firstLine="689"/>
              <w:jc w:val="both"/>
              <w:rPr>
                <w:sz w:val="28"/>
                <w:szCs w:val="28"/>
              </w:rPr>
            </w:pPr>
            <w:r w:rsidRPr="006D4CE0">
              <w:rPr>
                <w:rStyle w:val="212pt"/>
                <w:sz w:val="28"/>
                <w:szCs w:val="28"/>
              </w:rPr>
              <w:t>до 1 года (включительно)</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1</w:t>
            </w:r>
          </w:p>
        </w:tc>
      </w:tr>
      <w:tr w:rsidR="0000191D" w:rsidRPr="006D4CE0" w:rsidTr="00731D36">
        <w:trPr>
          <w:trHeight w:hRule="exact" w:val="1532"/>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8" w:lineRule="exact"/>
              <w:ind w:right="139" w:firstLine="689"/>
              <w:jc w:val="both"/>
              <w:rPr>
                <w:sz w:val="28"/>
                <w:szCs w:val="28"/>
              </w:rPr>
            </w:pPr>
            <w:r w:rsidRPr="006D4CE0">
              <w:rPr>
                <w:rStyle w:val="212pt"/>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6D4CE0">
              <w:rPr>
                <w:rStyle w:val="212pt"/>
                <w:sz w:val="28"/>
                <w:szCs w:val="28"/>
                <w:vertAlign w:val="superscript"/>
              </w:rPr>
              <w:t>4</w:t>
            </w:r>
          </w:p>
        </w:tc>
        <w:tc>
          <w:tcPr>
            <w:tcW w:w="1272" w:type="dxa"/>
            <w:tcBorders>
              <w:top w:val="single" w:sz="4" w:space="0" w:color="auto"/>
              <w:left w:val="single" w:sz="4" w:space="0" w:color="auto"/>
              <w:right w:val="single" w:sz="4" w:space="0" w:color="auto"/>
            </w:tcBorders>
            <w:shd w:val="clear" w:color="auto" w:fill="FFFFFF"/>
          </w:tcPr>
          <w:p w:rsidR="0000191D" w:rsidRPr="006D4CE0" w:rsidRDefault="0000191D" w:rsidP="00731D36">
            <w:pPr>
              <w:ind w:left="-726" w:firstLine="689"/>
              <w:jc w:val="center"/>
              <w:rPr>
                <w:rFonts w:ascii="Times New Roman" w:hAnsi="Times New Roman" w:cs="Times New Roman"/>
                <w:sz w:val="28"/>
                <w:szCs w:val="28"/>
              </w:rPr>
            </w:pPr>
          </w:p>
        </w:tc>
      </w:tr>
      <w:tr w:rsidR="0000191D" w:rsidRPr="006D4CE0" w:rsidTr="00731D36">
        <w:trPr>
          <w:trHeight w:hRule="exact" w:val="557"/>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3.1</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69" w:lineRule="exact"/>
              <w:ind w:right="139" w:firstLine="689"/>
              <w:jc w:val="both"/>
              <w:rPr>
                <w:sz w:val="28"/>
                <w:szCs w:val="28"/>
              </w:rPr>
            </w:pPr>
            <w:r w:rsidRPr="006D4CE0">
              <w:rPr>
                <w:rStyle w:val="212pt"/>
                <w:sz w:val="28"/>
                <w:szCs w:val="28"/>
              </w:rPr>
              <w:t>наличие в салоне транспортного средства системы кондиционирования воздуха</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Pr>
                <w:rStyle w:val="212pt"/>
                <w:color w:val="auto"/>
                <w:sz w:val="28"/>
                <w:szCs w:val="28"/>
              </w:rPr>
              <w:t>1</w:t>
            </w:r>
            <w:r w:rsidRPr="009772B8">
              <w:rPr>
                <w:rStyle w:val="212pt"/>
                <w:color w:val="auto"/>
                <w:sz w:val="28"/>
                <w:szCs w:val="28"/>
                <w:vertAlign w:val="superscript"/>
              </w:rPr>
              <w:t>5</w:t>
            </w:r>
          </w:p>
        </w:tc>
      </w:tr>
      <w:tr w:rsidR="0000191D" w:rsidRPr="006D4CE0" w:rsidTr="00731D36">
        <w:trPr>
          <w:trHeight w:hRule="exact" w:val="1008"/>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3.2</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69" w:lineRule="exact"/>
              <w:ind w:right="139" w:firstLine="689"/>
              <w:jc w:val="both"/>
              <w:rPr>
                <w:sz w:val="28"/>
                <w:szCs w:val="28"/>
              </w:rPr>
            </w:pPr>
            <w:r w:rsidRPr="006D4CE0">
              <w:rPr>
                <w:rStyle w:val="212pt"/>
                <w:sz w:val="28"/>
                <w:szCs w:val="28"/>
              </w:rPr>
              <w:t>наличие оборудования, предусмотренного заводом-изготовителем, для перевозок пассажиров из числа инвалидов</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sidRPr="009772B8">
              <w:rPr>
                <w:rStyle w:val="212pt"/>
                <w:color w:val="auto"/>
                <w:sz w:val="28"/>
                <w:szCs w:val="28"/>
              </w:rPr>
              <w:t>2</w:t>
            </w:r>
            <w:r w:rsidRPr="009772B8">
              <w:rPr>
                <w:rStyle w:val="212pt"/>
                <w:color w:val="auto"/>
                <w:sz w:val="28"/>
                <w:szCs w:val="28"/>
                <w:vertAlign w:val="superscript"/>
              </w:rPr>
              <w:t>5</w:t>
            </w:r>
          </w:p>
        </w:tc>
      </w:tr>
      <w:tr w:rsidR="0000191D" w:rsidRPr="006D4CE0" w:rsidTr="00731D36">
        <w:trPr>
          <w:trHeight w:hRule="exact" w:val="566"/>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3.3</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8" w:lineRule="exact"/>
              <w:ind w:right="139" w:firstLine="689"/>
              <w:jc w:val="both"/>
              <w:rPr>
                <w:sz w:val="28"/>
                <w:szCs w:val="28"/>
              </w:rPr>
            </w:pPr>
            <w:r w:rsidRPr="006D4CE0">
              <w:rPr>
                <w:rStyle w:val="212pt"/>
                <w:sz w:val="28"/>
                <w:szCs w:val="28"/>
              </w:rPr>
              <w:t>наличие механизма регулировки наклона спинки на всех пассажирских сидениях автобуса</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Pr>
                <w:rStyle w:val="212pt"/>
                <w:color w:val="auto"/>
                <w:sz w:val="28"/>
                <w:szCs w:val="28"/>
              </w:rPr>
              <w:t>1</w:t>
            </w:r>
            <w:r w:rsidRPr="009772B8">
              <w:rPr>
                <w:rStyle w:val="212pt"/>
                <w:color w:val="auto"/>
                <w:sz w:val="28"/>
                <w:szCs w:val="28"/>
                <w:vertAlign w:val="superscript"/>
              </w:rPr>
              <w:t>5</w:t>
            </w:r>
          </w:p>
        </w:tc>
      </w:tr>
      <w:tr w:rsidR="0000191D" w:rsidRPr="006D4CE0" w:rsidTr="00731D36">
        <w:trPr>
          <w:trHeight w:hRule="exact" w:val="571"/>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3.4</w:t>
            </w:r>
          </w:p>
        </w:tc>
        <w:tc>
          <w:tcPr>
            <w:tcW w:w="7517" w:type="dxa"/>
            <w:tcBorders>
              <w:top w:val="single" w:sz="4" w:space="0" w:color="auto"/>
              <w:left w:val="single" w:sz="4" w:space="0" w:color="auto"/>
            </w:tcBorders>
            <w:shd w:val="clear" w:color="auto" w:fill="FFFFFF"/>
          </w:tcPr>
          <w:p w:rsidR="0000191D" w:rsidRPr="006D4CE0" w:rsidRDefault="0000191D" w:rsidP="00731D36">
            <w:pPr>
              <w:pStyle w:val="20"/>
              <w:shd w:val="clear" w:color="auto" w:fill="auto"/>
              <w:spacing w:before="0" w:line="278" w:lineRule="exact"/>
              <w:ind w:right="139" w:firstLine="689"/>
              <w:jc w:val="both"/>
              <w:rPr>
                <w:sz w:val="28"/>
                <w:szCs w:val="28"/>
              </w:rPr>
            </w:pPr>
            <w:r w:rsidRPr="006D4CE0">
              <w:rPr>
                <w:rStyle w:val="212pt"/>
                <w:sz w:val="28"/>
                <w:szCs w:val="28"/>
              </w:rPr>
              <w:t>наличие багажных отделений, предусмотренных заводом- изготовителем</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sidRPr="009772B8">
              <w:rPr>
                <w:rStyle w:val="212pt"/>
                <w:color w:val="auto"/>
                <w:sz w:val="28"/>
                <w:szCs w:val="28"/>
              </w:rPr>
              <w:t>2</w:t>
            </w:r>
            <w:r>
              <w:rPr>
                <w:rStyle w:val="212pt"/>
                <w:color w:val="auto"/>
                <w:sz w:val="28"/>
                <w:szCs w:val="28"/>
                <w:vertAlign w:val="superscript"/>
              </w:rPr>
              <w:t>5</w:t>
            </w:r>
          </w:p>
        </w:tc>
      </w:tr>
      <w:tr w:rsidR="0000191D" w:rsidRPr="006D4CE0" w:rsidTr="00731D36">
        <w:trPr>
          <w:trHeight w:hRule="exact" w:val="566"/>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3.5</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8" w:lineRule="exact"/>
              <w:ind w:right="139" w:firstLine="689"/>
              <w:jc w:val="both"/>
              <w:rPr>
                <w:sz w:val="28"/>
                <w:szCs w:val="28"/>
              </w:rPr>
            </w:pPr>
            <w:r w:rsidRPr="006D4CE0">
              <w:rPr>
                <w:rStyle w:val="212pt"/>
                <w:sz w:val="28"/>
                <w:szCs w:val="28"/>
              </w:rPr>
              <w:t>наличие в салоне транспортного средства системы контроля температуры воздуха</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Pr>
                <w:rStyle w:val="212pt"/>
                <w:color w:val="auto"/>
                <w:sz w:val="28"/>
                <w:szCs w:val="28"/>
              </w:rPr>
              <w:t>1</w:t>
            </w:r>
            <w:r w:rsidRPr="009772B8">
              <w:rPr>
                <w:rStyle w:val="212pt"/>
                <w:color w:val="auto"/>
                <w:sz w:val="28"/>
                <w:szCs w:val="28"/>
                <w:vertAlign w:val="superscript"/>
              </w:rPr>
              <w:t>5</w:t>
            </w:r>
          </w:p>
        </w:tc>
      </w:tr>
      <w:tr w:rsidR="0000191D" w:rsidRPr="006D4CE0" w:rsidTr="00731D36">
        <w:trPr>
          <w:trHeight w:hRule="exact" w:val="566"/>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3.6</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8" w:lineRule="exact"/>
              <w:ind w:right="139" w:firstLine="689"/>
              <w:jc w:val="both"/>
              <w:rPr>
                <w:sz w:val="28"/>
                <w:szCs w:val="28"/>
              </w:rPr>
            </w:pPr>
            <w:r w:rsidRPr="006D4CE0">
              <w:rPr>
                <w:rStyle w:val="212pt"/>
                <w:sz w:val="28"/>
                <w:szCs w:val="28"/>
              </w:rPr>
              <w:t>наличие оборудования для использования системы безналичной оплаты проезда</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sidRPr="009772B8">
              <w:rPr>
                <w:rStyle w:val="212pt"/>
                <w:color w:val="auto"/>
                <w:sz w:val="28"/>
                <w:szCs w:val="28"/>
              </w:rPr>
              <w:t>1</w:t>
            </w:r>
            <w:r>
              <w:rPr>
                <w:rStyle w:val="212pt"/>
                <w:color w:val="auto"/>
                <w:sz w:val="28"/>
                <w:szCs w:val="28"/>
                <w:vertAlign w:val="superscript"/>
              </w:rPr>
              <w:t>5</w:t>
            </w:r>
          </w:p>
        </w:tc>
      </w:tr>
      <w:tr w:rsidR="0000191D" w:rsidRPr="006D4CE0" w:rsidTr="00731D36">
        <w:trPr>
          <w:trHeight w:hRule="exact" w:val="559"/>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3.7</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40" w:lineRule="exact"/>
              <w:ind w:right="139" w:firstLine="689"/>
              <w:jc w:val="both"/>
              <w:rPr>
                <w:sz w:val="28"/>
                <w:szCs w:val="28"/>
              </w:rPr>
            </w:pPr>
            <w:r w:rsidRPr="006D4CE0">
              <w:rPr>
                <w:rStyle w:val="212pt"/>
                <w:sz w:val="28"/>
                <w:szCs w:val="28"/>
              </w:rPr>
              <w:t>наличие оборудования для использования газомоторного топлива</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Pr>
                <w:rStyle w:val="212pt"/>
                <w:color w:val="auto"/>
                <w:sz w:val="28"/>
                <w:szCs w:val="28"/>
              </w:rPr>
              <w:t>1</w:t>
            </w:r>
            <w:r w:rsidRPr="009772B8">
              <w:rPr>
                <w:rStyle w:val="212pt"/>
                <w:color w:val="auto"/>
                <w:sz w:val="28"/>
                <w:szCs w:val="28"/>
                <w:vertAlign w:val="superscript"/>
              </w:rPr>
              <w:t>5</w:t>
            </w:r>
          </w:p>
        </w:tc>
      </w:tr>
      <w:tr w:rsidR="0000191D" w:rsidRPr="006D4CE0" w:rsidTr="00731D36">
        <w:trPr>
          <w:trHeight w:hRule="exact" w:val="1138"/>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3.8</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8" w:lineRule="exact"/>
              <w:ind w:right="139" w:firstLine="689"/>
              <w:jc w:val="both"/>
              <w:rPr>
                <w:sz w:val="28"/>
                <w:szCs w:val="28"/>
              </w:rPr>
            </w:pPr>
            <w:r w:rsidRPr="006D4CE0">
              <w:rPr>
                <w:rStyle w:val="212pt"/>
                <w:sz w:val="28"/>
                <w:szCs w:val="28"/>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обстановки</w:t>
            </w:r>
          </w:p>
        </w:tc>
        <w:tc>
          <w:tcPr>
            <w:tcW w:w="1272" w:type="dxa"/>
            <w:tcBorders>
              <w:top w:val="single" w:sz="4" w:space="0" w:color="auto"/>
              <w:left w:val="single" w:sz="4" w:space="0" w:color="auto"/>
              <w:right w:val="single" w:sz="4" w:space="0" w:color="auto"/>
            </w:tcBorders>
            <w:shd w:val="clear" w:color="auto" w:fill="FFFFFF"/>
            <w:vAlign w:val="bottom"/>
          </w:tcPr>
          <w:p w:rsidR="0000191D" w:rsidRPr="009772B8" w:rsidRDefault="0000191D" w:rsidP="00731D36">
            <w:pPr>
              <w:pStyle w:val="20"/>
              <w:shd w:val="clear" w:color="auto" w:fill="auto"/>
              <w:spacing w:before="0" w:line="240" w:lineRule="auto"/>
              <w:ind w:left="-726" w:firstLine="689"/>
              <w:rPr>
                <w:color w:val="auto"/>
                <w:sz w:val="28"/>
                <w:szCs w:val="28"/>
              </w:rPr>
            </w:pPr>
            <w:r>
              <w:rPr>
                <w:rStyle w:val="212pt"/>
                <w:color w:val="auto"/>
                <w:sz w:val="28"/>
                <w:szCs w:val="28"/>
              </w:rPr>
              <w:t>1</w:t>
            </w:r>
            <w:r w:rsidRPr="009772B8">
              <w:rPr>
                <w:rStyle w:val="212pt"/>
                <w:color w:val="auto"/>
                <w:sz w:val="28"/>
                <w:szCs w:val="28"/>
                <w:vertAlign w:val="superscript"/>
              </w:rPr>
              <w:t>5</w:t>
            </w:r>
          </w:p>
        </w:tc>
      </w:tr>
      <w:tr w:rsidR="0000191D" w:rsidRPr="006D4CE0" w:rsidTr="00731D36">
        <w:trPr>
          <w:trHeight w:hRule="exact" w:val="1985"/>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436" w:firstLine="142"/>
              <w:rPr>
                <w:sz w:val="28"/>
                <w:szCs w:val="28"/>
              </w:rPr>
            </w:pPr>
            <w:r w:rsidRPr="006D4CE0">
              <w:rPr>
                <w:rStyle w:val="212pt"/>
                <w:sz w:val="28"/>
                <w:szCs w:val="28"/>
              </w:rPr>
              <w:t>4</w:t>
            </w:r>
          </w:p>
        </w:tc>
        <w:tc>
          <w:tcPr>
            <w:tcW w:w="7517" w:type="dxa"/>
            <w:tcBorders>
              <w:top w:val="single" w:sz="4" w:space="0" w:color="auto"/>
              <w:left w:val="single" w:sz="4" w:space="0" w:color="auto"/>
            </w:tcBorders>
            <w:shd w:val="clear" w:color="auto" w:fill="FFFFFF"/>
            <w:vAlign w:val="bottom"/>
          </w:tcPr>
          <w:p w:rsidR="0000191D" w:rsidRPr="006D4CE0" w:rsidRDefault="0000191D" w:rsidP="00731D36">
            <w:pPr>
              <w:pStyle w:val="20"/>
              <w:shd w:val="clear" w:color="auto" w:fill="auto"/>
              <w:spacing w:before="0" w:line="274" w:lineRule="exact"/>
              <w:ind w:right="139" w:firstLine="689"/>
              <w:jc w:val="both"/>
              <w:rPr>
                <w:sz w:val="28"/>
                <w:szCs w:val="28"/>
              </w:rPr>
            </w:pPr>
            <w:r w:rsidRPr="006D4CE0">
              <w:rPr>
                <w:rStyle w:val="212pt"/>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r>
              <w:rPr>
                <w:rStyle w:val="212pt"/>
                <w:sz w:val="28"/>
                <w:szCs w:val="28"/>
              </w:rPr>
              <w:t xml:space="preserve">об осуществлении перевозок по </w:t>
            </w:r>
            <w:r w:rsidRPr="006D4CE0">
              <w:rPr>
                <w:rStyle w:val="212pt"/>
                <w:sz w:val="28"/>
                <w:szCs w:val="28"/>
              </w:rPr>
              <w:t>муниципальному маршруту регулярных перевозок</w:t>
            </w:r>
            <w:r w:rsidRPr="006D4CE0">
              <w:rPr>
                <w:rStyle w:val="212pt"/>
                <w:sz w:val="28"/>
                <w:szCs w:val="28"/>
                <w:vertAlign w:val="superscript"/>
              </w:rPr>
              <w:t>6</w:t>
            </w:r>
          </w:p>
        </w:tc>
        <w:tc>
          <w:tcPr>
            <w:tcW w:w="1272"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ind w:left="-726" w:firstLine="689"/>
              <w:jc w:val="center"/>
              <w:rPr>
                <w:rFonts w:ascii="Times New Roman" w:hAnsi="Times New Roman" w:cs="Times New Roman"/>
                <w:sz w:val="28"/>
                <w:szCs w:val="28"/>
              </w:rPr>
            </w:pPr>
          </w:p>
        </w:tc>
      </w:tr>
      <w:tr w:rsidR="0000191D" w:rsidRPr="006D4CE0" w:rsidTr="00731D36">
        <w:trPr>
          <w:trHeight w:hRule="exact" w:val="293"/>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577" w:firstLine="283"/>
              <w:rPr>
                <w:sz w:val="28"/>
                <w:szCs w:val="28"/>
              </w:rPr>
            </w:pPr>
            <w:r w:rsidRPr="006D4CE0">
              <w:rPr>
                <w:rStyle w:val="212pt"/>
                <w:sz w:val="28"/>
                <w:szCs w:val="28"/>
              </w:rPr>
              <w:t>4.1</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jc w:val="left"/>
              <w:rPr>
                <w:sz w:val="28"/>
                <w:szCs w:val="28"/>
              </w:rPr>
            </w:pPr>
            <w:r w:rsidRPr="006D4CE0">
              <w:rPr>
                <w:rStyle w:val="212pt"/>
                <w:sz w:val="28"/>
                <w:szCs w:val="28"/>
              </w:rPr>
              <w:t>до 3 лет</w:t>
            </w:r>
          </w:p>
        </w:tc>
        <w:tc>
          <w:tcPr>
            <w:tcW w:w="1272"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15</w:t>
            </w:r>
          </w:p>
        </w:tc>
      </w:tr>
      <w:tr w:rsidR="0000191D" w:rsidRPr="006D4CE0" w:rsidTr="00731D36">
        <w:trPr>
          <w:trHeight w:hRule="exact" w:val="288"/>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577" w:firstLine="283"/>
              <w:rPr>
                <w:sz w:val="28"/>
                <w:szCs w:val="28"/>
              </w:rPr>
            </w:pPr>
            <w:r w:rsidRPr="006D4CE0">
              <w:rPr>
                <w:rStyle w:val="212pt"/>
                <w:sz w:val="28"/>
                <w:szCs w:val="28"/>
              </w:rPr>
              <w:t>4.2</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jc w:val="left"/>
              <w:rPr>
                <w:sz w:val="28"/>
                <w:szCs w:val="28"/>
              </w:rPr>
            </w:pPr>
            <w:r w:rsidRPr="006D4CE0">
              <w:rPr>
                <w:rStyle w:val="212pt"/>
                <w:sz w:val="28"/>
                <w:szCs w:val="28"/>
              </w:rPr>
              <w:t>от 3 до 5 лет</w:t>
            </w:r>
          </w:p>
        </w:tc>
        <w:tc>
          <w:tcPr>
            <w:tcW w:w="1272"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11</w:t>
            </w:r>
          </w:p>
        </w:tc>
      </w:tr>
      <w:tr w:rsidR="0000191D" w:rsidRPr="006D4CE0" w:rsidTr="00731D36">
        <w:trPr>
          <w:trHeight w:hRule="exact" w:val="293"/>
        </w:trPr>
        <w:tc>
          <w:tcPr>
            <w:tcW w:w="854"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577" w:firstLine="283"/>
              <w:rPr>
                <w:sz w:val="28"/>
                <w:szCs w:val="28"/>
              </w:rPr>
            </w:pPr>
            <w:r w:rsidRPr="006D4CE0">
              <w:rPr>
                <w:rStyle w:val="212pt"/>
                <w:sz w:val="28"/>
                <w:szCs w:val="28"/>
              </w:rPr>
              <w:t>4.3</w:t>
            </w:r>
          </w:p>
        </w:tc>
        <w:tc>
          <w:tcPr>
            <w:tcW w:w="7517" w:type="dxa"/>
            <w:tcBorders>
              <w:top w:val="single" w:sz="4" w:space="0" w:color="auto"/>
              <w:lef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jc w:val="left"/>
              <w:rPr>
                <w:sz w:val="28"/>
                <w:szCs w:val="28"/>
              </w:rPr>
            </w:pPr>
            <w:r w:rsidRPr="006D4CE0">
              <w:rPr>
                <w:rStyle w:val="212pt"/>
                <w:sz w:val="28"/>
                <w:szCs w:val="28"/>
              </w:rPr>
              <w:t>от 5 до 7 лет</w:t>
            </w:r>
          </w:p>
        </w:tc>
        <w:tc>
          <w:tcPr>
            <w:tcW w:w="1272"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7</w:t>
            </w:r>
          </w:p>
        </w:tc>
      </w:tr>
      <w:tr w:rsidR="0000191D" w:rsidRPr="006D4CE0" w:rsidTr="00731D36">
        <w:trPr>
          <w:trHeight w:hRule="exact" w:val="288"/>
        </w:trPr>
        <w:tc>
          <w:tcPr>
            <w:tcW w:w="854" w:type="dxa"/>
            <w:tcBorders>
              <w:top w:val="single" w:sz="4" w:space="0" w:color="auto"/>
              <w:left w:val="single" w:sz="4" w:space="0" w:color="auto"/>
              <w:bottom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577" w:firstLine="283"/>
              <w:rPr>
                <w:sz w:val="28"/>
                <w:szCs w:val="28"/>
              </w:rPr>
            </w:pPr>
            <w:r w:rsidRPr="006D4CE0">
              <w:rPr>
                <w:rStyle w:val="212pt"/>
                <w:sz w:val="28"/>
                <w:szCs w:val="28"/>
              </w:rPr>
              <w:t>4.4</w:t>
            </w:r>
          </w:p>
        </w:tc>
        <w:tc>
          <w:tcPr>
            <w:tcW w:w="7517" w:type="dxa"/>
            <w:tcBorders>
              <w:top w:val="single" w:sz="4" w:space="0" w:color="auto"/>
              <w:left w:val="single" w:sz="4" w:space="0" w:color="auto"/>
              <w:bottom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jc w:val="left"/>
              <w:rPr>
                <w:sz w:val="28"/>
                <w:szCs w:val="28"/>
              </w:rPr>
            </w:pPr>
            <w:r w:rsidRPr="006D4CE0">
              <w:rPr>
                <w:rStyle w:val="212pt"/>
                <w:sz w:val="28"/>
                <w:szCs w:val="28"/>
              </w:rPr>
              <w:t>от 7 до 10 лет</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3</w:t>
            </w:r>
          </w:p>
        </w:tc>
      </w:tr>
      <w:tr w:rsidR="0000191D" w:rsidRPr="006D4CE0" w:rsidTr="00731D36">
        <w:trPr>
          <w:trHeight w:hRule="exact" w:val="298"/>
        </w:trPr>
        <w:tc>
          <w:tcPr>
            <w:tcW w:w="854"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577" w:firstLine="283"/>
              <w:rPr>
                <w:sz w:val="28"/>
                <w:szCs w:val="28"/>
              </w:rPr>
            </w:pPr>
            <w:r w:rsidRPr="006D4CE0">
              <w:rPr>
                <w:rStyle w:val="212pt"/>
                <w:sz w:val="28"/>
                <w:szCs w:val="28"/>
              </w:rPr>
              <w:t>4.5</w:t>
            </w:r>
          </w:p>
        </w:tc>
        <w:tc>
          <w:tcPr>
            <w:tcW w:w="7517"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firstLine="689"/>
              <w:jc w:val="left"/>
              <w:rPr>
                <w:sz w:val="28"/>
                <w:szCs w:val="28"/>
              </w:rPr>
            </w:pPr>
            <w:r w:rsidRPr="006D4CE0">
              <w:rPr>
                <w:rStyle w:val="212pt"/>
                <w:sz w:val="28"/>
                <w:szCs w:val="28"/>
              </w:rPr>
              <w:t>свыше 10 лет</w:t>
            </w:r>
          </w:p>
        </w:tc>
        <w:tc>
          <w:tcPr>
            <w:tcW w:w="1272" w:type="dxa"/>
            <w:tcBorders>
              <w:top w:val="single" w:sz="4" w:space="0" w:color="auto"/>
              <w:left w:val="single" w:sz="4" w:space="0" w:color="auto"/>
              <w:right w:val="single" w:sz="4" w:space="0" w:color="auto"/>
            </w:tcBorders>
            <w:shd w:val="clear" w:color="auto" w:fill="FFFFFF"/>
            <w:vAlign w:val="center"/>
          </w:tcPr>
          <w:p w:rsidR="0000191D" w:rsidRPr="006D4CE0" w:rsidRDefault="0000191D" w:rsidP="00731D36">
            <w:pPr>
              <w:pStyle w:val="20"/>
              <w:shd w:val="clear" w:color="auto" w:fill="auto"/>
              <w:spacing w:before="0" w:line="240" w:lineRule="exact"/>
              <w:ind w:left="-726" w:firstLine="689"/>
              <w:rPr>
                <w:sz w:val="28"/>
                <w:szCs w:val="28"/>
              </w:rPr>
            </w:pPr>
            <w:r w:rsidRPr="006D4CE0">
              <w:rPr>
                <w:rStyle w:val="212pt"/>
                <w:sz w:val="28"/>
                <w:szCs w:val="28"/>
              </w:rPr>
              <w:t>0</w:t>
            </w:r>
          </w:p>
        </w:tc>
      </w:tr>
    </w:tbl>
    <w:tbl>
      <w:tblPr>
        <w:tblStyle w:val="af0"/>
        <w:tblW w:w="0" w:type="auto"/>
        <w:tblInd w:w="108" w:type="dxa"/>
        <w:tblLook w:val="04A0"/>
      </w:tblPr>
      <w:tblGrid>
        <w:gridCol w:w="833"/>
        <w:gridCol w:w="7384"/>
        <w:gridCol w:w="1247"/>
      </w:tblGrid>
      <w:tr w:rsidR="0000191D" w:rsidTr="00731D36">
        <w:tc>
          <w:tcPr>
            <w:tcW w:w="850" w:type="dxa"/>
          </w:tcPr>
          <w:p w:rsidR="0000191D" w:rsidRPr="0072571B" w:rsidRDefault="0000191D" w:rsidP="00731D36">
            <w:pPr>
              <w:pStyle w:val="20"/>
              <w:shd w:val="clear" w:color="auto" w:fill="auto"/>
              <w:spacing w:before="0" w:line="240" w:lineRule="exact"/>
              <w:ind w:left="-436" w:firstLine="142"/>
              <w:rPr>
                <w:rStyle w:val="212pt"/>
                <w:sz w:val="28"/>
                <w:szCs w:val="28"/>
              </w:rPr>
            </w:pPr>
            <w:r w:rsidRPr="0072571B">
              <w:rPr>
                <w:rStyle w:val="212pt"/>
                <w:sz w:val="28"/>
                <w:szCs w:val="28"/>
              </w:rPr>
              <w:t>5</w:t>
            </w:r>
          </w:p>
        </w:tc>
        <w:tc>
          <w:tcPr>
            <w:tcW w:w="7514" w:type="dxa"/>
          </w:tcPr>
          <w:p w:rsidR="0000191D" w:rsidRPr="0072571B" w:rsidRDefault="0000191D" w:rsidP="00731D36">
            <w:pPr>
              <w:pStyle w:val="20"/>
              <w:shd w:val="clear" w:color="auto" w:fill="auto"/>
              <w:spacing w:before="0" w:line="274" w:lineRule="exact"/>
              <w:ind w:right="139" w:firstLine="689"/>
              <w:jc w:val="both"/>
              <w:rPr>
                <w:rStyle w:val="212pt"/>
                <w:sz w:val="28"/>
                <w:szCs w:val="28"/>
              </w:rPr>
            </w:pPr>
            <w:r>
              <w:rPr>
                <w:rStyle w:val="212pt"/>
                <w:sz w:val="28"/>
                <w:szCs w:val="28"/>
              </w:rPr>
              <w:t xml:space="preserve">Количество транспортных средств, </w:t>
            </w:r>
            <w:r w:rsidRPr="006D4CE0">
              <w:rPr>
                <w:rStyle w:val="212pt"/>
                <w:sz w:val="28"/>
                <w:szCs w:val="28"/>
              </w:rPr>
              <w:t xml:space="preserve">предлагаемых </w:t>
            </w:r>
            <w:r w:rsidRPr="006D4CE0">
              <w:rPr>
                <w:rStyle w:val="212pt"/>
                <w:sz w:val="28"/>
                <w:szCs w:val="28"/>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275" w:type="dxa"/>
          </w:tcPr>
          <w:p w:rsidR="0000191D" w:rsidRDefault="0000191D" w:rsidP="00731D36">
            <w:pPr>
              <w:pStyle w:val="a9"/>
              <w:shd w:val="clear" w:color="auto" w:fill="auto"/>
              <w:tabs>
                <w:tab w:val="left" w:pos="864"/>
              </w:tabs>
              <w:ind w:right="180" w:firstLine="0"/>
              <w:rPr>
                <w:sz w:val="28"/>
                <w:szCs w:val="28"/>
                <w:vertAlign w:val="superscript"/>
              </w:rPr>
            </w:pPr>
          </w:p>
        </w:tc>
      </w:tr>
      <w:tr w:rsidR="0000191D" w:rsidTr="00731D36">
        <w:tc>
          <w:tcPr>
            <w:tcW w:w="850" w:type="dxa"/>
          </w:tcPr>
          <w:p w:rsidR="0000191D" w:rsidRPr="0072571B" w:rsidRDefault="0000191D" w:rsidP="00731D36">
            <w:pPr>
              <w:pStyle w:val="20"/>
              <w:shd w:val="clear" w:color="auto" w:fill="auto"/>
              <w:spacing w:before="0" w:line="240" w:lineRule="exact"/>
              <w:ind w:left="-577" w:firstLine="283"/>
              <w:rPr>
                <w:rStyle w:val="212pt"/>
                <w:sz w:val="28"/>
                <w:szCs w:val="28"/>
              </w:rPr>
            </w:pPr>
            <w:r w:rsidRPr="0072571B">
              <w:rPr>
                <w:rStyle w:val="212pt"/>
                <w:sz w:val="28"/>
                <w:szCs w:val="28"/>
              </w:rPr>
              <w:lastRenderedPageBreak/>
              <w:t>5.1</w:t>
            </w:r>
          </w:p>
        </w:tc>
        <w:tc>
          <w:tcPr>
            <w:tcW w:w="7514" w:type="dxa"/>
          </w:tcPr>
          <w:p w:rsidR="0000191D" w:rsidRPr="0072571B" w:rsidRDefault="0000191D" w:rsidP="00731D36">
            <w:pPr>
              <w:pStyle w:val="20"/>
              <w:shd w:val="clear" w:color="auto" w:fill="auto"/>
              <w:spacing w:before="0" w:line="274" w:lineRule="exact"/>
              <w:ind w:right="139" w:firstLine="689"/>
              <w:jc w:val="both"/>
              <w:rPr>
                <w:rStyle w:val="212pt"/>
                <w:sz w:val="28"/>
                <w:szCs w:val="28"/>
              </w:rPr>
            </w:pPr>
            <w:r>
              <w:rPr>
                <w:rStyle w:val="212pt"/>
                <w:sz w:val="28"/>
                <w:szCs w:val="28"/>
              </w:rPr>
              <w:t>1 транспортное средство</w:t>
            </w:r>
          </w:p>
        </w:tc>
        <w:tc>
          <w:tcPr>
            <w:tcW w:w="1275" w:type="dxa"/>
          </w:tcPr>
          <w:p w:rsidR="0000191D" w:rsidRPr="0072571B" w:rsidRDefault="0000191D" w:rsidP="00731D36">
            <w:pPr>
              <w:pStyle w:val="20"/>
              <w:shd w:val="clear" w:color="auto" w:fill="auto"/>
              <w:spacing w:before="0" w:line="240" w:lineRule="exact"/>
              <w:ind w:left="-726" w:firstLine="689"/>
              <w:rPr>
                <w:rStyle w:val="212pt"/>
                <w:sz w:val="28"/>
                <w:szCs w:val="28"/>
              </w:rPr>
            </w:pPr>
            <w:r>
              <w:rPr>
                <w:rStyle w:val="212pt"/>
                <w:sz w:val="28"/>
                <w:szCs w:val="28"/>
              </w:rPr>
              <w:t>10</w:t>
            </w:r>
          </w:p>
        </w:tc>
      </w:tr>
      <w:tr w:rsidR="0000191D" w:rsidTr="00731D36">
        <w:tc>
          <w:tcPr>
            <w:tcW w:w="850" w:type="dxa"/>
          </w:tcPr>
          <w:p w:rsidR="0000191D" w:rsidRPr="0072571B" w:rsidRDefault="0000191D" w:rsidP="00731D36">
            <w:pPr>
              <w:pStyle w:val="20"/>
              <w:shd w:val="clear" w:color="auto" w:fill="auto"/>
              <w:spacing w:before="0" w:line="240" w:lineRule="exact"/>
              <w:ind w:left="-577" w:firstLine="283"/>
              <w:rPr>
                <w:rStyle w:val="212pt"/>
                <w:sz w:val="28"/>
                <w:szCs w:val="28"/>
              </w:rPr>
            </w:pPr>
            <w:r w:rsidRPr="0072571B">
              <w:rPr>
                <w:rStyle w:val="212pt"/>
                <w:sz w:val="28"/>
                <w:szCs w:val="28"/>
              </w:rPr>
              <w:t>5.2</w:t>
            </w:r>
          </w:p>
        </w:tc>
        <w:tc>
          <w:tcPr>
            <w:tcW w:w="7514" w:type="dxa"/>
          </w:tcPr>
          <w:p w:rsidR="0000191D" w:rsidRPr="0072571B" w:rsidRDefault="0000191D" w:rsidP="00731D36">
            <w:pPr>
              <w:pStyle w:val="20"/>
              <w:shd w:val="clear" w:color="auto" w:fill="auto"/>
              <w:spacing w:before="0" w:line="274" w:lineRule="exact"/>
              <w:ind w:right="139" w:firstLine="689"/>
              <w:jc w:val="both"/>
              <w:rPr>
                <w:rStyle w:val="212pt"/>
                <w:sz w:val="28"/>
                <w:szCs w:val="28"/>
              </w:rPr>
            </w:pPr>
            <w:r>
              <w:rPr>
                <w:rStyle w:val="212pt"/>
                <w:sz w:val="28"/>
                <w:szCs w:val="28"/>
              </w:rPr>
              <w:t xml:space="preserve">2 транспортных средства </w:t>
            </w:r>
          </w:p>
        </w:tc>
        <w:tc>
          <w:tcPr>
            <w:tcW w:w="1275" w:type="dxa"/>
          </w:tcPr>
          <w:p w:rsidR="0000191D" w:rsidRPr="0072571B" w:rsidRDefault="0000191D" w:rsidP="00731D36">
            <w:pPr>
              <w:pStyle w:val="20"/>
              <w:shd w:val="clear" w:color="auto" w:fill="auto"/>
              <w:spacing w:before="0" w:line="240" w:lineRule="exact"/>
              <w:ind w:left="-726" w:firstLine="689"/>
              <w:rPr>
                <w:rStyle w:val="212pt"/>
                <w:sz w:val="28"/>
                <w:szCs w:val="28"/>
              </w:rPr>
            </w:pPr>
            <w:r>
              <w:rPr>
                <w:rStyle w:val="212pt"/>
                <w:sz w:val="28"/>
                <w:szCs w:val="28"/>
              </w:rPr>
              <w:t>20</w:t>
            </w:r>
          </w:p>
        </w:tc>
      </w:tr>
      <w:tr w:rsidR="0000191D" w:rsidTr="00731D36">
        <w:tc>
          <w:tcPr>
            <w:tcW w:w="850" w:type="dxa"/>
          </w:tcPr>
          <w:p w:rsidR="0000191D" w:rsidRPr="0072571B" w:rsidRDefault="0000191D" w:rsidP="00731D36">
            <w:pPr>
              <w:pStyle w:val="20"/>
              <w:shd w:val="clear" w:color="auto" w:fill="auto"/>
              <w:spacing w:before="0" w:line="240" w:lineRule="exact"/>
              <w:ind w:left="-577" w:firstLine="283"/>
              <w:rPr>
                <w:rStyle w:val="212pt"/>
                <w:sz w:val="28"/>
                <w:szCs w:val="28"/>
              </w:rPr>
            </w:pPr>
            <w:r w:rsidRPr="0072571B">
              <w:rPr>
                <w:rStyle w:val="212pt"/>
                <w:sz w:val="28"/>
                <w:szCs w:val="28"/>
              </w:rPr>
              <w:t>5.3</w:t>
            </w:r>
          </w:p>
        </w:tc>
        <w:tc>
          <w:tcPr>
            <w:tcW w:w="7514" w:type="dxa"/>
          </w:tcPr>
          <w:p w:rsidR="0000191D" w:rsidRPr="0072571B" w:rsidRDefault="0000191D" w:rsidP="00731D36">
            <w:pPr>
              <w:pStyle w:val="20"/>
              <w:shd w:val="clear" w:color="auto" w:fill="auto"/>
              <w:spacing w:before="0" w:line="274" w:lineRule="exact"/>
              <w:ind w:right="139" w:firstLine="689"/>
              <w:jc w:val="both"/>
              <w:rPr>
                <w:rStyle w:val="212pt"/>
                <w:sz w:val="28"/>
                <w:szCs w:val="28"/>
              </w:rPr>
            </w:pPr>
            <w:r>
              <w:rPr>
                <w:rStyle w:val="212pt"/>
                <w:sz w:val="28"/>
                <w:szCs w:val="28"/>
              </w:rPr>
              <w:t>3 и более 3-х транспортных средств</w:t>
            </w:r>
          </w:p>
        </w:tc>
        <w:tc>
          <w:tcPr>
            <w:tcW w:w="1275" w:type="dxa"/>
          </w:tcPr>
          <w:p w:rsidR="0000191D" w:rsidRPr="0072571B" w:rsidRDefault="0000191D" w:rsidP="00731D36">
            <w:pPr>
              <w:pStyle w:val="20"/>
              <w:shd w:val="clear" w:color="auto" w:fill="auto"/>
              <w:spacing w:before="0" w:line="240" w:lineRule="exact"/>
              <w:ind w:left="-726" w:firstLine="689"/>
              <w:rPr>
                <w:rStyle w:val="212pt"/>
                <w:sz w:val="28"/>
                <w:szCs w:val="28"/>
              </w:rPr>
            </w:pPr>
            <w:r>
              <w:rPr>
                <w:rStyle w:val="212pt"/>
                <w:sz w:val="28"/>
                <w:szCs w:val="28"/>
              </w:rPr>
              <w:t>30</w:t>
            </w:r>
          </w:p>
        </w:tc>
      </w:tr>
    </w:tbl>
    <w:p w:rsidR="0000191D" w:rsidRDefault="0000191D" w:rsidP="0000191D">
      <w:pPr>
        <w:pStyle w:val="a9"/>
        <w:shd w:val="clear" w:color="auto" w:fill="auto"/>
        <w:tabs>
          <w:tab w:val="left" w:pos="864"/>
        </w:tabs>
        <w:ind w:right="180" w:firstLine="689"/>
        <w:rPr>
          <w:sz w:val="28"/>
          <w:szCs w:val="28"/>
          <w:vertAlign w:val="superscript"/>
        </w:rPr>
      </w:pPr>
    </w:p>
    <w:p w:rsidR="0000191D" w:rsidRDefault="0000191D" w:rsidP="0000191D">
      <w:pPr>
        <w:pStyle w:val="a9"/>
        <w:shd w:val="clear" w:color="auto" w:fill="auto"/>
        <w:tabs>
          <w:tab w:val="left" w:pos="864"/>
        </w:tabs>
        <w:ind w:right="180" w:firstLine="689"/>
        <w:rPr>
          <w:sz w:val="28"/>
          <w:szCs w:val="28"/>
          <w:vertAlign w:val="superscript"/>
        </w:rPr>
      </w:pPr>
    </w:p>
    <w:p w:rsidR="0000191D" w:rsidRDefault="0000191D" w:rsidP="0000191D">
      <w:pPr>
        <w:pStyle w:val="a9"/>
        <w:shd w:val="clear" w:color="auto" w:fill="auto"/>
        <w:tabs>
          <w:tab w:val="left" w:pos="709"/>
        </w:tabs>
        <w:ind w:right="180" w:firstLine="709"/>
        <w:rPr>
          <w:sz w:val="28"/>
          <w:szCs w:val="28"/>
        </w:rPr>
      </w:pPr>
      <w:r w:rsidRPr="006D4CE0">
        <w:rPr>
          <w:sz w:val="28"/>
          <w:szCs w:val="28"/>
          <w:vertAlign w:val="superscript"/>
        </w:rPr>
        <w:t>1</w:t>
      </w:r>
      <w:r>
        <w:rPr>
          <w:sz w:val="28"/>
          <w:szCs w:val="28"/>
        </w:rPr>
        <w:tab/>
        <w:t xml:space="preserve">Применяется в отношении </w:t>
      </w:r>
      <w:r w:rsidRPr="006D4CE0">
        <w:rPr>
          <w:sz w:val="28"/>
          <w:szCs w:val="28"/>
        </w:rPr>
        <w:t>муниципальных маршрутов регулярных перевозок пассажиров и багажа автомо</w:t>
      </w:r>
      <w:r>
        <w:rPr>
          <w:sz w:val="28"/>
          <w:szCs w:val="28"/>
        </w:rPr>
        <w:t xml:space="preserve">бильным транспортом (далее - </w:t>
      </w:r>
      <w:r w:rsidRPr="006D4CE0">
        <w:rPr>
          <w:sz w:val="28"/>
          <w:szCs w:val="28"/>
        </w:rPr>
        <w:t>муниципальные маршруты).</w:t>
      </w:r>
    </w:p>
    <w:p w:rsidR="0000191D" w:rsidRDefault="0000191D" w:rsidP="0000191D">
      <w:pPr>
        <w:pStyle w:val="a9"/>
        <w:shd w:val="clear" w:color="auto" w:fill="auto"/>
        <w:tabs>
          <w:tab w:val="left" w:pos="709"/>
        </w:tabs>
        <w:ind w:right="180" w:firstLine="709"/>
        <w:rPr>
          <w:sz w:val="28"/>
          <w:szCs w:val="28"/>
        </w:rPr>
      </w:pPr>
    </w:p>
    <w:p w:rsidR="0000191D" w:rsidRPr="006D4CE0" w:rsidRDefault="0000191D" w:rsidP="0000191D">
      <w:pPr>
        <w:pStyle w:val="50"/>
        <w:numPr>
          <w:ilvl w:val="0"/>
          <w:numId w:val="1"/>
        </w:numPr>
        <w:shd w:val="clear" w:color="auto" w:fill="auto"/>
        <w:tabs>
          <w:tab w:val="left" w:pos="709"/>
          <w:tab w:val="left" w:pos="952"/>
        </w:tabs>
        <w:spacing w:after="87"/>
        <w:ind w:firstLine="709"/>
        <w:rPr>
          <w:sz w:val="28"/>
          <w:szCs w:val="28"/>
        </w:rPr>
      </w:pPr>
      <w:r w:rsidRPr="006D4CE0">
        <w:rPr>
          <w:sz w:val="28"/>
          <w:szCs w:val="28"/>
        </w:rPr>
        <w:t>Количество баллов определяется по формуле:</w:t>
      </w:r>
    </w:p>
    <w:p w:rsidR="0000191D" w:rsidRDefault="0000191D" w:rsidP="0000191D">
      <w:pPr>
        <w:pStyle w:val="50"/>
        <w:shd w:val="clear" w:color="auto" w:fill="auto"/>
        <w:tabs>
          <w:tab w:val="left" w:pos="709"/>
        </w:tabs>
        <w:spacing w:after="86" w:line="240" w:lineRule="exact"/>
        <w:ind w:left="4260" w:firstLine="709"/>
        <w:rPr>
          <w:sz w:val="28"/>
          <w:szCs w:val="28"/>
        </w:rPr>
      </w:pPr>
      <w:r w:rsidRPr="006D4CE0">
        <w:rPr>
          <w:sz w:val="28"/>
          <w:szCs w:val="28"/>
          <w:lang w:val="en-US" w:eastAsia="en-US" w:bidi="en-US"/>
        </w:rPr>
        <w:t>S</w:t>
      </w:r>
      <w:r w:rsidR="00EB7305">
        <w:rPr>
          <w:sz w:val="28"/>
          <w:szCs w:val="28"/>
          <w:vertAlign w:val="superscript"/>
        </w:rPr>
        <w:t>=</w:t>
      </w:r>
      <w:r>
        <w:rPr>
          <w:sz w:val="28"/>
          <w:szCs w:val="28"/>
        </w:rPr>
        <w:t>Кдтп/К-т</w:t>
      </w:r>
      <w:r w:rsidRPr="006D4CE0">
        <w:rPr>
          <w:sz w:val="28"/>
          <w:szCs w:val="28"/>
        </w:rPr>
        <w:t>с, где:</w:t>
      </w:r>
    </w:p>
    <w:p w:rsidR="0000191D" w:rsidRPr="006D4CE0" w:rsidRDefault="0000191D" w:rsidP="0000191D">
      <w:pPr>
        <w:pStyle w:val="50"/>
        <w:shd w:val="clear" w:color="auto" w:fill="auto"/>
        <w:tabs>
          <w:tab w:val="left" w:pos="709"/>
        </w:tabs>
        <w:spacing w:after="86" w:line="240" w:lineRule="exact"/>
        <w:ind w:left="4260" w:firstLine="709"/>
        <w:rPr>
          <w:sz w:val="28"/>
          <w:szCs w:val="28"/>
        </w:rPr>
      </w:pPr>
    </w:p>
    <w:p w:rsidR="0000191D" w:rsidRPr="006D4CE0" w:rsidRDefault="0000191D" w:rsidP="0000191D">
      <w:pPr>
        <w:pStyle w:val="50"/>
        <w:shd w:val="clear" w:color="auto" w:fill="auto"/>
        <w:tabs>
          <w:tab w:val="left" w:pos="709"/>
        </w:tabs>
        <w:ind w:firstLine="709"/>
        <w:rPr>
          <w:sz w:val="28"/>
          <w:szCs w:val="28"/>
        </w:rPr>
      </w:pPr>
      <w:r w:rsidRPr="006D4CE0">
        <w:rPr>
          <w:sz w:val="28"/>
          <w:szCs w:val="28"/>
          <w:lang w:val="en-US" w:eastAsia="en-US" w:bidi="en-US"/>
        </w:rPr>
        <w:t>S</w:t>
      </w:r>
      <w:r w:rsidRPr="006D4CE0">
        <w:rPr>
          <w:sz w:val="28"/>
          <w:szCs w:val="28"/>
        </w:rPr>
        <w:t>- количество баллов;</w:t>
      </w:r>
    </w:p>
    <w:p w:rsidR="0000191D" w:rsidRPr="006D4CE0" w:rsidRDefault="0000191D" w:rsidP="0000191D">
      <w:pPr>
        <w:pStyle w:val="50"/>
        <w:shd w:val="clear" w:color="auto" w:fill="auto"/>
        <w:tabs>
          <w:tab w:val="left" w:pos="709"/>
        </w:tabs>
        <w:ind w:firstLine="709"/>
        <w:rPr>
          <w:sz w:val="28"/>
          <w:szCs w:val="28"/>
        </w:rPr>
      </w:pPr>
      <w:r w:rsidRPr="006D4CE0">
        <w:rPr>
          <w:sz w:val="28"/>
          <w:szCs w:val="28"/>
        </w:rPr>
        <w:t>К</w:t>
      </w:r>
      <w:r w:rsidRPr="00151B66">
        <w:rPr>
          <w:sz w:val="28"/>
          <w:szCs w:val="28"/>
          <w:vertAlign w:val="subscript"/>
        </w:rPr>
        <w:t>дтп</w:t>
      </w:r>
      <w:r w:rsidRPr="006D4CE0">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p>
    <w:p w:rsidR="0000191D" w:rsidRPr="006D4CE0" w:rsidRDefault="0000191D" w:rsidP="0000191D">
      <w:pPr>
        <w:pStyle w:val="50"/>
        <w:shd w:val="clear" w:color="auto" w:fill="auto"/>
        <w:tabs>
          <w:tab w:val="left" w:pos="709"/>
        </w:tabs>
        <w:ind w:firstLine="709"/>
        <w:rPr>
          <w:sz w:val="28"/>
          <w:szCs w:val="28"/>
        </w:rPr>
      </w:pPr>
      <w:r w:rsidRPr="006D4CE0">
        <w:rPr>
          <w:sz w:val="28"/>
          <w:szCs w:val="28"/>
        </w:rPr>
        <w:t>К</w:t>
      </w:r>
      <w:r w:rsidRPr="006D4CE0">
        <w:rPr>
          <w:sz w:val="28"/>
          <w:szCs w:val="28"/>
          <w:vertAlign w:val="subscript"/>
        </w:rPr>
        <w:t>тс</w:t>
      </w:r>
      <w:r w:rsidRPr="006D4CE0">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00191D" w:rsidRPr="006D4CE0" w:rsidRDefault="0000191D" w:rsidP="0000191D">
      <w:pPr>
        <w:pStyle w:val="50"/>
        <w:shd w:val="clear" w:color="auto" w:fill="auto"/>
        <w:tabs>
          <w:tab w:val="left" w:pos="709"/>
        </w:tabs>
        <w:ind w:firstLine="709"/>
        <w:rPr>
          <w:sz w:val="28"/>
          <w:szCs w:val="28"/>
        </w:rPr>
      </w:pPr>
      <w:r w:rsidRPr="006D4CE0">
        <w:rPr>
          <w:sz w:val="28"/>
          <w:szCs w:val="28"/>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00191D" w:rsidRPr="006D4CE0" w:rsidRDefault="0000191D" w:rsidP="0000191D">
      <w:pPr>
        <w:pStyle w:val="50"/>
        <w:numPr>
          <w:ilvl w:val="0"/>
          <w:numId w:val="1"/>
        </w:numPr>
        <w:shd w:val="clear" w:color="auto" w:fill="auto"/>
        <w:tabs>
          <w:tab w:val="left" w:pos="709"/>
          <w:tab w:val="left" w:pos="804"/>
        </w:tabs>
        <w:ind w:firstLine="709"/>
        <w:rPr>
          <w:sz w:val="28"/>
          <w:szCs w:val="28"/>
        </w:rPr>
      </w:pPr>
      <w:r>
        <w:rPr>
          <w:sz w:val="28"/>
          <w:szCs w:val="28"/>
        </w:rPr>
        <w:t xml:space="preserve"> </w:t>
      </w:r>
      <w:r w:rsidRPr="006D4CE0">
        <w:rPr>
          <w:sz w:val="28"/>
          <w:szCs w:val="28"/>
        </w:rPr>
        <w:t>Опыт перевозок исчисляется в полных годах.</w:t>
      </w:r>
    </w:p>
    <w:p w:rsidR="0000191D" w:rsidRDefault="0000191D" w:rsidP="0000191D">
      <w:pPr>
        <w:pStyle w:val="50"/>
        <w:shd w:val="clear" w:color="auto" w:fill="auto"/>
        <w:tabs>
          <w:tab w:val="left" w:pos="709"/>
        </w:tabs>
        <w:ind w:left="180" w:firstLine="529"/>
        <w:rPr>
          <w:sz w:val="28"/>
          <w:szCs w:val="28"/>
        </w:rPr>
      </w:pPr>
      <w:r w:rsidRPr="006D4CE0">
        <w:rPr>
          <w:sz w:val="28"/>
          <w:szCs w:val="28"/>
        </w:rPr>
        <w:t>Для участников договора простого товарищества подсчет опыта осуществления регулярных перевозок определяется по формуле:</w:t>
      </w:r>
    </w:p>
    <w:p w:rsidR="0000191D" w:rsidRPr="006D4CE0" w:rsidRDefault="0000191D" w:rsidP="0000191D">
      <w:pPr>
        <w:pStyle w:val="50"/>
        <w:shd w:val="clear" w:color="auto" w:fill="auto"/>
        <w:tabs>
          <w:tab w:val="left" w:pos="709"/>
        </w:tabs>
        <w:ind w:left="180" w:firstLine="529"/>
        <w:rPr>
          <w:sz w:val="28"/>
          <w:szCs w:val="28"/>
        </w:rPr>
      </w:pPr>
    </w:p>
    <w:p w:rsidR="0000191D" w:rsidRDefault="0000191D" w:rsidP="0000191D">
      <w:pPr>
        <w:pStyle w:val="50"/>
        <w:shd w:val="clear" w:color="auto" w:fill="auto"/>
        <w:tabs>
          <w:tab w:val="left" w:pos="709"/>
        </w:tabs>
        <w:spacing w:line="240" w:lineRule="exact"/>
        <w:ind w:left="3640" w:firstLine="529"/>
        <w:rPr>
          <w:sz w:val="28"/>
          <w:szCs w:val="28"/>
        </w:rPr>
      </w:pPr>
      <w:r w:rsidRPr="006D4CE0">
        <w:rPr>
          <w:sz w:val="28"/>
          <w:szCs w:val="28"/>
          <w:lang w:val="en-US" w:eastAsia="en-US" w:bidi="en-US"/>
        </w:rPr>
        <w:t>L</w:t>
      </w:r>
      <w:r w:rsidRPr="006D4CE0">
        <w:rPr>
          <w:sz w:val="28"/>
          <w:szCs w:val="28"/>
        </w:rPr>
        <w:t xml:space="preserve">= </w:t>
      </w:r>
      <w:r w:rsidRPr="006D4CE0">
        <w:rPr>
          <w:sz w:val="28"/>
          <w:szCs w:val="28"/>
          <w:lang w:eastAsia="en-US" w:bidi="en-US"/>
        </w:rPr>
        <w:t>(0</w:t>
      </w:r>
      <w:r w:rsidRPr="00151B66">
        <w:rPr>
          <w:sz w:val="28"/>
          <w:szCs w:val="28"/>
          <w:vertAlign w:val="subscript"/>
          <w:lang w:eastAsia="en-US" w:bidi="en-US"/>
        </w:rPr>
        <w:t>1</w:t>
      </w:r>
      <w:r w:rsidRPr="006D4CE0">
        <w:rPr>
          <w:sz w:val="28"/>
          <w:szCs w:val="28"/>
          <w:lang w:eastAsia="en-US" w:bidi="en-US"/>
        </w:rPr>
        <w:t>+0</w:t>
      </w:r>
      <w:r w:rsidRPr="00151B66">
        <w:rPr>
          <w:sz w:val="28"/>
          <w:szCs w:val="28"/>
          <w:vertAlign w:val="subscript"/>
          <w:lang w:eastAsia="en-US" w:bidi="en-US"/>
        </w:rPr>
        <w:t>2</w:t>
      </w:r>
      <w:r w:rsidRPr="006D4CE0">
        <w:rPr>
          <w:sz w:val="28"/>
          <w:szCs w:val="28"/>
          <w:lang w:eastAsia="en-US" w:bidi="en-US"/>
        </w:rPr>
        <w:t>+...+0</w:t>
      </w:r>
      <w:r w:rsidRPr="006D4CE0">
        <w:rPr>
          <w:sz w:val="28"/>
          <w:szCs w:val="28"/>
          <w:vertAlign w:val="subscript"/>
          <w:lang w:val="en-US" w:eastAsia="en-US" w:bidi="en-US"/>
        </w:rPr>
        <w:t>n</w:t>
      </w:r>
      <w:r w:rsidRPr="006D4CE0">
        <w:rPr>
          <w:sz w:val="28"/>
          <w:szCs w:val="28"/>
          <w:lang w:eastAsia="en-US" w:bidi="en-US"/>
        </w:rPr>
        <w:t>)/</w:t>
      </w:r>
      <w:r w:rsidRPr="006D4CE0">
        <w:rPr>
          <w:sz w:val="28"/>
          <w:szCs w:val="28"/>
          <w:lang w:val="en-US" w:eastAsia="en-US" w:bidi="en-US"/>
        </w:rPr>
        <w:t>N</w:t>
      </w:r>
      <w:r w:rsidRPr="006D4CE0">
        <w:rPr>
          <w:sz w:val="28"/>
          <w:szCs w:val="28"/>
          <w:lang w:eastAsia="en-US" w:bidi="en-US"/>
        </w:rPr>
        <w:t xml:space="preserve">, </w:t>
      </w:r>
      <w:r w:rsidRPr="006D4CE0">
        <w:rPr>
          <w:sz w:val="28"/>
          <w:szCs w:val="28"/>
        </w:rPr>
        <w:t>где:</w:t>
      </w:r>
    </w:p>
    <w:p w:rsidR="0000191D" w:rsidRPr="006D4CE0" w:rsidRDefault="0000191D" w:rsidP="0000191D">
      <w:pPr>
        <w:pStyle w:val="50"/>
        <w:shd w:val="clear" w:color="auto" w:fill="auto"/>
        <w:tabs>
          <w:tab w:val="left" w:pos="709"/>
        </w:tabs>
        <w:spacing w:line="240" w:lineRule="exact"/>
        <w:ind w:left="3640" w:firstLine="529"/>
        <w:rPr>
          <w:sz w:val="28"/>
          <w:szCs w:val="28"/>
        </w:rPr>
      </w:pPr>
    </w:p>
    <w:p w:rsidR="0000191D" w:rsidRPr="006D4CE0" w:rsidRDefault="0000191D" w:rsidP="0000191D">
      <w:pPr>
        <w:pStyle w:val="50"/>
        <w:shd w:val="clear" w:color="auto" w:fill="auto"/>
        <w:tabs>
          <w:tab w:val="left" w:pos="709"/>
        </w:tabs>
        <w:spacing w:line="278" w:lineRule="exact"/>
        <w:ind w:left="600" w:firstLine="529"/>
        <w:rPr>
          <w:sz w:val="28"/>
          <w:szCs w:val="28"/>
        </w:rPr>
      </w:pPr>
      <w:r w:rsidRPr="006D4CE0">
        <w:rPr>
          <w:sz w:val="28"/>
          <w:szCs w:val="28"/>
          <w:lang w:val="en-US" w:eastAsia="en-US" w:bidi="en-US"/>
        </w:rPr>
        <w:t>L</w:t>
      </w:r>
      <w:r w:rsidRPr="006D4CE0">
        <w:rPr>
          <w:sz w:val="28"/>
          <w:szCs w:val="28"/>
        </w:rPr>
        <w:t>- опыт осуществления регулярных перевозок;</w:t>
      </w:r>
    </w:p>
    <w:p w:rsidR="0000191D" w:rsidRPr="006D4CE0" w:rsidRDefault="0000191D" w:rsidP="0000191D">
      <w:pPr>
        <w:pStyle w:val="50"/>
        <w:shd w:val="clear" w:color="auto" w:fill="auto"/>
        <w:tabs>
          <w:tab w:val="left" w:pos="709"/>
        </w:tabs>
        <w:spacing w:line="278" w:lineRule="exact"/>
        <w:ind w:left="180" w:firstLine="529"/>
        <w:rPr>
          <w:sz w:val="28"/>
          <w:szCs w:val="28"/>
        </w:rPr>
      </w:pPr>
      <w:r>
        <w:rPr>
          <w:sz w:val="28"/>
          <w:szCs w:val="28"/>
          <w:lang w:val="en-US" w:eastAsia="en-US" w:bidi="en-US"/>
        </w:rPr>
        <w:t>O</w:t>
      </w:r>
      <w:r w:rsidRPr="00151B66">
        <w:rPr>
          <w:sz w:val="28"/>
          <w:szCs w:val="28"/>
          <w:vertAlign w:val="subscript"/>
          <w:lang w:eastAsia="en-US" w:bidi="en-US"/>
        </w:rPr>
        <w:t>1</w:t>
      </w:r>
      <w:r w:rsidRPr="006D4CE0">
        <w:rPr>
          <w:sz w:val="28"/>
          <w:szCs w:val="28"/>
          <w:lang w:eastAsia="en-US" w:bidi="en-US"/>
        </w:rPr>
        <w:t xml:space="preserve">, </w:t>
      </w:r>
      <w:r>
        <w:rPr>
          <w:sz w:val="28"/>
          <w:szCs w:val="28"/>
        </w:rPr>
        <w:t>О</w:t>
      </w:r>
      <w:r w:rsidRPr="00151B66">
        <w:rPr>
          <w:sz w:val="28"/>
          <w:szCs w:val="28"/>
          <w:vertAlign w:val="subscript"/>
        </w:rPr>
        <w:t>2</w:t>
      </w:r>
      <w:r w:rsidRPr="006D4CE0">
        <w:rPr>
          <w:sz w:val="28"/>
          <w:szCs w:val="28"/>
        </w:rPr>
        <w:t>, О</w:t>
      </w:r>
      <w:r w:rsidRPr="006D4CE0">
        <w:rPr>
          <w:sz w:val="28"/>
          <w:szCs w:val="28"/>
          <w:vertAlign w:val="subscript"/>
        </w:rPr>
        <w:t>п</w:t>
      </w:r>
      <w:r w:rsidRPr="006D4CE0">
        <w:rPr>
          <w:sz w:val="28"/>
          <w:szCs w:val="28"/>
        </w:rPr>
        <w:t xml:space="preserve"> - полные годы опыта работы по осуществлению регулярных перевозок пассажиров и багажа каждого участника договора простого товарищества;</w:t>
      </w:r>
    </w:p>
    <w:p w:rsidR="0000191D" w:rsidRPr="006D4CE0" w:rsidRDefault="0000191D" w:rsidP="0000191D">
      <w:pPr>
        <w:pStyle w:val="50"/>
        <w:shd w:val="clear" w:color="auto" w:fill="auto"/>
        <w:tabs>
          <w:tab w:val="left" w:pos="709"/>
        </w:tabs>
        <w:spacing w:line="278" w:lineRule="exact"/>
        <w:ind w:left="600" w:firstLine="529"/>
        <w:rPr>
          <w:sz w:val="28"/>
          <w:szCs w:val="28"/>
        </w:rPr>
      </w:pPr>
      <w:r w:rsidRPr="006D4CE0">
        <w:rPr>
          <w:sz w:val="28"/>
          <w:szCs w:val="28"/>
          <w:lang w:val="en-US" w:eastAsia="en-US" w:bidi="en-US"/>
        </w:rPr>
        <w:t>N</w:t>
      </w:r>
      <w:r w:rsidRPr="006D4CE0">
        <w:rPr>
          <w:sz w:val="28"/>
          <w:szCs w:val="28"/>
        </w:rPr>
        <w:t>- количество участников договора простого товарищества.</w:t>
      </w:r>
    </w:p>
    <w:p w:rsidR="0000191D" w:rsidRPr="006D4CE0" w:rsidRDefault="0000191D" w:rsidP="0000191D">
      <w:pPr>
        <w:pStyle w:val="50"/>
        <w:shd w:val="clear" w:color="auto" w:fill="auto"/>
        <w:tabs>
          <w:tab w:val="left" w:pos="709"/>
        </w:tabs>
        <w:spacing w:line="278" w:lineRule="exact"/>
        <w:ind w:firstLine="709"/>
        <w:rPr>
          <w:sz w:val="28"/>
          <w:szCs w:val="28"/>
        </w:rPr>
      </w:pPr>
      <w:r w:rsidRPr="006D4CE0">
        <w:rPr>
          <w:sz w:val="28"/>
          <w:szCs w:val="28"/>
          <w:vertAlign w:val="superscript"/>
        </w:rPr>
        <w:t>4</w:t>
      </w:r>
      <w:r>
        <w:rPr>
          <w:sz w:val="28"/>
          <w:szCs w:val="28"/>
          <w:vertAlign w:val="superscript"/>
        </w:rPr>
        <w:t xml:space="preserve"> </w:t>
      </w:r>
      <w:r w:rsidRPr="006D4CE0">
        <w:rPr>
          <w:sz w:val="28"/>
          <w:szCs w:val="28"/>
        </w:rPr>
        <w:t>Средний балл по данному критерию исчисляется как сумма баллов оборудованных транспортных средств, представленных в заявке на участие в открытом конкурсе, деленная на количество всех транспортных средств.</w:t>
      </w:r>
    </w:p>
    <w:p w:rsidR="0000191D" w:rsidRPr="006D4CE0" w:rsidRDefault="0000191D" w:rsidP="0000191D">
      <w:pPr>
        <w:pStyle w:val="50"/>
        <w:shd w:val="clear" w:color="auto" w:fill="auto"/>
        <w:tabs>
          <w:tab w:val="left" w:pos="709"/>
        </w:tabs>
        <w:spacing w:line="278" w:lineRule="exact"/>
        <w:ind w:firstLine="709"/>
        <w:rPr>
          <w:sz w:val="28"/>
          <w:szCs w:val="28"/>
        </w:rPr>
      </w:pPr>
      <w:r w:rsidRPr="006D4CE0">
        <w:rPr>
          <w:sz w:val="28"/>
          <w:szCs w:val="28"/>
          <w:vertAlign w:val="superscript"/>
        </w:rPr>
        <w:t>5</w:t>
      </w:r>
      <w:r>
        <w:rPr>
          <w:sz w:val="28"/>
          <w:szCs w:val="28"/>
          <w:vertAlign w:val="superscript"/>
        </w:rPr>
        <w:t xml:space="preserve"> </w:t>
      </w:r>
      <w:r w:rsidRPr="006D4CE0">
        <w:rPr>
          <w:sz w:val="28"/>
          <w:szCs w:val="28"/>
        </w:rPr>
        <w:t>3а каждое оборудованное транспортное средство, представленное в заявке на участие в открытом конкурсе.</w:t>
      </w:r>
    </w:p>
    <w:p w:rsidR="0000191D" w:rsidRDefault="0000191D" w:rsidP="0000191D">
      <w:pPr>
        <w:pStyle w:val="50"/>
        <w:shd w:val="clear" w:color="auto" w:fill="auto"/>
        <w:tabs>
          <w:tab w:val="left" w:pos="709"/>
        </w:tabs>
        <w:spacing w:line="278" w:lineRule="exact"/>
        <w:ind w:firstLine="709"/>
        <w:rPr>
          <w:sz w:val="28"/>
          <w:szCs w:val="28"/>
        </w:rPr>
      </w:pPr>
      <w:r w:rsidRPr="006D4CE0">
        <w:rPr>
          <w:sz w:val="28"/>
          <w:szCs w:val="28"/>
          <w:vertAlign w:val="superscript"/>
        </w:rPr>
        <w:t>6</w:t>
      </w:r>
      <w:r w:rsidRPr="006D4CE0">
        <w:rPr>
          <w:sz w:val="28"/>
          <w:szCs w:val="28"/>
        </w:rPr>
        <w:t xml:space="preserve"> Под критерием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r w:rsidRPr="006D4CE0">
        <w:rPr>
          <w:sz w:val="28"/>
          <w:szCs w:val="28"/>
        </w:rPr>
        <w:lastRenderedPageBreak/>
        <w:t>об осущ</w:t>
      </w:r>
      <w:r>
        <w:rPr>
          <w:sz w:val="28"/>
          <w:szCs w:val="28"/>
        </w:rPr>
        <w:t xml:space="preserve">ествлении перевозок по </w:t>
      </w:r>
      <w:r w:rsidRPr="006D4CE0">
        <w:rPr>
          <w:sz w:val="28"/>
          <w:szCs w:val="28"/>
        </w:rPr>
        <w:t>муниципальному маршруту регулярных перевозок», понимается период эксплуатации транспортных средств в течение срока действия свидетельства о</w:t>
      </w:r>
      <w:r>
        <w:rPr>
          <w:sz w:val="28"/>
          <w:szCs w:val="28"/>
        </w:rPr>
        <w:t xml:space="preserve">б осуществлении перевозок по </w:t>
      </w:r>
      <w:r w:rsidRPr="006D4CE0">
        <w:rPr>
          <w:sz w:val="28"/>
          <w:szCs w:val="28"/>
        </w:rPr>
        <w:t>муниципальном</w:t>
      </w:r>
      <w:r>
        <w:rPr>
          <w:sz w:val="28"/>
          <w:szCs w:val="28"/>
        </w:rPr>
        <w:t>у маршруту регулярных перевозок».</w:t>
      </w: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00191D" w:rsidRDefault="0000191D" w:rsidP="0000191D">
      <w:pPr>
        <w:pStyle w:val="50"/>
        <w:shd w:val="clear" w:color="auto" w:fill="auto"/>
        <w:tabs>
          <w:tab w:val="left" w:pos="709"/>
        </w:tabs>
        <w:spacing w:line="278" w:lineRule="exact"/>
        <w:ind w:firstLine="709"/>
        <w:rPr>
          <w:sz w:val="28"/>
          <w:szCs w:val="28"/>
        </w:rPr>
      </w:pPr>
    </w:p>
    <w:p w:rsidR="00E73F78" w:rsidRPr="00073227" w:rsidRDefault="00E73F78" w:rsidP="00E73F78">
      <w:pPr>
        <w:pStyle w:val="ae"/>
        <w:jc w:val="right"/>
        <w:rPr>
          <w:rFonts w:ascii="Times New Roman" w:hAnsi="Times New Roman" w:cs="Times New Roman"/>
          <w:b/>
          <w:sz w:val="28"/>
          <w:szCs w:val="28"/>
        </w:rPr>
      </w:pPr>
      <w:r w:rsidRPr="00073227">
        <w:rPr>
          <w:rFonts w:ascii="Times New Roman" w:hAnsi="Times New Roman" w:cs="Times New Roman"/>
          <w:b/>
          <w:sz w:val="28"/>
          <w:szCs w:val="28"/>
        </w:rPr>
        <w:lastRenderedPageBreak/>
        <w:t>УТВЕРЖДЕН</w:t>
      </w:r>
    </w:p>
    <w:p w:rsidR="00E73F78" w:rsidRPr="00073227" w:rsidRDefault="00E73F78" w:rsidP="00E73F78">
      <w:pPr>
        <w:pStyle w:val="ae"/>
        <w:jc w:val="right"/>
        <w:rPr>
          <w:rFonts w:ascii="Times New Roman" w:hAnsi="Times New Roman" w:cs="Times New Roman"/>
          <w:b/>
          <w:sz w:val="28"/>
          <w:szCs w:val="28"/>
        </w:rPr>
      </w:pPr>
      <w:r w:rsidRPr="00073227">
        <w:rPr>
          <w:rFonts w:ascii="Times New Roman" w:hAnsi="Times New Roman" w:cs="Times New Roman"/>
          <w:b/>
          <w:sz w:val="28"/>
          <w:szCs w:val="28"/>
        </w:rPr>
        <w:t>постановлением администрации</w:t>
      </w:r>
    </w:p>
    <w:p w:rsidR="00E73F78" w:rsidRPr="00073227" w:rsidRDefault="00E73F78" w:rsidP="00E73F78">
      <w:pPr>
        <w:pStyle w:val="ae"/>
        <w:jc w:val="right"/>
        <w:rPr>
          <w:rFonts w:ascii="Times New Roman" w:hAnsi="Times New Roman" w:cs="Times New Roman"/>
          <w:b/>
          <w:sz w:val="28"/>
          <w:szCs w:val="28"/>
        </w:rPr>
      </w:pPr>
      <w:r w:rsidRPr="00073227">
        <w:rPr>
          <w:rFonts w:ascii="Times New Roman" w:hAnsi="Times New Roman" w:cs="Times New Roman"/>
          <w:b/>
          <w:sz w:val="28"/>
          <w:szCs w:val="28"/>
        </w:rPr>
        <w:t>муниципального района «Хилокский район»</w:t>
      </w:r>
    </w:p>
    <w:p w:rsidR="00E73F78" w:rsidRDefault="00E73F78" w:rsidP="00E73F78">
      <w:pPr>
        <w:pStyle w:val="50"/>
        <w:shd w:val="clear" w:color="auto" w:fill="auto"/>
        <w:tabs>
          <w:tab w:val="left" w:pos="709"/>
        </w:tabs>
        <w:spacing w:line="278" w:lineRule="exact"/>
        <w:ind w:firstLine="709"/>
        <w:jc w:val="right"/>
        <w:rPr>
          <w:b/>
          <w:sz w:val="28"/>
          <w:szCs w:val="28"/>
        </w:rPr>
      </w:pPr>
      <w:r>
        <w:rPr>
          <w:b/>
          <w:sz w:val="28"/>
          <w:szCs w:val="28"/>
        </w:rPr>
        <w:t>от</w:t>
      </w:r>
      <w:r w:rsidR="0067389D">
        <w:rPr>
          <w:b/>
          <w:sz w:val="28"/>
          <w:szCs w:val="28"/>
        </w:rPr>
        <w:t xml:space="preserve"> 07 декабря </w:t>
      </w:r>
      <w:r w:rsidRPr="00073227">
        <w:rPr>
          <w:b/>
          <w:sz w:val="28"/>
          <w:szCs w:val="28"/>
        </w:rPr>
        <w:t>2021г. №</w:t>
      </w:r>
      <w:r w:rsidR="0067389D">
        <w:rPr>
          <w:b/>
          <w:sz w:val="28"/>
          <w:szCs w:val="28"/>
        </w:rPr>
        <w:t xml:space="preserve"> 791</w:t>
      </w:r>
    </w:p>
    <w:p w:rsidR="00E73F78" w:rsidRDefault="00E73F78" w:rsidP="00E73F78">
      <w:pPr>
        <w:pStyle w:val="50"/>
        <w:shd w:val="clear" w:color="auto" w:fill="auto"/>
        <w:tabs>
          <w:tab w:val="left" w:pos="709"/>
        </w:tabs>
        <w:spacing w:line="278" w:lineRule="exact"/>
        <w:ind w:firstLine="709"/>
        <w:jc w:val="right"/>
        <w:rPr>
          <w:b/>
          <w:sz w:val="28"/>
          <w:szCs w:val="28"/>
        </w:rPr>
      </w:pPr>
    </w:p>
    <w:p w:rsidR="00E73F78" w:rsidRDefault="00E73F78" w:rsidP="00E73F78">
      <w:pPr>
        <w:pStyle w:val="50"/>
        <w:shd w:val="clear" w:color="auto" w:fill="auto"/>
        <w:tabs>
          <w:tab w:val="left" w:pos="709"/>
        </w:tabs>
        <w:spacing w:line="278" w:lineRule="exact"/>
        <w:ind w:firstLine="709"/>
        <w:jc w:val="right"/>
        <w:rPr>
          <w:b/>
          <w:sz w:val="28"/>
          <w:szCs w:val="28"/>
        </w:rPr>
      </w:pPr>
    </w:p>
    <w:p w:rsidR="00E73F78" w:rsidRDefault="00E73F78" w:rsidP="00E73F78">
      <w:pPr>
        <w:pStyle w:val="50"/>
        <w:shd w:val="clear" w:color="auto" w:fill="auto"/>
        <w:tabs>
          <w:tab w:val="left" w:pos="709"/>
        </w:tabs>
        <w:spacing w:line="278" w:lineRule="exact"/>
        <w:ind w:firstLine="709"/>
        <w:jc w:val="right"/>
        <w:rPr>
          <w:sz w:val="28"/>
          <w:szCs w:val="28"/>
        </w:rPr>
      </w:pPr>
      <w:r w:rsidRPr="00073227">
        <w:rPr>
          <w:b/>
          <w:sz w:val="28"/>
          <w:szCs w:val="28"/>
        </w:rPr>
        <w:t>________</w:t>
      </w:r>
    </w:p>
    <w:p w:rsidR="00E73F78" w:rsidRPr="00B03F3E" w:rsidRDefault="00E73F78" w:rsidP="001A350B">
      <w:pPr>
        <w:widowControl/>
        <w:autoSpaceDE w:val="0"/>
        <w:autoSpaceDN w:val="0"/>
        <w:adjustRightInd w:val="0"/>
        <w:jc w:val="center"/>
        <w:rPr>
          <w:rFonts w:ascii="Times New Roman" w:hAnsi="Times New Roman" w:cs="Times New Roman"/>
          <w:b/>
          <w:bCs/>
          <w:color w:val="auto"/>
          <w:sz w:val="28"/>
          <w:szCs w:val="28"/>
          <w:lang w:bidi="ar-SA"/>
        </w:rPr>
      </w:pPr>
      <w:r w:rsidRPr="00B03F3E">
        <w:rPr>
          <w:rFonts w:ascii="Times New Roman" w:hAnsi="Times New Roman" w:cs="Times New Roman"/>
          <w:b/>
          <w:bCs/>
          <w:color w:val="auto"/>
          <w:sz w:val="28"/>
          <w:szCs w:val="28"/>
          <w:lang w:bidi="ar-SA"/>
        </w:rPr>
        <w:t>ПОРЯДОК</w:t>
      </w:r>
    </w:p>
    <w:p w:rsidR="00E73F78" w:rsidRPr="00B03F3E" w:rsidRDefault="00E73F78" w:rsidP="001A350B">
      <w:pPr>
        <w:widowControl/>
        <w:autoSpaceDE w:val="0"/>
        <w:autoSpaceDN w:val="0"/>
        <w:adjustRightInd w:val="0"/>
        <w:jc w:val="center"/>
        <w:rPr>
          <w:rFonts w:ascii="Times New Roman" w:hAnsi="Times New Roman" w:cs="Times New Roman"/>
          <w:b/>
          <w:bCs/>
          <w:color w:val="auto"/>
          <w:sz w:val="28"/>
          <w:szCs w:val="28"/>
          <w:lang w:bidi="ar-SA"/>
        </w:rPr>
      </w:pPr>
      <w:r w:rsidRPr="00B03F3E">
        <w:rPr>
          <w:rFonts w:ascii="Times New Roman" w:hAnsi="Times New Roman" w:cs="Times New Roman"/>
          <w:b/>
          <w:bCs/>
          <w:color w:val="auto"/>
          <w:sz w:val="28"/>
          <w:szCs w:val="28"/>
          <w:lang w:bidi="ar-SA"/>
        </w:rPr>
        <w:t>ведения реестра муниципальных маршрутов регулярных перевозок</w:t>
      </w:r>
    </w:p>
    <w:p w:rsidR="00E73F78" w:rsidRPr="00B03F3E" w:rsidRDefault="00E73F78" w:rsidP="001A350B">
      <w:pPr>
        <w:widowControl/>
        <w:autoSpaceDE w:val="0"/>
        <w:autoSpaceDN w:val="0"/>
        <w:adjustRightInd w:val="0"/>
        <w:jc w:val="center"/>
        <w:rPr>
          <w:rFonts w:ascii="Times New Roman" w:hAnsi="Times New Roman" w:cs="Times New Roman"/>
          <w:b/>
          <w:bCs/>
          <w:color w:val="auto"/>
          <w:sz w:val="28"/>
          <w:szCs w:val="28"/>
          <w:lang w:bidi="ar-SA"/>
        </w:rPr>
      </w:pPr>
      <w:r w:rsidRPr="00B03F3E">
        <w:rPr>
          <w:rFonts w:ascii="Times New Roman" w:hAnsi="Times New Roman" w:cs="Times New Roman"/>
          <w:b/>
          <w:bCs/>
          <w:color w:val="auto"/>
          <w:sz w:val="28"/>
          <w:szCs w:val="28"/>
          <w:lang w:bidi="ar-SA"/>
        </w:rPr>
        <w:t>автомобильным транспортом</w:t>
      </w:r>
    </w:p>
    <w:p w:rsidR="001A350B" w:rsidRPr="00B03F3E" w:rsidRDefault="001A350B" w:rsidP="001A350B">
      <w:pPr>
        <w:widowControl/>
        <w:autoSpaceDE w:val="0"/>
        <w:autoSpaceDN w:val="0"/>
        <w:adjustRightInd w:val="0"/>
        <w:jc w:val="center"/>
        <w:rPr>
          <w:rFonts w:ascii="Times New Roman" w:hAnsi="Times New Roman" w:cs="Times New Roman"/>
          <w:b/>
          <w:bCs/>
          <w:color w:val="auto"/>
          <w:sz w:val="28"/>
          <w:szCs w:val="28"/>
          <w:lang w:bidi="ar-SA"/>
        </w:rPr>
      </w:pP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1. Настоящий Порядок устанавливает процедуру ведения реестра</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муниципальных маршрутов регулярных перевозок автомобильным</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транспортом.</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2. Понятия и термины, используемые в настоящем Порядке,</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применяются в соответствии с Федеральным законом от 08 ноября 2007 года</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 259-ФЗ «Устав автомобильного транспорта и городского наземного</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электрического транспорта», Федеральным законом от 13 июля 2015 года</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 220-ФЗ «Об организации регулярных перевозок пассажиров и багажа</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автомобильным транспортом и городским наземным электрическим</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транспортом в Российской Федерации и о внесении изменений в отдельные</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законодательные акты Российской Федерации» и иными нормативными</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правовыми актами Российской Федерации.</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3. Ведение реестра муниципальных маршрутов регулярных перевозок</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автомобильным транспортом (далее - Реестр) осуществляется</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администрацией муниципального района «Хилокский район» (далее -</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администрация).</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4. Реестр формируется на основании решений администрации.</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5. Реестр содержит следующие сведения:</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1) регистрационный номер муниципального маршрута регулярных</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перевозок (далее - муниципальный маршрут);</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2) порядковый номер муниципального маршрута;</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3) наименование муниципального маршрута в виде наименований</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начального остановочного пункта и конечного остановочного пункта по</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Муниципальному маршруту или в виде наименований поселений, в границах</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которых расположены начальный и конечный остановочные пункты по</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данному муниципальному маршруту;</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4) наименования промежуточных остановочных пунктов по</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Муниципальному маршруту или наименования населенных пунктов, в</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границах которых расположены промежуточные остановочные пункты;</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5) наименования улиц, автомобильных дорог, по которым</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предполагается движение транспортных средств между остановочными</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пунктами по муниципальному маршруту;</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6) протяженность муниципального маршрута;</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lastRenderedPageBreak/>
        <w:t>7) порядок посадки и высадки пассажиров (только в установленных</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остановочных пунктах или в любом не запрещенном правилами дорожного</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движения месте по муниципальному маршруту);</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8) вид регулярных перевозок;</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9) виды транспортных средств и классы транспортных средств,</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которые используются для перевозок по муниципальному маршруту,</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максимальное количество транспортных средств каждого класса;</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10) экологические характеристики транспортных средств, которые</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используются для перевозок по муниципальному маршруту;</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11) дата начала осуществления регулярных перевозок;</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12) наименование, место нахождения юридического лица, фамилия,</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имя и, если имеется, отчество индивидуального предпринимателя (в том</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числе участников договора простого товарищества), осуществляющих</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перевозки по муниципальному маршруту.</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6. Сведения об установлении, изменении и отмене муниципальных</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маршрутов, а также об изменении вида регулярных перевозок вносятся в</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Реестр в течение 7 календарных дней со дня принятия администрацией</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соответствующего решения.</w:t>
      </w:r>
    </w:p>
    <w:p w:rsidR="00E73F78"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7. Реестр ведется на электронном носителе и размещается на</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официальном сайте администрации в информационно</w:t>
      </w:r>
      <w:r w:rsidR="001A350B" w:rsidRPr="00B03F3E">
        <w:rPr>
          <w:rFonts w:ascii="Times New Roman" w:hAnsi="Times New Roman" w:cs="Times New Roman"/>
          <w:color w:val="auto"/>
          <w:sz w:val="28"/>
          <w:szCs w:val="28"/>
          <w:lang w:bidi="ar-SA"/>
        </w:rPr>
        <w:t>-</w:t>
      </w:r>
      <w:r w:rsidRPr="00B03F3E">
        <w:rPr>
          <w:rFonts w:ascii="Times New Roman" w:hAnsi="Times New Roman" w:cs="Times New Roman"/>
          <w:color w:val="auto"/>
          <w:sz w:val="28"/>
          <w:szCs w:val="28"/>
          <w:lang w:bidi="ar-SA"/>
        </w:rPr>
        <w:t>телекоммуникационной</w:t>
      </w:r>
      <w:r w:rsidR="001A350B"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сети «Интернет».</w:t>
      </w:r>
    </w:p>
    <w:p w:rsidR="0000191D" w:rsidRPr="00B03F3E" w:rsidRDefault="00E73F78" w:rsidP="001A350B">
      <w:pPr>
        <w:widowControl/>
        <w:autoSpaceDE w:val="0"/>
        <w:autoSpaceDN w:val="0"/>
        <w:adjustRightInd w:val="0"/>
        <w:jc w:val="both"/>
        <w:rPr>
          <w:rFonts w:ascii="Times New Roman" w:hAnsi="Times New Roman" w:cs="Times New Roman"/>
          <w:color w:val="auto"/>
          <w:sz w:val="28"/>
          <w:szCs w:val="28"/>
          <w:lang w:bidi="ar-SA"/>
        </w:rPr>
      </w:pPr>
      <w:r w:rsidRPr="00B03F3E">
        <w:rPr>
          <w:rFonts w:ascii="Times New Roman" w:hAnsi="Times New Roman" w:cs="Times New Roman"/>
          <w:color w:val="auto"/>
          <w:sz w:val="28"/>
          <w:szCs w:val="28"/>
          <w:lang w:bidi="ar-SA"/>
        </w:rPr>
        <w:t>8. Сведения, включенные в Реестр, доступны для ознакомления без</w:t>
      </w:r>
      <w:r w:rsidR="001A37E5" w:rsidRPr="00B03F3E">
        <w:rPr>
          <w:rFonts w:ascii="Times New Roman" w:hAnsi="Times New Roman" w:cs="Times New Roman"/>
          <w:color w:val="auto"/>
          <w:sz w:val="28"/>
          <w:szCs w:val="28"/>
          <w:lang w:bidi="ar-SA"/>
        </w:rPr>
        <w:t xml:space="preserve"> </w:t>
      </w:r>
      <w:r w:rsidRPr="00B03F3E">
        <w:rPr>
          <w:rFonts w:ascii="Times New Roman" w:hAnsi="Times New Roman" w:cs="Times New Roman"/>
          <w:color w:val="auto"/>
          <w:sz w:val="28"/>
          <w:szCs w:val="28"/>
          <w:lang w:bidi="ar-SA"/>
        </w:rPr>
        <w:t>взимания платы.</w:t>
      </w: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763AC7" w:rsidRPr="00B03F3E" w:rsidRDefault="00763AC7" w:rsidP="001A350B">
      <w:pPr>
        <w:widowControl/>
        <w:autoSpaceDE w:val="0"/>
        <w:autoSpaceDN w:val="0"/>
        <w:adjustRightInd w:val="0"/>
        <w:jc w:val="both"/>
        <w:rPr>
          <w:rFonts w:ascii="Times New Roman" w:hAnsi="Times New Roman" w:cs="Times New Roman"/>
          <w:color w:val="auto"/>
          <w:sz w:val="28"/>
          <w:szCs w:val="28"/>
          <w:lang w:bidi="ar-SA"/>
        </w:rPr>
      </w:pPr>
    </w:p>
    <w:p w:rsidR="00B331AA" w:rsidRPr="00073227" w:rsidRDefault="00B331AA" w:rsidP="00B331AA">
      <w:pPr>
        <w:pStyle w:val="ae"/>
        <w:jc w:val="right"/>
        <w:rPr>
          <w:rFonts w:ascii="Times New Roman" w:hAnsi="Times New Roman" w:cs="Times New Roman"/>
          <w:b/>
          <w:sz w:val="28"/>
          <w:szCs w:val="28"/>
        </w:rPr>
      </w:pPr>
      <w:r w:rsidRPr="00073227">
        <w:rPr>
          <w:rFonts w:ascii="Times New Roman" w:hAnsi="Times New Roman" w:cs="Times New Roman"/>
          <w:b/>
          <w:sz w:val="28"/>
          <w:szCs w:val="28"/>
        </w:rPr>
        <w:lastRenderedPageBreak/>
        <w:t>УТВЕРЖДЕН</w:t>
      </w:r>
    </w:p>
    <w:p w:rsidR="00B331AA" w:rsidRPr="00073227" w:rsidRDefault="00B331AA" w:rsidP="00B331AA">
      <w:pPr>
        <w:pStyle w:val="ae"/>
        <w:jc w:val="right"/>
        <w:rPr>
          <w:rFonts w:ascii="Times New Roman" w:hAnsi="Times New Roman" w:cs="Times New Roman"/>
          <w:b/>
          <w:sz w:val="28"/>
          <w:szCs w:val="28"/>
        </w:rPr>
      </w:pPr>
      <w:r w:rsidRPr="00073227">
        <w:rPr>
          <w:rFonts w:ascii="Times New Roman" w:hAnsi="Times New Roman" w:cs="Times New Roman"/>
          <w:b/>
          <w:sz w:val="28"/>
          <w:szCs w:val="28"/>
        </w:rPr>
        <w:t>постановлением администрации</w:t>
      </w:r>
    </w:p>
    <w:p w:rsidR="00B331AA" w:rsidRPr="00073227" w:rsidRDefault="00B331AA" w:rsidP="00B331AA">
      <w:pPr>
        <w:pStyle w:val="ae"/>
        <w:jc w:val="right"/>
        <w:rPr>
          <w:rFonts w:ascii="Times New Roman" w:hAnsi="Times New Roman" w:cs="Times New Roman"/>
          <w:b/>
          <w:sz w:val="28"/>
          <w:szCs w:val="28"/>
        </w:rPr>
      </w:pPr>
      <w:r w:rsidRPr="00073227">
        <w:rPr>
          <w:rFonts w:ascii="Times New Roman" w:hAnsi="Times New Roman" w:cs="Times New Roman"/>
          <w:b/>
          <w:sz w:val="28"/>
          <w:szCs w:val="28"/>
        </w:rPr>
        <w:t>муниципального района «Хилокский район»</w:t>
      </w:r>
    </w:p>
    <w:p w:rsidR="0067389D" w:rsidRDefault="0067389D" w:rsidP="0067389D">
      <w:pPr>
        <w:pStyle w:val="50"/>
        <w:shd w:val="clear" w:color="auto" w:fill="auto"/>
        <w:tabs>
          <w:tab w:val="left" w:pos="709"/>
        </w:tabs>
        <w:spacing w:line="278" w:lineRule="exact"/>
        <w:ind w:firstLine="709"/>
        <w:jc w:val="right"/>
        <w:rPr>
          <w:b/>
          <w:sz w:val="28"/>
          <w:szCs w:val="28"/>
        </w:rPr>
      </w:pPr>
      <w:r>
        <w:rPr>
          <w:b/>
          <w:sz w:val="28"/>
          <w:szCs w:val="28"/>
        </w:rPr>
        <w:t xml:space="preserve">от 07 декабря </w:t>
      </w:r>
      <w:r w:rsidRPr="00073227">
        <w:rPr>
          <w:b/>
          <w:sz w:val="28"/>
          <w:szCs w:val="28"/>
        </w:rPr>
        <w:t>2021г. №</w:t>
      </w:r>
      <w:r>
        <w:rPr>
          <w:b/>
          <w:sz w:val="28"/>
          <w:szCs w:val="28"/>
        </w:rPr>
        <w:t xml:space="preserve"> 791</w:t>
      </w:r>
    </w:p>
    <w:p w:rsidR="00B331AA" w:rsidRPr="00B331AA" w:rsidRDefault="00B331AA" w:rsidP="001A350B">
      <w:pPr>
        <w:widowControl/>
        <w:autoSpaceDE w:val="0"/>
        <w:autoSpaceDN w:val="0"/>
        <w:adjustRightInd w:val="0"/>
        <w:jc w:val="both"/>
        <w:rPr>
          <w:rFonts w:ascii="Times New Roman" w:eastAsiaTheme="minorHAnsi" w:hAnsi="Times New Roman" w:cs="Times New Roman"/>
          <w:b/>
          <w:color w:val="auto"/>
          <w:sz w:val="28"/>
          <w:szCs w:val="28"/>
          <w:lang w:eastAsia="en-US" w:bidi="ar-SA"/>
        </w:rPr>
      </w:pPr>
    </w:p>
    <w:p w:rsidR="00B331AA" w:rsidRPr="00B331AA" w:rsidRDefault="00B331AA" w:rsidP="00B331AA">
      <w:pPr>
        <w:widowControl/>
        <w:autoSpaceDE w:val="0"/>
        <w:autoSpaceDN w:val="0"/>
        <w:adjustRightInd w:val="0"/>
        <w:jc w:val="center"/>
        <w:rPr>
          <w:rFonts w:ascii="Times New Roman" w:hAnsi="Times New Roman" w:cs="Times New Roman"/>
          <w:b/>
          <w:color w:val="auto"/>
          <w:sz w:val="28"/>
          <w:szCs w:val="28"/>
          <w:lang w:bidi="ar-SA"/>
        </w:rPr>
      </w:pPr>
      <w:r w:rsidRPr="00B331AA">
        <w:rPr>
          <w:rFonts w:ascii="Times New Roman" w:hAnsi="Times New Roman" w:cs="Times New Roman"/>
          <w:b/>
          <w:color w:val="auto"/>
          <w:sz w:val="28"/>
          <w:szCs w:val="28"/>
          <w:lang w:bidi="ar-SA"/>
        </w:rPr>
        <w:t>ПОРЯДОК</w:t>
      </w:r>
    </w:p>
    <w:p w:rsidR="00B331AA" w:rsidRPr="00B331AA" w:rsidRDefault="00B331AA" w:rsidP="00B331AA">
      <w:pPr>
        <w:widowControl/>
        <w:autoSpaceDE w:val="0"/>
        <w:autoSpaceDN w:val="0"/>
        <w:adjustRightInd w:val="0"/>
        <w:jc w:val="center"/>
        <w:rPr>
          <w:rFonts w:ascii="Times New Roman" w:hAnsi="Times New Roman" w:cs="Times New Roman"/>
          <w:b/>
          <w:color w:val="auto"/>
          <w:sz w:val="28"/>
          <w:szCs w:val="28"/>
          <w:lang w:bidi="ar-SA"/>
        </w:rPr>
      </w:pPr>
      <w:r w:rsidRPr="00B331AA">
        <w:rPr>
          <w:rFonts w:ascii="Times New Roman" w:hAnsi="Times New Roman" w:cs="Times New Roman"/>
          <w:b/>
          <w:color w:val="auto"/>
          <w:sz w:val="28"/>
          <w:szCs w:val="28"/>
          <w:lang w:bidi="ar-SA"/>
        </w:rPr>
        <w:t>внесения сведений об изменении вида регулярных перевозок</w:t>
      </w:r>
    </w:p>
    <w:p w:rsidR="00B331AA" w:rsidRPr="00B331AA" w:rsidRDefault="00B331AA" w:rsidP="00B331AA">
      <w:pPr>
        <w:widowControl/>
        <w:autoSpaceDE w:val="0"/>
        <w:autoSpaceDN w:val="0"/>
        <w:adjustRightInd w:val="0"/>
        <w:jc w:val="center"/>
        <w:rPr>
          <w:rFonts w:ascii="Times New Roman" w:hAnsi="Times New Roman" w:cs="Times New Roman"/>
          <w:b/>
          <w:color w:val="auto"/>
          <w:sz w:val="28"/>
          <w:szCs w:val="28"/>
          <w:lang w:bidi="ar-SA"/>
        </w:rPr>
      </w:pPr>
      <w:r w:rsidRPr="00B331AA">
        <w:rPr>
          <w:rFonts w:ascii="Times New Roman" w:hAnsi="Times New Roman" w:cs="Times New Roman"/>
          <w:b/>
          <w:color w:val="auto"/>
          <w:sz w:val="28"/>
          <w:szCs w:val="28"/>
          <w:lang w:bidi="ar-SA"/>
        </w:rPr>
        <w:t>в реестр муниципальных маршрутов регулярных перевозок</w:t>
      </w:r>
    </w:p>
    <w:p w:rsidR="00B331AA" w:rsidRDefault="00B331AA" w:rsidP="00B331AA">
      <w:pPr>
        <w:widowControl/>
        <w:autoSpaceDE w:val="0"/>
        <w:autoSpaceDN w:val="0"/>
        <w:adjustRightInd w:val="0"/>
        <w:jc w:val="center"/>
        <w:rPr>
          <w:rFonts w:ascii="Times New Roman" w:hAnsi="Times New Roman" w:cs="Times New Roman"/>
          <w:b/>
          <w:color w:val="auto"/>
          <w:sz w:val="28"/>
          <w:szCs w:val="28"/>
          <w:lang w:bidi="ar-SA"/>
        </w:rPr>
      </w:pPr>
      <w:r w:rsidRPr="00B331AA">
        <w:rPr>
          <w:rFonts w:ascii="Times New Roman" w:hAnsi="Times New Roman" w:cs="Times New Roman"/>
          <w:b/>
          <w:color w:val="auto"/>
          <w:sz w:val="28"/>
          <w:szCs w:val="28"/>
          <w:lang w:bidi="ar-SA"/>
        </w:rPr>
        <w:t>автомобильным транспортом</w:t>
      </w:r>
    </w:p>
    <w:p w:rsidR="00B90C5A" w:rsidRPr="00B331AA" w:rsidRDefault="00B90C5A" w:rsidP="00B331AA">
      <w:pPr>
        <w:widowControl/>
        <w:autoSpaceDE w:val="0"/>
        <w:autoSpaceDN w:val="0"/>
        <w:adjustRightInd w:val="0"/>
        <w:jc w:val="center"/>
        <w:rPr>
          <w:rFonts w:ascii="Times New Roman" w:hAnsi="Times New Roman" w:cs="Times New Roman"/>
          <w:b/>
          <w:color w:val="auto"/>
          <w:sz w:val="28"/>
          <w:szCs w:val="28"/>
          <w:lang w:bidi="ar-SA"/>
        </w:rPr>
      </w:pPr>
    </w:p>
    <w:p w:rsidR="00B331AA" w:rsidRDefault="00B331AA" w:rsidP="00B90C5A">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 Настоящий Порядок устанавливает процедуру внесения сведений об</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изменении вида регулярных перевозок в реестр муниципальных маршрутов</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регулярных перевозок автомобильным транспортом.</w:t>
      </w:r>
    </w:p>
    <w:p w:rsidR="00B331AA" w:rsidRDefault="00B331AA" w:rsidP="00B90C5A">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Понятия и термины, используемые в настоящем Порядке,</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применяются в соответствии с Федеральным законом от 08 ноября 2007 года</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259-ФЗ «Устав автомобильного транспорта и городского наземного</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электрического транспорта», Федеральным законом от 13 июля 2015 года</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220-ФЗ «Об организации регулярных перевозок пассажиров и багажа</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автомобильным транспортом и городским наземным электрическим</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транспортом в Российской Федерации и о внесении изменений в отдельные</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законодательные акты Российской Федерации» и иными нормативными</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правовыми актами Российской Федерации.</w:t>
      </w:r>
    </w:p>
    <w:p w:rsidR="00B331AA" w:rsidRDefault="00B331AA" w:rsidP="00B90C5A">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Внесение сведений об изменении вида регулярных перевозок в</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реестр муниципальных маршрутов регулярных перевозок автомобильным</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транспортом (далее - Реестр) осуществляется администрацией</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муниципального района «Хилокский район» (далее - администрация).</w:t>
      </w:r>
    </w:p>
    <w:p w:rsidR="00B331AA" w:rsidRDefault="00B331AA" w:rsidP="00B90C5A">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 Изменение вида регулярных перевозок, осуществляемых по</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муниципальному маршруту регулярных перевозок автомобильным</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транспортом, допускается при условии, если данное решение предусмотрено</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Планом организации и развития муниципальных регулярных перевозок</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автомобильным транспортом на территории муниципального района</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«Хилокский район».</w:t>
      </w:r>
    </w:p>
    <w:p w:rsidR="00B331AA" w:rsidRDefault="00B331AA" w:rsidP="00B90C5A">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5. В случае принятия решения об изменении вида регулярных</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перевозок администрация не позднее 180 календарных дней до дня вступления</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указанного решения в силу уведомляет об этом решении юридическое лицо,</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индивидуального предпринимателя или уполномоченного участника простого</w:t>
      </w:r>
    </w:p>
    <w:p w:rsidR="00B331AA" w:rsidRDefault="00B331AA" w:rsidP="00B90C5A">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товарищества, осуществляющих регулярные перевозки по муниципальному</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маршруту регулярных перевозок.</w:t>
      </w:r>
    </w:p>
    <w:p w:rsidR="00763AC7" w:rsidRDefault="00B331AA" w:rsidP="00B90C5A">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6. Решение об изменении вида регулярных перевозок оформляется</w:t>
      </w:r>
      <w:r w:rsidR="00B90C5A">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постановлением администрации.</w:t>
      </w:r>
    </w:p>
    <w:p w:rsidR="00166267" w:rsidRDefault="00166267" w:rsidP="00B90C5A">
      <w:pPr>
        <w:widowControl/>
        <w:autoSpaceDE w:val="0"/>
        <w:autoSpaceDN w:val="0"/>
        <w:adjustRightInd w:val="0"/>
        <w:jc w:val="both"/>
        <w:rPr>
          <w:rFonts w:ascii="Times New Roman" w:hAnsi="Times New Roman" w:cs="Times New Roman"/>
          <w:color w:val="auto"/>
          <w:sz w:val="28"/>
          <w:szCs w:val="28"/>
          <w:lang w:bidi="ar-SA"/>
        </w:rPr>
      </w:pPr>
    </w:p>
    <w:p w:rsidR="00166267" w:rsidRDefault="00166267" w:rsidP="00B90C5A">
      <w:pPr>
        <w:widowControl/>
        <w:autoSpaceDE w:val="0"/>
        <w:autoSpaceDN w:val="0"/>
        <w:adjustRightInd w:val="0"/>
        <w:jc w:val="both"/>
        <w:rPr>
          <w:rFonts w:ascii="Times New Roman" w:hAnsi="Times New Roman" w:cs="Times New Roman"/>
          <w:color w:val="auto"/>
          <w:sz w:val="28"/>
          <w:szCs w:val="28"/>
          <w:lang w:bidi="ar-SA"/>
        </w:rPr>
      </w:pPr>
    </w:p>
    <w:p w:rsidR="00166267" w:rsidRDefault="00166267" w:rsidP="00B90C5A">
      <w:pPr>
        <w:widowControl/>
        <w:autoSpaceDE w:val="0"/>
        <w:autoSpaceDN w:val="0"/>
        <w:adjustRightInd w:val="0"/>
        <w:jc w:val="both"/>
        <w:rPr>
          <w:rFonts w:ascii="Times New Roman" w:hAnsi="Times New Roman" w:cs="Times New Roman"/>
          <w:color w:val="auto"/>
          <w:sz w:val="28"/>
          <w:szCs w:val="28"/>
          <w:lang w:bidi="ar-SA"/>
        </w:rPr>
      </w:pPr>
    </w:p>
    <w:p w:rsidR="00166267" w:rsidRDefault="00166267" w:rsidP="00B90C5A">
      <w:pPr>
        <w:widowControl/>
        <w:autoSpaceDE w:val="0"/>
        <w:autoSpaceDN w:val="0"/>
        <w:adjustRightInd w:val="0"/>
        <w:jc w:val="both"/>
        <w:rPr>
          <w:rFonts w:ascii="Times New Roman" w:hAnsi="Times New Roman" w:cs="Times New Roman"/>
          <w:color w:val="auto"/>
          <w:sz w:val="28"/>
          <w:szCs w:val="28"/>
          <w:lang w:bidi="ar-SA"/>
        </w:rPr>
      </w:pPr>
    </w:p>
    <w:p w:rsidR="00166267" w:rsidRDefault="00166267" w:rsidP="00B90C5A">
      <w:pPr>
        <w:widowControl/>
        <w:autoSpaceDE w:val="0"/>
        <w:autoSpaceDN w:val="0"/>
        <w:adjustRightInd w:val="0"/>
        <w:jc w:val="both"/>
        <w:rPr>
          <w:rFonts w:ascii="Times New Roman" w:hAnsi="Times New Roman" w:cs="Times New Roman"/>
          <w:color w:val="auto"/>
          <w:sz w:val="28"/>
          <w:szCs w:val="28"/>
          <w:lang w:bidi="ar-SA"/>
        </w:rPr>
      </w:pPr>
    </w:p>
    <w:p w:rsidR="00166267" w:rsidRPr="00073227" w:rsidRDefault="00166267" w:rsidP="00166267">
      <w:pPr>
        <w:pStyle w:val="ae"/>
        <w:jc w:val="right"/>
        <w:rPr>
          <w:rFonts w:ascii="Times New Roman" w:hAnsi="Times New Roman" w:cs="Times New Roman"/>
          <w:b/>
          <w:sz w:val="28"/>
          <w:szCs w:val="28"/>
        </w:rPr>
      </w:pPr>
      <w:r w:rsidRPr="00073227">
        <w:rPr>
          <w:rFonts w:ascii="Times New Roman" w:hAnsi="Times New Roman" w:cs="Times New Roman"/>
          <w:b/>
          <w:sz w:val="28"/>
          <w:szCs w:val="28"/>
        </w:rPr>
        <w:lastRenderedPageBreak/>
        <w:t>УТВЕРЖДЕН</w:t>
      </w:r>
    </w:p>
    <w:p w:rsidR="00166267" w:rsidRPr="00073227" w:rsidRDefault="00166267" w:rsidP="00166267">
      <w:pPr>
        <w:pStyle w:val="ae"/>
        <w:jc w:val="right"/>
        <w:rPr>
          <w:rFonts w:ascii="Times New Roman" w:hAnsi="Times New Roman" w:cs="Times New Roman"/>
          <w:b/>
          <w:sz w:val="28"/>
          <w:szCs w:val="28"/>
        </w:rPr>
      </w:pPr>
      <w:r w:rsidRPr="00073227">
        <w:rPr>
          <w:rFonts w:ascii="Times New Roman" w:hAnsi="Times New Roman" w:cs="Times New Roman"/>
          <w:b/>
          <w:sz w:val="28"/>
          <w:szCs w:val="28"/>
        </w:rPr>
        <w:t>постановлением администрации</w:t>
      </w:r>
    </w:p>
    <w:p w:rsidR="00166267" w:rsidRPr="00073227" w:rsidRDefault="00166267" w:rsidP="00166267">
      <w:pPr>
        <w:pStyle w:val="ae"/>
        <w:jc w:val="right"/>
        <w:rPr>
          <w:rFonts w:ascii="Times New Roman" w:hAnsi="Times New Roman" w:cs="Times New Roman"/>
          <w:b/>
          <w:sz w:val="28"/>
          <w:szCs w:val="28"/>
        </w:rPr>
      </w:pPr>
      <w:r w:rsidRPr="00073227">
        <w:rPr>
          <w:rFonts w:ascii="Times New Roman" w:hAnsi="Times New Roman" w:cs="Times New Roman"/>
          <w:b/>
          <w:sz w:val="28"/>
          <w:szCs w:val="28"/>
        </w:rPr>
        <w:t>муниципального района «Хилокский район»</w:t>
      </w:r>
    </w:p>
    <w:p w:rsidR="0067389D" w:rsidRDefault="0067389D" w:rsidP="0067389D">
      <w:pPr>
        <w:pStyle w:val="50"/>
        <w:shd w:val="clear" w:color="auto" w:fill="auto"/>
        <w:tabs>
          <w:tab w:val="left" w:pos="709"/>
        </w:tabs>
        <w:spacing w:line="278" w:lineRule="exact"/>
        <w:ind w:firstLine="709"/>
        <w:jc w:val="right"/>
        <w:rPr>
          <w:b/>
          <w:sz w:val="28"/>
          <w:szCs w:val="28"/>
        </w:rPr>
      </w:pPr>
      <w:r>
        <w:rPr>
          <w:b/>
          <w:sz w:val="28"/>
          <w:szCs w:val="28"/>
        </w:rPr>
        <w:t xml:space="preserve">от 07 декабря </w:t>
      </w:r>
      <w:r w:rsidRPr="00073227">
        <w:rPr>
          <w:b/>
          <w:sz w:val="28"/>
          <w:szCs w:val="28"/>
        </w:rPr>
        <w:t>2021г. №</w:t>
      </w:r>
      <w:r>
        <w:rPr>
          <w:b/>
          <w:sz w:val="28"/>
          <w:szCs w:val="28"/>
        </w:rPr>
        <w:t xml:space="preserve"> 791</w:t>
      </w:r>
    </w:p>
    <w:p w:rsidR="00166267" w:rsidRPr="00166267" w:rsidRDefault="00166267" w:rsidP="00166267">
      <w:pPr>
        <w:widowControl/>
        <w:autoSpaceDE w:val="0"/>
        <w:autoSpaceDN w:val="0"/>
        <w:adjustRightInd w:val="0"/>
        <w:jc w:val="right"/>
        <w:rPr>
          <w:rFonts w:ascii="Times New Roman" w:eastAsiaTheme="minorHAnsi" w:hAnsi="Times New Roman" w:cs="Times New Roman"/>
          <w:b/>
          <w:color w:val="auto"/>
          <w:sz w:val="28"/>
          <w:szCs w:val="28"/>
          <w:lang w:eastAsia="en-US" w:bidi="ar-SA"/>
        </w:rPr>
      </w:pPr>
    </w:p>
    <w:p w:rsidR="00763AC7" w:rsidRPr="00166267" w:rsidRDefault="00763AC7" w:rsidP="00166267">
      <w:pPr>
        <w:widowControl/>
        <w:autoSpaceDE w:val="0"/>
        <w:autoSpaceDN w:val="0"/>
        <w:adjustRightInd w:val="0"/>
        <w:jc w:val="right"/>
        <w:rPr>
          <w:rFonts w:ascii="Times New Roman" w:eastAsiaTheme="minorHAnsi" w:hAnsi="Times New Roman" w:cs="Times New Roman"/>
          <w:b/>
          <w:color w:val="auto"/>
          <w:sz w:val="28"/>
          <w:szCs w:val="28"/>
          <w:lang w:eastAsia="en-US" w:bidi="ar-SA"/>
        </w:rPr>
      </w:pPr>
    </w:p>
    <w:p w:rsidR="00417481" w:rsidRDefault="00417481" w:rsidP="00417481">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ПОРЯДОК</w:t>
      </w:r>
    </w:p>
    <w:p w:rsidR="00417481" w:rsidRDefault="00417481" w:rsidP="00417481">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согласования мест посадки и высадки пассажиров в границах</w:t>
      </w:r>
    </w:p>
    <w:p w:rsidR="00417481" w:rsidRDefault="00417481" w:rsidP="00417481">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Забайкальского края при перевозке пассажиров и багажа по заказу</w:t>
      </w:r>
    </w:p>
    <w:p w:rsidR="00417481" w:rsidRDefault="00417481" w:rsidP="00417481">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автомобильным транспортом между поселениями, расположенными</w:t>
      </w:r>
    </w:p>
    <w:p w:rsidR="00417481" w:rsidRDefault="00417481" w:rsidP="00417481">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в разных субъектах Российской Федерации</w:t>
      </w:r>
    </w:p>
    <w:p w:rsidR="00417481" w:rsidRDefault="00417481" w:rsidP="00417481">
      <w:pPr>
        <w:widowControl/>
        <w:autoSpaceDE w:val="0"/>
        <w:autoSpaceDN w:val="0"/>
        <w:adjustRightInd w:val="0"/>
        <w:jc w:val="center"/>
        <w:rPr>
          <w:rFonts w:ascii="Times New Roman" w:hAnsi="Times New Roman" w:cs="Times New Roman"/>
          <w:b/>
          <w:bCs/>
          <w:color w:val="auto"/>
          <w:sz w:val="28"/>
          <w:szCs w:val="28"/>
          <w:lang w:bidi="ar-SA"/>
        </w:rPr>
      </w:pP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 Настоящий Порядок определяет процедуру согласования мест</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посадки и высадки пассажиров в границах Забайкальского края при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перевозке пассажиров и багажа по заказу автомобильным транспортом</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между поселениями, расположенными в разных субъектах Российской</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Федерации.</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Понятия и термины, используемые в настоящем Порядке,</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применяются в соответствии с Федеральным законом от 08 ноября 2007 года</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259-ФЗ «Устав автомобильного транспорта и городского наземного</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электрического транспорта», Федеральным законом от 13 июля 2015 года</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220-ФЗ «Об организации регулярных перевозок пассажиров и багажа</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автомобильным транспортом и городским наземным электрическим</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транспортом в Российской Федерации и о внесении изменений в отдельные</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законодательные акты Российской Федерации» и иными нормативными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правовыми актами Российской Федерации.</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Юридическое лицо или индивидуальный предприниматель,</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осуществляющий перевозку пассажиров и багажа по заказу автомобильным</w:t>
      </w:r>
      <w:r w:rsidR="00EB7305">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транспортом между поселениями, расположенными в разных</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муниципальных районах Забайкальского края (далее - Перевозчик), обязан</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согласовывать места посадки и высадки пассажиров, расположенные в</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границах муниципального района «Хилокский район», с администрацией</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(далее - администрация).</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 Для согласования мест посадки и высадки пассажиров,</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расположенных в границах муниципального района «Хилокский район»,</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Перевозчик направляет в администраци</w:t>
      </w:r>
      <w:r w:rsidR="00EB7305">
        <w:rPr>
          <w:rFonts w:ascii="Times New Roman" w:hAnsi="Times New Roman" w:cs="Times New Roman"/>
          <w:color w:val="auto"/>
          <w:sz w:val="28"/>
          <w:szCs w:val="28"/>
          <w:lang w:bidi="ar-SA"/>
        </w:rPr>
        <w:t>ю</w:t>
      </w:r>
      <w:r>
        <w:rPr>
          <w:rFonts w:ascii="Times New Roman" w:hAnsi="Times New Roman" w:cs="Times New Roman"/>
          <w:color w:val="auto"/>
          <w:sz w:val="28"/>
          <w:szCs w:val="28"/>
          <w:lang w:bidi="ar-SA"/>
        </w:rPr>
        <w:t xml:space="preserve"> следующие документы:</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 заявление по форме, установленной администрацией;</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копию уведомления о начале осуществления предпринимательской</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деятельности;</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копию договора фрахтования;</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 копию паспорта транспортного средства, используемого для</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осуществления перевозки пассажиров и багажа по заказу между</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поселениями, расположенными в разных муниципальных районах</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Забайкальского края.</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5. Заявление о согласовании мест посадки и высадки пассажиров 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прилагаемые к нему документы представляются в администрацию</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непосредственно или направляются заказным почтовым отправлением с</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lastRenderedPageBreak/>
        <w:t>уведомлением о вручении. Допускается направление заявления о</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согласовании мест посадки и высадки пассажиров и прилагаемых к нему</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документов в форме электронных документов, подписанных электронной</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подписью любого вида.</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6. Заявление о согласовании мест посадки и высадки пассажиров 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прилагаемые к нему документы регистрируются администрацией в день</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поступления.</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7. </w:t>
      </w:r>
      <w:r w:rsidR="00EB7305">
        <w:rPr>
          <w:rFonts w:ascii="Times New Roman" w:hAnsi="Times New Roman" w:cs="Times New Roman"/>
          <w:color w:val="auto"/>
          <w:sz w:val="28"/>
          <w:szCs w:val="28"/>
          <w:lang w:bidi="ar-SA"/>
        </w:rPr>
        <w:t>А</w:t>
      </w:r>
      <w:r>
        <w:rPr>
          <w:rFonts w:ascii="Times New Roman" w:hAnsi="Times New Roman" w:cs="Times New Roman"/>
          <w:color w:val="auto"/>
          <w:sz w:val="28"/>
          <w:szCs w:val="28"/>
          <w:lang w:bidi="ar-SA"/>
        </w:rPr>
        <w:t>дминистрация</w:t>
      </w:r>
      <w:r w:rsidR="00EB7305">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в течение 10 календарных дней со дня регистрации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проводит проверку представленных документов, полноты и достоверности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сведений, содержащихся в них, и принимает решение о согласовании мест</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посадки и высадки пассажиров в границах муниципального района</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«Хилокский район» или об отказе в согласовании мест посадки и высадки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пассажиров в границах муниципального района «Хилокский район».</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8. Решение о согласовании мест посадки и высадки пассажиров в</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границах муниципального района «Хилокский район» оформляется</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постановлением администрации.</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9. Решение об отказе в согласовании мест посадки и высадки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пассажиров в границах муниципального района «Хилокский район»</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принимается в случаях, если:</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 документы, указанные в пункте 4 настоящего Порядка,</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представлены не в полном объеме или содержат недостоверные сведения;</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у юридического лица, индивидуального предпринимателя или хотя</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бы у одного из членов простого товарищества, указанных в заявлении о</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согласовании мест посадки и высадки пассажиров, имеется задолженность по</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уплате административного штрафа, предусмотренного Кодексом Российской</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Федерации об административных правонарушениях в области транспорта</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или дорожного движения;</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места посадки и высадки пассажиров не соответствуют</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требованиям, установленным правилами обеспечения безопасности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перевозок пассажиров и грузов автомобильным транспортом,</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утвержденными. федеральным органом исполнительной власти,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осуществляющим функции по выработке государственной политики 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нормативно-правовому регулированию в сфере транспорта;</w:t>
      </w:r>
    </w:p>
    <w:p w:rsidR="00417481" w:rsidRDefault="00417481" w:rsidP="00665CBF">
      <w:pPr>
        <w:widowControl/>
        <w:autoSpaceDE w:val="0"/>
        <w:autoSpaceDN w:val="0"/>
        <w:adjustRightInd w:val="0"/>
        <w:jc w:val="both"/>
        <w:rPr>
          <w:rFonts w:ascii="Times New Roman" w:hAnsi="Times New Roman" w:cs="Times New Roman"/>
          <w:color w:val="auto"/>
          <w:sz w:val="28"/>
          <w:szCs w:val="28"/>
          <w:lang w:bidi="ar-SA"/>
        </w:rPr>
      </w:pPr>
      <w:r w:rsidRPr="00665CBF">
        <w:rPr>
          <w:rFonts w:ascii="Times New Roman" w:hAnsi="Times New Roman" w:cs="Times New Roman"/>
          <w:bCs/>
          <w:color w:val="auto"/>
          <w:sz w:val="28"/>
          <w:szCs w:val="28"/>
          <w:lang w:bidi="ar-SA"/>
        </w:rPr>
        <w:t>4)</w:t>
      </w:r>
      <w:r>
        <w:rPr>
          <w:rFonts w:ascii="Times New Roman" w:hAnsi="Times New Roman" w:cs="Times New Roman"/>
          <w:b/>
          <w:bCs/>
          <w:color w:val="auto"/>
          <w:sz w:val="28"/>
          <w:szCs w:val="28"/>
          <w:lang w:bidi="ar-SA"/>
        </w:rPr>
        <w:t xml:space="preserve"> </w:t>
      </w:r>
      <w:r>
        <w:rPr>
          <w:rFonts w:ascii="Times New Roman" w:hAnsi="Times New Roman" w:cs="Times New Roman"/>
          <w:color w:val="auto"/>
          <w:sz w:val="28"/>
          <w:szCs w:val="28"/>
          <w:lang w:bidi="ar-SA"/>
        </w:rPr>
        <w:t>места посадки и высадки пассажиров совпадают с остановочными</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пунктами муниципальных маршрутов регулярных перевозок.</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Письменное уведомление с обоснованием причин отказа направляется</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Перевозчику в течение 3 рабочих дней со дня принятия решения. Перевозчик</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вправе обжаловать решение об отказе в установлении муниципального</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маршрута в судебном порядке.</w:t>
      </w:r>
    </w:p>
    <w:p w:rsidR="00763AC7" w:rsidRDefault="00417481" w:rsidP="00665CB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10. </w:t>
      </w:r>
      <w:r w:rsidR="00665CBF">
        <w:rPr>
          <w:rFonts w:ascii="Times New Roman" w:hAnsi="Times New Roman" w:cs="Times New Roman"/>
          <w:color w:val="auto"/>
          <w:sz w:val="28"/>
          <w:szCs w:val="28"/>
          <w:lang w:bidi="ar-SA"/>
        </w:rPr>
        <w:t>А</w:t>
      </w:r>
      <w:r>
        <w:rPr>
          <w:rFonts w:ascii="Times New Roman" w:hAnsi="Times New Roman" w:cs="Times New Roman"/>
          <w:color w:val="auto"/>
          <w:sz w:val="28"/>
          <w:szCs w:val="28"/>
          <w:lang w:bidi="ar-SA"/>
        </w:rPr>
        <w:t>дминистрация в течение 3 рабочих дней со дня принятия решения</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о согласовании мест посадки и высадки пассажиров в границах</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муниципального района «Хилокский район» направляет Перевозчику</w:t>
      </w:r>
      <w:r w:rsidR="00665CB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письменное уведомление о принятом решении</w:t>
      </w:r>
      <w:r w:rsidR="00665CBF">
        <w:rPr>
          <w:rFonts w:ascii="Times New Roman" w:hAnsi="Times New Roman" w:cs="Times New Roman"/>
          <w:color w:val="auto"/>
          <w:sz w:val="28"/>
          <w:szCs w:val="28"/>
          <w:lang w:bidi="ar-SA"/>
        </w:rPr>
        <w:t>.</w:t>
      </w:r>
    </w:p>
    <w:p w:rsidR="00EA14B1" w:rsidRDefault="00EA14B1" w:rsidP="00665CBF">
      <w:pPr>
        <w:widowControl/>
        <w:autoSpaceDE w:val="0"/>
        <w:autoSpaceDN w:val="0"/>
        <w:adjustRightInd w:val="0"/>
        <w:jc w:val="both"/>
        <w:rPr>
          <w:rFonts w:ascii="Times New Roman" w:hAnsi="Times New Roman" w:cs="Times New Roman"/>
          <w:color w:val="auto"/>
          <w:sz w:val="28"/>
          <w:szCs w:val="28"/>
          <w:lang w:bidi="ar-SA"/>
        </w:rPr>
      </w:pPr>
    </w:p>
    <w:p w:rsidR="00EA14B1" w:rsidRDefault="00EA14B1" w:rsidP="00665CBF">
      <w:pPr>
        <w:widowControl/>
        <w:autoSpaceDE w:val="0"/>
        <w:autoSpaceDN w:val="0"/>
        <w:adjustRightInd w:val="0"/>
        <w:jc w:val="both"/>
        <w:rPr>
          <w:rFonts w:ascii="Times New Roman" w:hAnsi="Times New Roman" w:cs="Times New Roman"/>
          <w:color w:val="auto"/>
          <w:sz w:val="28"/>
          <w:szCs w:val="28"/>
          <w:lang w:bidi="ar-SA"/>
        </w:rPr>
      </w:pPr>
    </w:p>
    <w:p w:rsidR="00EA14B1" w:rsidRPr="00B03F3E" w:rsidRDefault="00EA14B1" w:rsidP="00665CBF">
      <w:pPr>
        <w:widowControl/>
        <w:autoSpaceDE w:val="0"/>
        <w:autoSpaceDN w:val="0"/>
        <w:adjustRightInd w:val="0"/>
        <w:jc w:val="both"/>
        <w:rPr>
          <w:rFonts w:ascii="Times New Roman" w:hAnsi="Times New Roman" w:cs="Times New Roman"/>
          <w:color w:val="auto"/>
          <w:sz w:val="28"/>
          <w:szCs w:val="28"/>
          <w:lang w:bidi="ar-SA"/>
        </w:rPr>
      </w:pPr>
    </w:p>
    <w:sectPr w:rsidR="00EA14B1" w:rsidRPr="00B03F3E" w:rsidSect="004F47B8">
      <w:pgSz w:w="11900" w:h="16840"/>
      <w:pgMar w:top="1134" w:right="843"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0B" w:rsidRDefault="00E1650B">
      <w:r>
        <w:separator/>
      </w:r>
    </w:p>
  </w:endnote>
  <w:endnote w:type="continuationSeparator" w:id="1">
    <w:p w:rsidR="00E1650B" w:rsidRDefault="00E16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0B" w:rsidRDefault="00E1650B">
      <w:r>
        <w:separator/>
      </w:r>
    </w:p>
  </w:footnote>
  <w:footnote w:type="continuationSeparator" w:id="1">
    <w:p w:rsidR="00E1650B" w:rsidRDefault="00E16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8E0"/>
    <w:multiLevelType w:val="multilevel"/>
    <w:tmpl w:val="47D8AC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F6CAB"/>
    <w:multiLevelType w:val="multilevel"/>
    <w:tmpl w:val="366AD18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B76BCD"/>
    <w:multiLevelType w:val="multilevel"/>
    <w:tmpl w:val="EED05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C0127E"/>
    <w:multiLevelType w:val="multilevel"/>
    <w:tmpl w:val="1E7492C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210841"/>
    <w:multiLevelType w:val="hybridMultilevel"/>
    <w:tmpl w:val="1ED63CA8"/>
    <w:lvl w:ilvl="0" w:tplc="402C4700">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412C02"/>
    <w:multiLevelType w:val="hybridMultilevel"/>
    <w:tmpl w:val="E4A2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26385"/>
    <w:multiLevelType w:val="multilevel"/>
    <w:tmpl w:val="3E245B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3670D2"/>
    <w:multiLevelType w:val="hybridMultilevel"/>
    <w:tmpl w:val="1ED63CA8"/>
    <w:lvl w:ilvl="0" w:tplc="402C4700">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272C23"/>
    <w:multiLevelType w:val="multilevel"/>
    <w:tmpl w:val="CC625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8"/>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2C0776"/>
    <w:rsid w:val="0000191D"/>
    <w:rsid w:val="00013D6C"/>
    <w:rsid w:val="00021C72"/>
    <w:rsid w:val="00053B7F"/>
    <w:rsid w:val="00073227"/>
    <w:rsid w:val="000734CF"/>
    <w:rsid w:val="00081F0D"/>
    <w:rsid w:val="000A4AF6"/>
    <w:rsid w:val="000E3B5D"/>
    <w:rsid w:val="000F5516"/>
    <w:rsid w:val="0014193F"/>
    <w:rsid w:val="001420A2"/>
    <w:rsid w:val="00151B66"/>
    <w:rsid w:val="00166267"/>
    <w:rsid w:val="001A350B"/>
    <w:rsid w:val="001A37E5"/>
    <w:rsid w:val="001B1712"/>
    <w:rsid w:val="001E77AC"/>
    <w:rsid w:val="0020020D"/>
    <w:rsid w:val="00206667"/>
    <w:rsid w:val="00215AB9"/>
    <w:rsid w:val="0022155A"/>
    <w:rsid w:val="00234B47"/>
    <w:rsid w:val="002460BC"/>
    <w:rsid w:val="002707F7"/>
    <w:rsid w:val="00277230"/>
    <w:rsid w:val="002C0776"/>
    <w:rsid w:val="002C4E45"/>
    <w:rsid w:val="002E0FFB"/>
    <w:rsid w:val="002F1F9C"/>
    <w:rsid w:val="002F7155"/>
    <w:rsid w:val="00340640"/>
    <w:rsid w:val="0034438B"/>
    <w:rsid w:val="003456CC"/>
    <w:rsid w:val="003529E0"/>
    <w:rsid w:val="003567E0"/>
    <w:rsid w:val="004022AA"/>
    <w:rsid w:val="00417481"/>
    <w:rsid w:val="00432176"/>
    <w:rsid w:val="0048000B"/>
    <w:rsid w:val="004E24F3"/>
    <w:rsid w:val="004E7C98"/>
    <w:rsid w:val="004F47B8"/>
    <w:rsid w:val="00513938"/>
    <w:rsid w:val="0053748B"/>
    <w:rsid w:val="005518D9"/>
    <w:rsid w:val="00564159"/>
    <w:rsid w:val="00587E7C"/>
    <w:rsid w:val="005C5AC2"/>
    <w:rsid w:val="0060614B"/>
    <w:rsid w:val="00665CBF"/>
    <w:rsid w:val="0067319D"/>
    <w:rsid w:val="0067389D"/>
    <w:rsid w:val="006D4CE0"/>
    <w:rsid w:val="006E261B"/>
    <w:rsid w:val="006F3093"/>
    <w:rsid w:val="00701E74"/>
    <w:rsid w:val="00704E51"/>
    <w:rsid w:val="0072571B"/>
    <w:rsid w:val="00743C33"/>
    <w:rsid w:val="00763AC7"/>
    <w:rsid w:val="00770DA1"/>
    <w:rsid w:val="0077498D"/>
    <w:rsid w:val="007D349F"/>
    <w:rsid w:val="007F00EA"/>
    <w:rsid w:val="00807558"/>
    <w:rsid w:val="008121DA"/>
    <w:rsid w:val="00814910"/>
    <w:rsid w:val="00833CC4"/>
    <w:rsid w:val="008A0301"/>
    <w:rsid w:val="00956229"/>
    <w:rsid w:val="009772B8"/>
    <w:rsid w:val="009F0C6A"/>
    <w:rsid w:val="00A10614"/>
    <w:rsid w:val="00A254D0"/>
    <w:rsid w:val="00A515B3"/>
    <w:rsid w:val="00A60CC5"/>
    <w:rsid w:val="00AE74A6"/>
    <w:rsid w:val="00B03B37"/>
    <w:rsid w:val="00B03F3E"/>
    <w:rsid w:val="00B331AA"/>
    <w:rsid w:val="00B90C5A"/>
    <w:rsid w:val="00BB6CDC"/>
    <w:rsid w:val="00BE0DAB"/>
    <w:rsid w:val="00BE7D64"/>
    <w:rsid w:val="00C01E40"/>
    <w:rsid w:val="00C47E77"/>
    <w:rsid w:val="00CB1654"/>
    <w:rsid w:val="00CC5BA1"/>
    <w:rsid w:val="00CC6170"/>
    <w:rsid w:val="00CF6C05"/>
    <w:rsid w:val="00D17DB4"/>
    <w:rsid w:val="00D24A9C"/>
    <w:rsid w:val="00D55DC3"/>
    <w:rsid w:val="00D568F3"/>
    <w:rsid w:val="00D71587"/>
    <w:rsid w:val="00D731AA"/>
    <w:rsid w:val="00D85F3F"/>
    <w:rsid w:val="00E04B2F"/>
    <w:rsid w:val="00E1650B"/>
    <w:rsid w:val="00E31E26"/>
    <w:rsid w:val="00E3603F"/>
    <w:rsid w:val="00E5333F"/>
    <w:rsid w:val="00E733C1"/>
    <w:rsid w:val="00E73F78"/>
    <w:rsid w:val="00EA14B1"/>
    <w:rsid w:val="00EB7305"/>
    <w:rsid w:val="00ED17AD"/>
    <w:rsid w:val="00F0590C"/>
    <w:rsid w:val="00F11182"/>
    <w:rsid w:val="00F443AA"/>
    <w:rsid w:val="00FC14F4"/>
    <w:rsid w:val="00FD5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8F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68F3"/>
    <w:rPr>
      <w:color w:val="0066CC"/>
      <w:u w:val="single"/>
    </w:rPr>
  </w:style>
  <w:style w:type="character" w:customStyle="1" w:styleId="3">
    <w:name w:val="Основной текст (3)_"/>
    <w:basedOn w:val="a0"/>
    <w:link w:val="30"/>
    <w:rsid w:val="00D568F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D568F3"/>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D568F3"/>
    <w:rPr>
      <w:rFonts w:ascii="Times New Roman" w:eastAsia="Times New Roman" w:hAnsi="Times New Roman" w:cs="Times New Roman"/>
      <w:b/>
      <w:bCs/>
      <w:i w:val="0"/>
      <w:iCs w:val="0"/>
      <w:smallCaps w:val="0"/>
      <w:strike w:val="0"/>
      <w:sz w:val="26"/>
      <w:szCs w:val="26"/>
      <w:u w:val="none"/>
    </w:rPr>
  </w:style>
  <w:style w:type="character" w:customStyle="1" w:styleId="212pt">
    <w:name w:val="Основной текст (2) + 12 pt;Не полужирный"/>
    <w:basedOn w:val="2"/>
    <w:rsid w:val="00D568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sid w:val="00D568F3"/>
    <w:rPr>
      <w:rFonts w:ascii="Times New Roman" w:eastAsia="Times New Roman" w:hAnsi="Times New Roman" w:cs="Times New Roman"/>
      <w:b w:val="0"/>
      <w:bCs w:val="0"/>
      <w:i w:val="0"/>
      <w:iCs w:val="0"/>
      <w:smallCaps w:val="0"/>
      <w:strike w:val="0"/>
      <w:u w:val="none"/>
    </w:rPr>
  </w:style>
  <w:style w:type="character" w:customStyle="1" w:styleId="a8">
    <w:name w:val="Сноска_"/>
    <w:basedOn w:val="a0"/>
    <w:link w:val="a9"/>
    <w:rsid w:val="00D568F3"/>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D568F3"/>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D568F3"/>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Курсив"/>
    <w:basedOn w:val="2"/>
    <w:rsid w:val="00D568F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D568F3"/>
    <w:pPr>
      <w:shd w:val="clear" w:color="auto" w:fill="FFFFFF"/>
      <w:spacing w:after="240" w:line="322" w:lineRule="exact"/>
      <w:jc w:val="both"/>
    </w:pPr>
    <w:rPr>
      <w:rFonts w:ascii="Times New Roman" w:eastAsia="Times New Roman" w:hAnsi="Times New Roman" w:cs="Times New Roman"/>
      <w:sz w:val="28"/>
      <w:szCs w:val="28"/>
    </w:rPr>
  </w:style>
  <w:style w:type="paragraph" w:customStyle="1" w:styleId="a5">
    <w:name w:val="Другое"/>
    <w:basedOn w:val="a"/>
    <w:link w:val="a4"/>
    <w:rsid w:val="00D568F3"/>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D568F3"/>
    <w:pPr>
      <w:shd w:val="clear" w:color="auto" w:fill="FFFFFF"/>
      <w:spacing w:before="660" w:line="322" w:lineRule="exact"/>
      <w:jc w:val="center"/>
    </w:pPr>
    <w:rPr>
      <w:rFonts w:ascii="Times New Roman" w:eastAsia="Times New Roman" w:hAnsi="Times New Roman" w:cs="Times New Roman"/>
      <w:b/>
      <w:bCs/>
      <w:sz w:val="26"/>
      <w:szCs w:val="26"/>
    </w:rPr>
  </w:style>
  <w:style w:type="paragraph" w:customStyle="1" w:styleId="a7">
    <w:name w:val="Колонтитул"/>
    <w:basedOn w:val="a"/>
    <w:link w:val="a6"/>
    <w:rsid w:val="00D568F3"/>
    <w:pPr>
      <w:shd w:val="clear" w:color="auto" w:fill="FFFFFF"/>
      <w:spacing w:line="0" w:lineRule="atLeast"/>
    </w:pPr>
    <w:rPr>
      <w:rFonts w:ascii="Times New Roman" w:eastAsia="Times New Roman" w:hAnsi="Times New Roman" w:cs="Times New Roman"/>
    </w:rPr>
  </w:style>
  <w:style w:type="paragraph" w:customStyle="1" w:styleId="a9">
    <w:name w:val="Сноска"/>
    <w:basedOn w:val="a"/>
    <w:link w:val="a8"/>
    <w:rsid w:val="00D568F3"/>
    <w:pPr>
      <w:shd w:val="clear" w:color="auto" w:fill="FFFFFF"/>
      <w:spacing w:line="274" w:lineRule="exact"/>
      <w:ind w:firstLine="840"/>
      <w:jc w:val="both"/>
    </w:pPr>
    <w:rPr>
      <w:rFonts w:ascii="Times New Roman" w:eastAsia="Times New Roman" w:hAnsi="Times New Roman" w:cs="Times New Roman"/>
    </w:rPr>
  </w:style>
  <w:style w:type="paragraph" w:customStyle="1" w:styleId="40">
    <w:name w:val="Основной текст (4)"/>
    <w:basedOn w:val="a"/>
    <w:link w:val="4"/>
    <w:rsid w:val="00D568F3"/>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
    <w:link w:val="5"/>
    <w:rsid w:val="00D568F3"/>
    <w:pPr>
      <w:shd w:val="clear" w:color="auto" w:fill="FFFFFF"/>
      <w:spacing w:line="274" w:lineRule="exact"/>
      <w:jc w:val="both"/>
    </w:pPr>
    <w:rPr>
      <w:rFonts w:ascii="Times New Roman" w:eastAsia="Times New Roman" w:hAnsi="Times New Roman" w:cs="Times New Roman"/>
    </w:rPr>
  </w:style>
  <w:style w:type="paragraph" w:styleId="aa">
    <w:name w:val="header"/>
    <w:basedOn w:val="a"/>
    <w:link w:val="ab"/>
    <w:uiPriority w:val="99"/>
    <w:semiHidden/>
    <w:unhideWhenUsed/>
    <w:rsid w:val="003456CC"/>
    <w:pPr>
      <w:tabs>
        <w:tab w:val="center" w:pos="4677"/>
        <w:tab w:val="right" w:pos="9355"/>
      </w:tabs>
    </w:pPr>
  </w:style>
  <w:style w:type="character" w:customStyle="1" w:styleId="ab">
    <w:name w:val="Верхний колонтитул Знак"/>
    <w:basedOn w:val="a0"/>
    <w:link w:val="aa"/>
    <w:uiPriority w:val="99"/>
    <w:semiHidden/>
    <w:rsid w:val="003456CC"/>
    <w:rPr>
      <w:color w:val="000000"/>
    </w:rPr>
  </w:style>
  <w:style w:type="paragraph" w:styleId="ac">
    <w:name w:val="footer"/>
    <w:basedOn w:val="a"/>
    <w:link w:val="ad"/>
    <w:uiPriority w:val="99"/>
    <w:semiHidden/>
    <w:unhideWhenUsed/>
    <w:rsid w:val="003456CC"/>
    <w:pPr>
      <w:tabs>
        <w:tab w:val="center" w:pos="4677"/>
        <w:tab w:val="right" w:pos="9355"/>
      </w:tabs>
    </w:pPr>
  </w:style>
  <w:style w:type="character" w:customStyle="1" w:styleId="ad">
    <w:name w:val="Нижний колонтитул Знак"/>
    <w:basedOn w:val="a0"/>
    <w:link w:val="ac"/>
    <w:uiPriority w:val="99"/>
    <w:semiHidden/>
    <w:rsid w:val="003456CC"/>
    <w:rPr>
      <w:color w:val="000000"/>
    </w:rPr>
  </w:style>
  <w:style w:type="paragraph" w:styleId="ae">
    <w:name w:val="No Spacing"/>
    <w:uiPriority w:val="1"/>
    <w:qFormat/>
    <w:rsid w:val="00956229"/>
    <w:pPr>
      <w:widowControl/>
    </w:pPr>
    <w:rPr>
      <w:rFonts w:asciiTheme="minorHAnsi" w:eastAsiaTheme="minorHAnsi" w:hAnsiTheme="minorHAnsi" w:cstheme="minorBidi"/>
      <w:sz w:val="22"/>
      <w:szCs w:val="22"/>
      <w:lang w:eastAsia="en-US" w:bidi="ar-SA"/>
    </w:rPr>
  </w:style>
  <w:style w:type="paragraph" w:styleId="af">
    <w:name w:val="List Paragraph"/>
    <w:basedOn w:val="a"/>
    <w:uiPriority w:val="34"/>
    <w:qFormat/>
    <w:rsid w:val="00956229"/>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1420A2"/>
    <w:pPr>
      <w:autoSpaceDE w:val="0"/>
      <w:autoSpaceDN w:val="0"/>
    </w:pPr>
    <w:rPr>
      <w:rFonts w:ascii="Times New Roman" w:eastAsia="Times New Roman" w:hAnsi="Times New Roman" w:cs="Times New Roman"/>
      <w:szCs w:val="20"/>
      <w:lang w:bidi="ar-SA"/>
    </w:rPr>
  </w:style>
  <w:style w:type="character" w:customStyle="1" w:styleId="21pt">
    <w:name w:val="Основной текст (2) + Интервал 1 pt"/>
    <w:basedOn w:val="a0"/>
    <w:rsid w:val="00587E7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table" w:styleId="af0">
    <w:name w:val="Table Grid"/>
    <w:basedOn w:val="a1"/>
    <w:uiPriority w:val="59"/>
    <w:rsid w:val="007257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locked/>
    <w:rsid w:val="00EA14B1"/>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A14B1"/>
    <w:pPr>
      <w:shd w:val="clear" w:color="auto" w:fill="FFFFFF"/>
      <w:spacing w:before="600" w:after="60" w:line="0" w:lineRule="atLeast"/>
      <w:jc w:val="center"/>
    </w:pPr>
    <w:rPr>
      <w:rFonts w:ascii="Times New Roman" w:eastAsia="Times New Roman" w:hAnsi="Times New Roman" w:cs="Times New Roman"/>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2pt">
    <w:name w:val="Основной текст (2) + 12 pt;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240" w:line="322" w:lineRule="exact"/>
      <w:jc w:val="both"/>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660" w:line="322" w:lineRule="exact"/>
      <w:jc w:val="center"/>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a9">
    <w:name w:val="Сноска"/>
    <w:basedOn w:val="a"/>
    <w:link w:val="a8"/>
    <w:pPr>
      <w:shd w:val="clear" w:color="auto" w:fill="FFFFFF"/>
      <w:spacing w:line="274" w:lineRule="exact"/>
      <w:ind w:firstLine="84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93362073">
      <w:bodyDiv w:val="1"/>
      <w:marLeft w:val="0"/>
      <w:marRight w:val="0"/>
      <w:marTop w:val="0"/>
      <w:marBottom w:val="0"/>
      <w:divBdr>
        <w:top w:val="none" w:sz="0" w:space="0" w:color="auto"/>
        <w:left w:val="none" w:sz="0" w:space="0" w:color="auto"/>
        <w:bottom w:val="none" w:sz="0" w:space="0" w:color="auto"/>
        <w:right w:val="none" w:sz="0" w:space="0" w:color="auto"/>
      </w:divBdr>
    </w:div>
    <w:div w:id="149923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9322-13A8-4E9D-968A-D614B2A5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Territorial</cp:lastModifiedBy>
  <cp:revision>66</cp:revision>
  <dcterms:created xsi:type="dcterms:W3CDTF">2019-02-01T05:17:00Z</dcterms:created>
  <dcterms:modified xsi:type="dcterms:W3CDTF">2021-12-07T06:15:00Z</dcterms:modified>
</cp:coreProperties>
</file>