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21712">
        <w:rPr>
          <w:rFonts w:ascii="Times New Roman" w:eastAsia="Calibri" w:hAnsi="Times New Roman" w:cs="Times New Roman"/>
          <w:sz w:val="28"/>
          <w:szCs w:val="28"/>
        </w:rPr>
        <w:t>22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2D6E2C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  <w:r w:rsidR="002D6E2C">
        <w:rPr>
          <w:rFonts w:ascii="Times New Roman" w:eastAsia="Calibri" w:hAnsi="Times New Roman" w:cs="Times New Roman"/>
          <w:sz w:val="28"/>
          <w:szCs w:val="28"/>
        </w:rPr>
        <w:t>39</w:t>
      </w:r>
    </w:p>
    <w:p w:rsidR="009B1544" w:rsidRPr="0093325A" w:rsidRDefault="00CA51A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Энгорок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A5E" w:rsidRPr="00461A5E" w:rsidRDefault="009B1544" w:rsidP="00461A5E">
      <w:pPr>
        <w:jc w:val="center"/>
        <w:rPr>
          <w:rFonts w:ascii="Times New Roman" w:hAnsi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61A5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461A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1A5E" w:rsidRPr="00461A5E">
        <w:rPr>
          <w:rFonts w:ascii="Times New Roman" w:hAnsi="Times New Roman"/>
          <w:b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49, 52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CA51A2">
        <w:rPr>
          <w:rFonts w:ascii="Times New Roman" w:hAnsi="Times New Roman" w:cs="Times New Roman"/>
          <w:sz w:val="28"/>
          <w:szCs w:val="28"/>
        </w:rPr>
        <w:t>ского поселения «Энгорокское» от «22» мая 2017 г. № 11</w:t>
      </w:r>
      <w:r w:rsidRPr="001E7DD0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1E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во исполнения информации прокуратуры Хилокского района от 28.03.2021 г. № 22-128-2021, </w:t>
      </w:r>
      <w:r w:rsidR="00502BE1">
        <w:rPr>
          <w:rFonts w:ascii="Times New Roman" w:hAnsi="Times New Roman" w:cs="Times New Roman"/>
          <w:sz w:val="28"/>
          <w:szCs w:val="28"/>
        </w:rPr>
        <w:t>администрация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>»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A5E" w:rsidRPr="00461A5E" w:rsidRDefault="009B1544" w:rsidP="00461A5E">
      <w:pPr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CA51A2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sz w:val="28"/>
          <w:szCs w:val="28"/>
        </w:rPr>
        <w:t>1</w:t>
      </w:r>
      <w:r w:rsidR="00461A5E">
        <w:rPr>
          <w:rFonts w:ascii="Times New Roman" w:eastAsia="Calibri" w:hAnsi="Times New Roman" w:cs="Times New Roman"/>
          <w:sz w:val="28"/>
          <w:szCs w:val="28"/>
        </w:rPr>
        <w:t>8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</w:t>
      </w:r>
      <w:r w:rsidR="004C02C0" w:rsidRPr="00461A5E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CA51A2" w:rsidRPr="00461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5E" w:rsidRPr="00461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5E" w:rsidRPr="00461A5E">
        <w:rPr>
          <w:rFonts w:ascii="Times New Roman" w:hAnsi="Times New Roman"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>статью 14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604304" w:rsidRDefault="00604304" w:rsidP="00E54E3D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3D">
        <w:rPr>
          <w:rFonts w:ascii="Times New Roman" w:eastAsia="Calibri" w:hAnsi="Times New Roman" w:cs="Times New Roman"/>
          <w:sz w:val="28"/>
          <w:szCs w:val="28"/>
        </w:rPr>
        <w:t>«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14.</w:t>
      </w:r>
      <w:r w:rsidR="00E54E3D" w:rsidRPr="00E54E3D">
        <w:rPr>
          <w:b/>
          <w:bCs/>
          <w:sz w:val="28"/>
          <w:szCs w:val="28"/>
        </w:rPr>
        <w:t xml:space="preserve"> 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</w:t>
      </w:r>
      <w:r w:rsidR="00461A5E">
        <w:rPr>
          <w:rFonts w:ascii="Times New Roman" w:hAnsi="Times New Roman" w:cs="Times New Roman"/>
          <w:bCs/>
          <w:sz w:val="28"/>
          <w:szCs w:val="28"/>
        </w:rPr>
        <w:t>ной услуги составляет не более 3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 xml:space="preserve">0 дней со дня получения заявления о </w:t>
      </w:r>
      <w:r w:rsidR="00461A5E">
        <w:rPr>
          <w:rFonts w:ascii="Times New Roman" w:hAnsi="Times New Roman" w:cs="Times New Roman"/>
          <w:bCs/>
          <w:sz w:val="28"/>
          <w:szCs w:val="28"/>
        </w:rPr>
        <w:t xml:space="preserve"> выдачи соответствующих документов.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A0FD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A21712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9B1544" w:rsidRPr="0093325A" w:rsidRDefault="00AA0FD3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A21712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9B1544"/>
    <w:rsid w:val="00042B23"/>
    <w:rsid w:val="001D68AF"/>
    <w:rsid w:val="001E7DD0"/>
    <w:rsid w:val="002676FB"/>
    <w:rsid w:val="002D6E2C"/>
    <w:rsid w:val="00461A5E"/>
    <w:rsid w:val="004C02C0"/>
    <w:rsid w:val="00502BE1"/>
    <w:rsid w:val="005274C8"/>
    <w:rsid w:val="00604304"/>
    <w:rsid w:val="006F1E0C"/>
    <w:rsid w:val="00721186"/>
    <w:rsid w:val="00736D6D"/>
    <w:rsid w:val="0080233B"/>
    <w:rsid w:val="00852D6A"/>
    <w:rsid w:val="00872D15"/>
    <w:rsid w:val="0093325A"/>
    <w:rsid w:val="009B1544"/>
    <w:rsid w:val="00A21712"/>
    <w:rsid w:val="00A52A9E"/>
    <w:rsid w:val="00AA0FD3"/>
    <w:rsid w:val="00AF4288"/>
    <w:rsid w:val="00C65E35"/>
    <w:rsid w:val="00CA4710"/>
    <w:rsid w:val="00CA51A2"/>
    <w:rsid w:val="00D87A95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D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</cp:revision>
  <cp:lastPrinted>2021-04-21T04:46:00Z</cp:lastPrinted>
  <dcterms:created xsi:type="dcterms:W3CDTF">2021-09-28T00:09:00Z</dcterms:created>
  <dcterms:modified xsi:type="dcterms:W3CDTF">2021-11-22T04:31:00Z</dcterms:modified>
</cp:coreProperties>
</file>