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B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FC0" w:rsidRPr="00805B62" w:rsidRDefault="00FE7125" w:rsidP="00CE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CE1FC0" w:rsidRPr="00805B62" w:rsidRDefault="00CE1FC0" w:rsidP="00CE1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4E279F" w:rsidRDefault="004E279F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Pr="00212449" w:rsidRDefault="00CE1FC0" w:rsidP="00CE1FC0">
      <w:pPr>
        <w:widowControl/>
        <w:rPr>
          <w:rFonts w:ascii="Times New Roman" w:hAnsi="Times New Roman"/>
          <w:sz w:val="28"/>
          <w:szCs w:val="28"/>
          <w:lang w:eastAsia="en-US"/>
        </w:rPr>
      </w:pP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</w:t>
      </w:r>
    </w:p>
    <w:p w:rsidR="00CE1FC0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 также физическим лицам - производителям товаров, работ, услуг из бюджета 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4C2E62" w:rsidRDefault="004C2E62" w:rsidP="00CE1F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  <w:r w:rsidR="00CE1F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«Линёво-Озёрское»</w:t>
      </w:r>
    </w:p>
    <w:p w:rsidR="004C2E62" w:rsidRPr="00AA4E3F" w:rsidRDefault="004C2E62" w:rsidP="00CE1F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CE1F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E1FC0" w:rsidRPr="006E2F2C" w:rsidRDefault="00ED754D" w:rsidP="00CE1F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</w:t>
      </w:r>
      <w:proofErr w:type="gramEnd"/>
      <w:r w:rsidR="004C2E62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="00CE1FC0" w:rsidRPr="00D6054E">
        <w:rPr>
          <w:rFonts w:ascii="Times New Roman" w:hAnsi="Times New Roman" w:cs="Times New Roman"/>
          <w:sz w:val="28"/>
          <w:szCs w:val="28"/>
        </w:rPr>
        <w:t>статьей 42 Устава муниципального образования сельского поселения «Линёво-Озёрское», утвержденного решением от 04 мая 2018 года № 95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, </w:t>
      </w:r>
      <w:r w:rsidR="00CE1FC0" w:rsidRPr="00D6054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«Линёво-Озёрское»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6E2F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FC0" w:rsidRDefault="00CE1FC0" w:rsidP="00CE1F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2E62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ED754D" w:rsidRPr="00C010A1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 xml:space="preserve"> прилагаемый</w:t>
      </w:r>
      <w:r w:rsidR="00ED754D" w:rsidRPr="00C010A1">
        <w:rPr>
          <w:color w:val="auto"/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="00ED754D"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>
        <w:rPr>
          <w:color w:val="auto"/>
          <w:sz w:val="28"/>
          <w:szCs w:val="28"/>
        </w:rPr>
        <w:t>муниципального образования</w:t>
      </w:r>
      <w:r w:rsidR="004C2E62">
        <w:rPr>
          <w:color w:val="auto"/>
          <w:sz w:val="28"/>
          <w:szCs w:val="28"/>
        </w:rPr>
        <w:t xml:space="preserve"> сельского поселения</w:t>
      </w:r>
      <w:r w:rsidR="00212449"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>«Линёво-Озёрское»</w:t>
      </w:r>
      <w:r w:rsidR="0094589B">
        <w:rPr>
          <w:color w:val="auto"/>
          <w:sz w:val="28"/>
          <w:szCs w:val="28"/>
        </w:rPr>
        <w:t xml:space="preserve"> (далее – Порядок)</w:t>
      </w:r>
      <w:r w:rsidR="0021244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E1FC0" w:rsidRPr="00593C7C" w:rsidRDefault="00CE1FC0" w:rsidP="00CE1FC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3C7C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</w:t>
      </w:r>
      <w:r w:rsidRPr="00593C7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E1FC0" w:rsidRPr="00593C7C" w:rsidRDefault="00CE1FC0" w:rsidP="00CE1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3C7C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 w:rsidRPr="00593C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Н.Е. </w:t>
      </w:r>
      <w:r w:rsidRPr="00593C7C">
        <w:rPr>
          <w:rFonts w:ascii="Times New Roman" w:hAnsi="Times New Roman" w:cs="Times New Roman"/>
          <w:sz w:val="28"/>
          <w:szCs w:val="28"/>
        </w:rPr>
        <w:t xml:space="preserve">Горюнов  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5B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1FC0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1FC0" w:rsidRPr="00805B62" w:rsidRDefault="00CE1FC0" w:rsidP="00CE1FC0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CE1FC0" w:rsidRPr="00805B62" w:rsidRDefault="00CE1FC0" w:rsidP="00CE1FC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05B62">
        <w:rPr>
          <w:rFonts w:ascii="Times New Roman" w:hAnsi="Times New Roman" w:cs="Times New Roman"/>
          <w:sz w:val="28"/>
          <w:szCs w:val="28"/>
        </w:rPr>
        <w:t xml:space="preserve">от </w:t>
      </w:r>
      <w:r w:rsidR="00FE7125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805B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805B62">
        <w:rPr>
          <w:rFonts w:ascii="Times New Roman" w:hAnsi="Times New Roman" w:cs="Times New Roman"/>
          <w:sz w:val="28"/>
          <w:szCs w:val="28"/>
        </w:rPr>
        <w:t>ода №</w:t>
      </w:r>
      <w:r w:rsidR="00FE7125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CE1FC0" w:rsidRDefault="00CE1FC0" w:rsidP="00CE1FC0">
      <w:pPr>
        <w:pStyle w:val="20"/>
        <w:widowControl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</w:p>
    <w:p w:rsidR="00212449" w:rsidRDefault="00212449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jc w:val="left"/>
      </w:pP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Порядок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</w:t>
      </w:r>
      <w:bookmarkStart w:id="1" w:name="_GoBack"/>
      <w:bookmarkEnd w:id="1"/>
      <w:r w:rsidRPr="00C010A1">
        <w:rPr>
          <w:color w:val="auto"/>
          <w:sz w:val="28"/>
          <w:szCs w:val="28"/>
        </w:rPr>
        <w:t>арственным (муниципальным) учреждениям), индивидуальным предпринимат</w:t>
      </w:r>
      <w:r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услуг из бюджета </w:t>
      </w:r>
      <w:r>
        <w:rPr>
          <w:color w:val="auto"/>
          <w:sz w:val="28"/>
          <w:szCs w:val="28"/>
        </w:rPr>
        <w:t xml:space="preserve">муниципального образования </w:t>
      </w:r>
    </w:p>
    <w:p w:rsidR="00ED754D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 «Линёво-Озёрское»</w:t>
      </w:r>
    </w:p>
    <w:p w:rsidR="00E41B24" w:rsidRDefault="00E41B24" w:rsidP="00CE1FC0">
      <w:pPr>
        <w:pStyle w:val="6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41B24" w:rsidRPr="0046230D" w:rsidRDefault="00E41B24" w:rsidP="00CE1FC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E41B24" w:rsidP="00E41B2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82" w:rsidRPr="0046230D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о предоставлении субсидий 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C01543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2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="00681C82"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3" w:history="1">
        <w:r w:rsidR="00681C82"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681C82"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681C82" w:rsidRPr="0018068B">
        <w:rPr>
          <w:color w:val="auto"/>
          <w:sz w:val="28"/>
          <w:szCs w:val="28"/>
          <w:lang w:eastAsia="en-US" w:bidi="en-US"/>
        </w:rPr>
        <w:t xml:space="preserve"> </w:t>
      </w:r>
      <w:r w:rsidR="00681C82"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="00681C82"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18068B">
        <w:rPr>
          <w:color w:val="auto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="00681C82"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E41B24">
        <w:rPr>
          <w:color w:val="auto"/>
          <w:sz w:val="28"/>
          <w:szCs w:val="28"/>
        </w:rPr>
        <w:t xml:space="preserve">муниципального образования </w:t>
      </w:r>
      <w:r w:rsidR="00562807"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 xml:space="preserve">«Линёво-Озёрское» </w:t>
      </w:r>
      <w:r w:rsidR="00681C82"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="00681C82"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562807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1.3. </w:t>
      </w:r>
      <w:proofErr w:type="gramStart"/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E41B24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сельского поселения</w:t>
      </w:r>
      <w:r w:rsidR="0018068B" w:rsidRPr="0018068B">
        <w:rPr>
          <w:color w:val="auto"/>
          <w:sz w:val="28"/>
          <w:szCs w:val="28"/>
        </w:rPr>
        <w:t xml:space="preserve"> </w:t>
      </w:r>
      <w:r w:rsidR="00E41B24">
        <w:rPr>
          <w:color w:val="auto"/>
          <w:sz w:val="28"/>
          <w:szCs w:val="28"/>
        </w:rPr>
        <w:t xml:space="preserve">«Линёво-Озёрское»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E41B24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с</w:t>
      </w:r>
      <w:r w:rsidR="00C0154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льского поселения</w:t>
      </w:r>
      <w:r w:rsidR="00E41B24">
        <w:rPr>
          <w:color w:val="auto"/>
          <w:sz w:val="28"/>
          <w:szCs w:val="28"/>
        </w:rPr>
        <w:t xml:space="preserve"> «Линёво-Озёрское»</w:t>
      </w:r>
      <w:r w:rsidR="0018068B" w:rsidRPr="0018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AA4E3F" w:rsidRPr="0018068B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18068B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1.4. </w:t>
      </w:r>
      <w:r w:rsidR="00562807" w:rsidRPr="00D97749">
        <w:rPr>
          <w:color w:val="auto"/>
          <w:sz w:val="28"/>
          <w:szCs w:val="28"/>
        </w:rPr>
        <w:t xml:space="preserve"> </w:t>
      </w:r>
      <w:proofErr w:type="gramStart"/>
      <w:r w:rsidR="00681C82" w:rsidRPr="00D97749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>
        <w:rPr>
          <w:color w:val="auto"/>
          <w:sz w:val="28"/>
          <w:szCs w:val="28"/>
        </w:rPr>
        <w:t>ный</w:t>
      </w:r>
      <w:r w:rsidR="00681C82" w:rsidRPr="00D97749">
        <w:rPr>
          <w:color w:val="auto"/>
          <w:sz w:val="28"/>
          <w:szCs w:val="28"/>
        </w:rPr>
        <w:t xml:space="preserve"> в соответствии с решением </w:t>
      </w:r>
      <w:r w:rsidR="00E41B24" w:rsidRPr="00D97749">
        <w:rPr>
          <w:color w:val="auto"/>
          <w:sz w:val="28"/>
          <w:szCs w:val="28"/>
        </w:rPr>
        <w:t>Совета муниципального образования сельского поселения «Линёво-Озёрское»</w:t>
      </w:r>
      <w:r w:rsidR="0018068B" w:rsidRPr="00D97749">
        <w:rPr>
          <w:color w:val="auto"/>
          <w:sz w:val="28"/>
          <w:szCs w:val="28"/>
        </w:rPr>
        <w:t xml:space="preserve"> </w:t>
      </w:r>
      <w:r w:rsidR="00681C82" w:rsidRPr="00D97749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="00681C82" w:rsidRPr="00D97749">
        <w:rPr>
          <w:color w:val="auto"/>
          <w:sz w:val="28"/>
          <w:szCs w:val="28"/>
        </w:rP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97749">
        <w:rPr>
          <w:color w:val="auto"/>
          <w:sz w:val="28"/>
          <w:szCs w:val="28"/>
        </w:rPr>
        <w:t>роектов, программ</w:t>
      </w:r>
      <w:r w:rsidR="00681C82" w:rsidRPr="00D97749">
        <w:rPr>
          <w:color w:val="auto"/>
          <w:sz w:val="28"/>
          <w:szCs w:val="28"/>
        </w:rPr>
        <w:t>.</w:t>
      </w:r>
    </w:p>
    <w:p w:rsidR="00564792" w:rsidRPr="0018068B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18068B">
        <w:rPr>
          <w:color w:val="auto"/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="00681C82" w:rsidRPr="0018068B">
        <w:rPr>
          <w:color w:val="auto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осуществление получателем субсидии деятельности на территории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18068B">
        <w:rPr>
          <w:color w:val="auto"/>
          <w:sz w:val="28"/>
          <w:szCs w:val="28"/>
        </w:rPr>
        <w:t>;</w:t>
      </w:r>
      <w:r w:rsidR="00D97749">
        <w:rPr>
          <w:color w:val="auto"/>
          <w:sz w:val="28"/>
          <w:szCs w:val="28"/>
        </w:rPr>
        <w:t xml:space="preserve"> 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proofErr w:type="gramStart"/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D977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D9774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97749">
        <w:rPr>
          <w:color w:val="auto"/>
          <w:sz w:val="28"/>
          <w:szCs w:val="28"/>
        </w:rPr>
        <w:t xml:space="preserve"> </w:t>
      </w:r>
      <w:r w:rsidR="00D97749" w:rsidRPr="00D97749">
        <w:rPr>
          <w:color w:val="auto"/>
          <w:sz w:val="28"/>
          <w:szCs w:val="28"/>
        </w:rPr>
        <w:lastRenderedPageBreak/>
        <w:t>муниципальн</w:t>
      </w:r>
      <w:r w:rsidR="00D97749">
        <w:rPr>
          <w:color w:val="auto"/>
          <w:sz w:val="28"/>
          <w:szCs w:val="28"/>
        </w:rPr>
        <w:t>ым</w:t>
      </w:r>
      <w:r w:rsidR="00D97749" w:rsidRPr="00D97749">
        <w:rPr>
          <w:color w:val="auto"/>
          <w:sz w:val="28"/>
          <w:szCs w:val="28"/>
        </w:rPr>
        <w:t xml:space="preserve"> образовани</w:t>
      </w:r>
      <w:r w:rsidR="00D97749">
        <w:rPr>
          <w:color w:val="auto"/>
          <w:sz w:val="28"/>
          <w:szCs w:val="28"/>
        </w:rPr>
        <w:t>ем</w:t>
      </w:r>
      <w:r w:rsidR="00D97749" w:rsidRPr="00D97749">
        <w:rPr>
          <w:color w:val="auto"/>
          <w:sz w:val="28"/>
          <w:szCs w:val="28"/>
        </w:rPr>
        <w:t xml:space="preserve"> сельск</w:t>
      </w:r>
      <w:r w:rsidR="00D97749">
        <w:rPr>
          <w:color w:val="auto"/>
          <w:sz w:val="28"/>
          <w:szCs w:val="28"/>
        </w:rPr>
        <w:t>им поселением</w:t>
      </w:r>
      <w:r w:rsidR="00D97749" w:rsidRPr="00D97749">
        <w:rPr>
          <w:color w:val="auto"/>
          <w:sz w:val="28"/>
          <w:szCs w:val="28"/>
        </w:rPr>
        <w:t xml:space="preserve"> «Линёво-Озёрское»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</w:t>
      </w:r>
      <w:proofErr w:type="gramEnd"/>
      <w:r w:rsidRPr="0018068B">
        <w:rPr>
          <w:color w:val="auto"/>
          <w:sz w:val="28"/>
          <w:szCs w:val="28"/>
        </w:rPr>
        <w:t>, услуг;</w:t>
      </w:r>
    </w:p>
    <w:p w:rsidR="00564792" w:rsidRPr="0018068B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18068B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538E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F538E9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F538E9">
        <w:rPr>
          <w:color w:val="auto"/>
          <w:sz w:val="28"/>
          <w:szCs w:val="28"/>
        </w:rPr>
        <w:t>Забайкальского</w:t>
      </w:r>
      <w:r w:rsidR="00895DCE">
        <w:rPr>
          <w:color w:val="auto"/>
          <w:sz w:val="28"/>
          <w:szCs w:val="28"/>
        </w:rPr>
        <w:t xml:space="preserve"> края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B00A37">
        <w:rPr>
          <w:color w:val="auto"/>
          <w:sz w:val="28"/>
          <w:szCs w:val="28"/>
        </w:rPr>
        <w:t xml:space="preserve"> </w:t>
      </w:r>
      <w:r w:rsidRPr="00545316">
        <w:rPr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00A37">
        <w:rPr>
          <w:sz w:val="28"/>
          <w:szCs w:val="28"/>
        </w:rPr>
        <w:t xml:space="preserve"> </w:t>
      </w:r>
      <w:r w:rsidR="00B00A37" w:rsidRPr="00D97749">
        <w:rPr>
          <w:color w:val="auto"/>
          <w:sz w:val="28"/>
          <w:szCs w:val="28"/>
        </w:rPr>
        <w:t>муниципальн</w:t>
      </w:r>
      <w:r w:rsidR="00B00A37">
        <w:rPr>
          <w:color w:val="auto"/>
          <w:sz w:val="28"/>
          <w:szCs w:val="28"/>
        </w:rPr>
        <w:t>ым</w:t>
      </w:r>
      <w:r w:rsidR="00B00A37" w:rsidRPr="00D97749">
        <w:rPr>
          <w:color w:val="auto"/>
          <w:sz w:val="28"/>
          <w:szCs w:val="28"/>
        </w:rPr>
        <w:t xml:space="preserve"> образовани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сельск</w:t>
      </w:r>
      <w:r w:rsidR="00B00A37">
        <w:rPr>
          <w:color w:val="auto"/>
          <w:sz w:val="28"/>
          <w:szCs w:val="28"/>
        </w:rPr>
        <w:t>им</w:t>
      </w:r>
      <w:r w:rsidR="00B00A37" w:rsidRPr="00D97749">
        <w:rPr>
          <w:color w:val="auto"/>
          <w:sz w:val="28"/>
          <w:szCs w:val="28"/>
        </w:rPr>
        <w:t xml:space="preserve"> поселени</w:t>
      </w:r>
      <w:r w:rsidR="00B00A37">
        <w:rPr>
          <w:color w:val="auto"/>
          <w:sz w:val="28"/>
          <w:szCs w:val="28"/>
        </w:rPr>
        <w:t>ем</w:t>
      </w:r>
      <w:r w:rsidR="00B00A37" w:rsidRPr="00D97749">
        <w:rPr>
          <w:color w:val="auto"/>
          <w:sz w:val="28"/>
          <w:szCs w:val="28"/>
        </w:rPr>
        <w:t xml:space="preserve"> «Линёво-Озёрское»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</w:t>
      </w:r>
      <w:proofErr w:type="gramEnd"/>
      <w:r w:rsidRPr="00545316">
        <w:rPr>
          <w:sz w:val="28"/>
          <w:szCs w:val="28"/>
        </w:rPr>
        <w:t>, услуг;</w:t>
      </w:r>
    </w:p>
    <w:p w:rsidR="00564792" w:rsidRPr="00AE4A4F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E4A4F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AE4A4F">
        <w:rPr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B00A37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B00A37">
        <w:rPr>
          <w:color w:val="auto"/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00A37">
        <w:rPr>
          <w:sz w:val="28"/>
          <w:szCs w:val="28"/>
        </w:rPr>
        <w:t>Забайкальского</w:t>
      </w:r>
      <w:r w:rsidR="00AC06D3">
        <w:rPr>
          <w:sz w:val="28"/>
          <w:szCs w:val="28"/>
        </w:rPr>
        <w:t xml:space="preserve">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ателей субсидии постановлением </w:t>
      </w:r>
      <w:r w:rsidR="00AC06D3" w:rsidRPr="0023069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r w:rsidR="00CD6EEA" w:rsidRPr="00CD6EE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AC06D3" w:rsidRPr="002306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>в информационно</w:t>
      </w:r>
      <w:r w:rsidR="00CD6EEA">
        <w:rPr>
          <w:rFonts w:ascii="Times New Roman" w:hAnsi="Times New Roman" w:cs="Times New Roman"/>
          <w:sz w:val="28"/>
          <w:szCs w:val="28"/>
        </w:rPr>
        <w:t>-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CD6EEA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B57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57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B579A">
        <w:rPr>
          <w:rFonts w:ascii="Times New Roman" w:hAnsi="Times New Roman" w:cs="Times New Roman"/>
          <w:sz w:val="28"/>
          <w:szCs w:val="28"/>
        </w:rPr>
        <w:t xml:space="preserve">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Default="004B579A" w:rsidP="00CE1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CE1F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 w:rsidR="00CD6EEA">
        <w:rPr>
          <w:sz w:val="28"/>
          <w:szCs w:val="28"/>
        </w:rPr>
        <w:t>о предоставлении субсидии по форме, согл</w:t>
      </w:r>
      <w:r w:rsidR="0094589B">
        <w:rPr>
          <w:sz w:val="28"/>
          <w:szCs w:val="28"/>
        </w:rPr>
        <w:t>асно приложению 1 к настоящему П</w:t>
      </w:r>
      <w:r w:rsidR="00CD6EEA">
        <w:rPr>
          <w:sz w:val="28"/>
          <w:szCs w:val="28"/>
        </w:rPr>
        <w:t>орядку;</w:t>
      </w:r>
    </w:p>
    <w:p w:rsidR="00564792" w:rsidRPr="00D34663" w:rsidRDefault="00CD6EEA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и д</w:t>
      </w:r>
      <w:r w:rsidR="00681C82" w:rsidRPr="0031103B">
        <w:rPr>
          <w:color w:val="auto"/>
          <w:sz w:val="28"/>
          <w:szCs w:val="28"/>
        </w:rPr>
        <w:t xml:space="preserve">окументы, предусмотренные </w:t>
      </w:r>
      <w:hyperlink w:anchor="bookmark5" w:tooltip="Current Document">
        <w:r w:rsidR="00681C82" w:rsidRPr="0031103B">
          <w:rPr>
            <w:color w:val="auto"/>
            <w:sz w:val="28"/>
            <w:szCs w:val="28"/>
          </w:rPr>
          <w:t xml:space="preserve"> п. 2.</w:t>
        </w:r>
      </w:hyperlink>
      <w:r>
        <w:rPr>
          <w:color w:val="auto"/>
          <w:sz w:val="28"/>
          <w:szCs w:val="28"/>
        </w:rPr>
        <w:t>3</w:t>
      </w:r>
      <w:r w:rsidR="00681C82"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="00681C82"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CD6EEA">
          <w:rPr>
            <w:sz w:val="28"/>
            <w:szCs w:val="28"/>
          </w:rPr>
          <w:t>3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lastRenderedPageBreak/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94589B">
        <w:rPr>
          <w:color w:val="auto"/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94589B" w:rsidRPr="00D34663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предоставлении субсидии по форме, согласно приложению 1 к настоящему Порядку;</w:t>
      </w:r>
    </w:p>
    <w:p w:rsidR="00564792" w:rsidRPr="00C010A1" w:rsidRDefault="0094589B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 xml:space="preserve">сле утверждения </w:t>
      </w:r>
      <w:r w:rsidR="003B655A">
        <w:rPr>
          <w:sz w:val="28"/>
          <w:szCs w:val="28"/>
        </w:rPr>
        <w:lastRenderedPageBreak/>
        <w:t>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94589B">
        <w:rPr>
          <w:color w:val="auto"/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согласие получателя субсидий на осуществление главным распорядителем средств бюджета</w:t>
      </w:r>
      <w:r w:rsidR="0094589B" w:rsidRPr="0094589B">
        <w:rPr>
          <w:color w:val="auto"/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proofErr w:type="gramStart"/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94589B">
        <w:rPr>
          <w:color w:val="auto"/>
          <w:sz w:val="28"/>
          <w:szCs w:val="28"/>
        </w:rPr>
        <w:t xml:space="preserve"> </w:t>
      </w:r>
      <w:r w:rsidRPr="00476CED">
        <w:rPr>
          <w:sz w:val="28"/>
          <w:szCs w:val="28"/>
        </w:rPr>
        <w:t>в случае установления по итогам проверок, проведенных главным распорядителем средств бюджета</w:t>
      </w:r>
      <w:r w:rsidR="0094589B">
        <w:rPr>
          <w:sz w:val="28"/>
          <w:szCs w:val="28"/>
        </w:rPr>
        <w:t xml:space="preserve">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94589B">
        <w:rPr>
          <w:sz w:val="28"/>
          <w:szCs w:val="28"/>
        </w:rPr>
        <w:t xml:space="preserve"> </w:t>
      </w:r>
      <w:proofErr w:type="gramEnd"/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  <w:r w:rsidR="00476CED">
        <w:rPr>
          <w:sz w:val="28"/>
          <w:szCs w:val="28"/>
        </w:rPr>
        <w:t xml:space="preserve"> </w:t>
      </w:r>
    </w:p>
    <w:p w:rsidR="00564792" w:rsidRPr="00476CED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  <w:r w:rsidR="00681C82" w:rsidRPr="00476CED">
          <w:rPr>
            <w:sz w:val="28"/>
            <w:szCs w:val="28"/>
          </w:rPr>
          <w:t xml:space="preserve"> 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>
        <w:rPr>
          <w:sz w:val="28"/>
          <w:szCs w:val="28"/>
        </w:rPr>
        <w:t xml:space="preserve">Совета </w:t>
      </w:r>
      <w:r w:rsidR="0094589B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3B655A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Для перечисления субсидии получатель субсидии ежемесячно направляет отчет</w:t>
      </w:r>
      <w:r w:rsidR="0094589B" w:rsidRPr="0094589B">
        <w:rPr>
          <w:sz w:val="28"/>
          <w:szCs w:val="28"/>
        </w:rPr>
        <w:t xml:space="preserve"> </w:t>
      </w:r>
      <w:r w:rsidR="0094589B">
        <w:rPr>
          <w:sz w:val="28"/>
          <w:szCs w:val="28"/>
        </w:rPr>
        <w:t xml:space="preserve">по форме, согласно приложению 2 к настоящему Порядку </w:t>
      </w:r>
      <w:r w:rsidR="00681C82" w:rsidRPr="00476CED">
        <w:rPr>
          <w:sz w:val="28"/>
          <w:szCs w:val="28"/>
        </w:rPr>
        <w:t>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="00681C82" w:rsidRPr="00476CED">
        <w:rPr>
          <w:sz w:val="28"/>
          <w:szCs w:val="28"/>
        </w:rPr>
        <w:t xml:space="preserve">дминистрацию в течение 10 календарных дней месяца, следующего за </w:t>
      </w:r>
      <w:proofErr w:type="gramStart"/>
      <w:r w:rsidR="00681C82" w:rsidRPr="00476CED">
        <w:rPr>
          <w:sz w:val="28"/>
          <w:szCs w:val="28"/>
        </w:rPr>
        <w:t>отчетным</w:t>
      </w:r>
      <w:proofErr w:type="gramEnd"/>
      <w:r w:rsidR="00681C82" w:rsidRPr="00476CED">
        <w:rPr>
          <w:sz w:val="28"/>
          <w:szCs w:val="28"/>
        </w:rPr>
        <w:t>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7932E4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7600D8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8B0F43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 xml:space="preserve">дминистрацию </w:t>
      </w:r>
      <w:r w:rsidR="00925A49" w:rsidRPr="00476CED">
        <w:rPr>
          <w:sz w:val="28"/>
          <w:szCs w:val="28"/>
        </w:rPr>
        <w:t>отчет</w:t>
      </w:r>
      <w:r w:rsidR="00925A49" w:rsidRPr="0094589B">
        <w:rPr>
          <w:sz w:val="28"/>
          <w:szCs w:val="28"/>
        </w:rPr>
        <w:t xml:space="preserve"> </w:t>
      </w:r>
      <w:r w:rsidR="00925A49">
        <w:rPr>
          <w:sz w:val="28"/>
          <w:szCs w:val="28"/>
        </w:rPr>
        <w:t>по форме, согласно приложению 2 к настоящему Порядку</w:t>
      </w:r>
      <w:r w:rsidR="001F3CBD">
        <w:rPr>
          <w:sz w:val="28"/>
          <w:szCs w:val="28"/>
        </w:rPr>
        <w:t xml:space="preserve">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Возврат субсидии осуществляется в бюджет</w:t>
      </w:r>
      <w:r w:rsidR="00925A49" w:rsidRPr="00925A49">
        <w:rPr>
          <w:color w:val="auto"/>
          <w:sz w:val="28"/>
          <w:szCs w:val="28"/>
        </w:rPr>
        <w:t xml:space="preserve"> </w:t>
      </w:r>
      <w:r w:rsidR="00925A49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Pr="00476CED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>
        <w:rPr>
          <w:rFonts w:ascii="Times New Roman" w:hAnsi="Times New Roman" w:cs="Times New Roman"/>
          <w:sz w:val="28"/>
          <w:szCs w:val="28"/>
        </w:rPr>
        <w:t>ом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E95E98" w:rsidRPr="004B6450" w:rsidRDefault="00E95E98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925A49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CE1FC0">
      <w:pPr>
        <w:pStyle w:val="FORMATTEXT"/>
        <w:rPr>
          <w:rFonts w:ascii="Times New Roman" w:hAnsi="Times New Roman" w:cs="Times New Roman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 xml:space="preserve">Требования об осуществлении контроля за соблюдением </w:t>
      </w:r>
    </w:p>
    <w:p w:rsidR="00273D81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 xml:space="preserve">условий, целей и порядка предоставления субсидий и </w:t>
      </w:r>
    </w:p>
    <w:p w:rsidR="0056479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76CED">
        <w:rPr>
          <w:sz w:val="28"/>
          <w:szCs w:val="28"/>
        </w:rPr>
        <w:t>ответственности за их нарушение</w:t>
      </w:r>
      <w:bookmarkEnd w:id="8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76CED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1C82"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273D81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76CED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в текущем финансовом году.</w:t>
      </w:r>
    </w:p>
    <w:p w:rsidR="003B655A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="00681C82" w:rsidRPr="00476CED">
        <w:rPr>
          <w:sz w:val="28"/>
          <w:szCs w:val="28"/>
        </w:rPr>
        <w:t xml:space="preserve">При </w:t>
      </w:r>
      <w:proofErr w:type="gramStart"/>
      <w:r w:rsidR="00681C82" w:rsidRPr="00476CED">
        <w:rPr>
          <w:sz w:val="28"/>
          <w:szCs w:val="28"/>
        </w:rPr>
        <w:t>отказе</w:t>
      </w:r>
      <w:proofErr w:type="gramEnd"/>
      <w:r w:rsidR="00681C82" w:rsidRPr="00476CED">
        <w:rPr>
          <w:sz w:val="28"/>
          <w:szCs w:val="28"/>
        </w:rPr>
        <w:t xml:space="preserve">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273D81" w:rsidRDefault="00681C82" w:rsidP="00CE1FC0">
      <w:pPr>
        <w:pStyle w:val="5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273D81">
        <w:rPr>
          <w:b w:val="0"/>
          <w:sz w:val="28"/>
          <w:szCs w:val="28"/>
        </w:rPr>
        <w:lastRenderedPageBreak/>
        <w:t>Приложение 1 к</w:t>
      </w:r>
      <w:hyperlink w:anchor="bookmark1" w:tooltip="Current Document">
        <w:r w:rsidRPr="00273D81">
          <w:rPr>
            <w:b w:val="0"/>
            <w:sz w:val="28"/>
            <w:szCs w:val="28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Default="00F75A2B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муниципального образования </w:t>
      </w:r>
    </w:p>
    <w:p w:rsidR="00436A6C" w:rsidRDefault="00436A6C" w:rsidP="00436A6C">
      <w:pPr>
        <w:pStyle w:val="20"/>
        <w:shd w:val="clear" w:color="auto" w:fill="auto"/>
        <w:spacing w:before="0" w:line="240" w:lineRule="auto"/>
        <w:ind w:left="5529"/>
        <w:rPr>
          <w:color w:val="auto"/>
          <w:sz w:val="28"/>
          <w:szCs w:val="28"/>
        </w:rPr>
      </w:pPr>
      <w:r w:rsidRPr="00D97749">
        <w:rPr>
          <w:color w:val="auto"/>
          <w:sz w:val="28"/>
          <w:szCs w:val="28"/>
        </w:rPr>
        <w:t xml:space="preserve">сельского поселения </w:t>
      </w:r>
    </w:p>
    <w:p w:rsidR="005F5488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D97749">
        <w:rPr>
          <w:color w:val="auto"/>
          <w:sz w:val="28"/>
          <w:szCs w:val="28"/>
        </w:rPr>
        <w:t>«Линёво-Озёрское»</w:t>
      </w:r>
      <w:r>
        <w:rPr>
          <w:color w:val="auto"/>
          <w:sz w:val="28"/>
          <w:szCs w:val="28"/>
        </w:rPr>
        <w:t xml:space="preserve"> </w:t>
      </w:r>
    </w:p>
    <w:p w:rsidR="004E2830" w:rsidRP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2830" w:rsidRDefault="004E2830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</w:p>
    <w:p w:rsidR="00564792" w:rsidRPr="004E2830" w:rsidRDefault="00436A6C" w:rsidP="00436A6C">
      <w:pPr>
        <w:pStyle w:val="20"/>
        <w:shd w:val="clear" w:color="auto" w:fill="auto"/>
        <w:spacing w:before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 w:rsidR="004E28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4E28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4E2830">
        <w:rPr>
          <w:sz w:val="28"/>
          <w:szCs w:val="28"/>
        </w:rPr>
        <w:t>___________</w:t>
      </w:r>
    </w:p>
    <w:p w:rsid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proofErr w:type="gramStart"/>
      <w:r w:rsidRPr="00436A6C">
        <w:rPr>
          <w:rStyle w:val="21pt"/>
          <w:sz w:val="20"/>
          <w:szCs w:val="20"/>
        </w:rPr>
        <w:t>(ФИО</w:t>
      </w:r>
      <w:r w:rsidR="00436A6C">
        <w:rPr>
          <w:rStyle w:val="21pt"/>
          <w:sz w:val="20"/>
          <w:szCs w:val="20"/>
        </w:rPr>
        <w:t xml:space="preserve"> </w:t>
      </w:r>
      <w:r w:rsidRPr="00436A6C">
        <w:rPr>
          <w:sz w:val="20"/>
          <w:szCs w:val="20"/>
        </w:rPr>
        <w:t>руководителя,</w:t>
      </w:r>
      <w:proofErr w:type="gramEnd"/>
    </w:p>
    <w:p w:rsidR="00564792" w:rsidRPr="00436A6C" w:rsidRDefault="00681C82" w:rsidP="00436A6C">
      <w:pPr>
        <w:pStyle w:val="20"/>
        <w:shd w:val="clear" w:color="auto" w:fill="auto"/>
        <w:spacing w:before="0" w:line="240" w:lineRule="auto"/>
        <w:ind w:left="5529"/>
        <w:jc w:val="center"/>
        <w:rPr>
          <w:sz w:val="20"/>
          <w:szCs w:val="20"/>
        </w:rPr>
      </w:pPr>
      <w:r w:rsidRPr="00436A6C">
        <w:rPr>
          <w:sz w:val="20"/>
          <w:szCs w:val="20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>
        <w:rPr>
          <w:sz w:val="18"/>
          <w:szCs w:val="18"/>
        </w:rPr>
        <w:t xml:space="preserve"> </w:t>
      </w:r>
      <w:r w:rsidR="00436A6C" w:rsidRPr="00436A6C">
        <w:rPr>
          <w:color w:val="auto"/>
          <w:sz w:val="20"/>
          <w:szCs w:val="20"/>
        </w:rPr>
        <w:t>муниципального образования сельского поселения «Линёво-Озёрское»</w:t>
      </w:r>
      <w:r w:rsidRPr="00436A6C">
        <w:rPr>
          <w:sz w:val="20"/>
          <w:szCs w:val="20"/>
        </w:rPr>
        <w:t>)</w:t>
      </w:r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436A6C" w:rsidRPr="00D97749">
        <w:rPr>
          <w:color w:val="auto"/>
          <w:sz w:val="28"/>
          <w:szCs w:val="28"/>
        </w:rPr>
        <w:t>муниципального образования сельского поселения «Линёво-Озёрское»</w:t>
      </w:r>
      <w:r w:rsidR="00436A6C">
        <w:rPr>
          <w:color w:val="auto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CE1FC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5"/>
          <w:footerReference w:type="default" r:id="rId16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F42F2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lastRenderedPageBreak/>
        <w:t>Приложение 2 к</w:t>
      </w:r>
      <w:hyperlink w:anchor="bookmark1" w:tooltip="Current Document">
        <w:r w:rsidRPr="00F42F27">
          <w:rPr>
            <w:b w:val="0"/>
            <w:sz w:val="28"/>
            <w:szCs w:val="28"/>
          </w:rPr>
          <w:t xml:space="preserve"> </w:t>
        </w:r>
        <w:r w:rsidR="009963A4" w:rsidRPr="00F42F27">
          <w:rPr>
            <w:b w:val="0"/>
            <w:sz w:val="28"/>
            <w:szCs w:val="28"/>
          </w:rPr>
          <w:t>П</w:t>
        </w:r>
        <w:r w:rsidRPr="00F42F27">
          <w:rPr>
            <w:b w:val="0"/>
            <w:sz w:val="28"/>
            <w:szCs w:val="28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42F27">
              <w:rPr>
                <w:rStyle w:val="23"/>
                <w:sz w:val="20"/>
                <w:szCs w:val="20"/>
              </w:rPr>
              <w:t>п</w:t>
            </w:r>
            <w:proofErr w:type="gramEnd"/>
            <w:r w:rsidRPr="00F42F27">
              <w:rPr>
                <w:rStyle w:val="23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F42F27">
              <w:rPr>
                <w:rStyle w:val="23"/>
                <w:sz w:val="20"/>
                <w:szCs w:val="20"/>
              </w:rPr>
              <w:t xml:space="preserve"> 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             </w:t>
      </w: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 w:rsidRP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</w:t>
      </w:r>
      <w:r w:rsidRPr="00F42F27">
        <w:t>(подпись)</w:t>
      </w:r>
      <w:r w:rsidRPr="00F42F27">
        <w:tab/>
      </w:r>
      <w:r>
        <w:tab/>
      </w:r>
      <w:r>
        <w:tab/>
        <w:t xml:space="preserve">      </w:t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D3" w:rsidRDefault="00FE31D3">
      <w:r>
        <w:separator/>
      </w:r>
    </w:p>
  </w:endnote>
  <w:endnote w:type="continuationSeparator" w:id="0">
    <w:p w:rsidR="00FE31D3" w:rsidRDefault="00FE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7D19" w:rsidRPr="00D07D19" w:rsidRDefault="00D07D1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71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D19" w:rsidRDefault="00D0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D3" w:rsidRDefault="00FE31D3"/>
  </w:footnote>
  <w:footnote w:type="continuationSeparator" w:id="0">
    <w:p w:rsidR="00FE31D3" w:rsidRDefault="00FE3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407C5"/>
    <w:rsid w:val="0018068B"/>
    <w:rsid w:val="001F3CBD"/>
    <w:rsid w:val="001F461B"/>
    <w:rsid w:val="001F690B"/>
    <w:rsid w:val="00212449"/>
    <w:rsid w:val="0023069D"/>
    <w:rsid w:val="00237945"/>
    <w:rsid w:val="00273D81"/>
    <w:rsid w:val="002936D9"/>
    <w:rsid w:val="00302933"/>
    <w:rsid w:val="0031103B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253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600D8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33B1"/>
    <w:rsid w:val="00925A49"/>
    <w:rsid w:val="0094589B"/>
    <w:rsid w:val="009625F4"/>
    <w:rsid w:val="009963A4"/>
    <w:rsid w:val="009A5C28"/>
    <w:rsid w:val="009C1A1B"/>
    <w:rsid w:val="00A01E3C"/>
    <w:rsid w:val="00A445D6"/>
    <w:rsid w:val="00A66698"/>
    <w:rsid w:val="00AA4E3F"/>
    <w:rsid w:val="00AC06D3"/>
    <w:rsid w:val="00AE4A4F"/>
    <w:rsid w:val="00AE564C"/>
    <w:rsid w:val="00B00A37"/>
    <w:rsid w:val="00C010A1"/>
    <w:rsid w:val="00C01543"/>
    <w:rsid w:val="00C01D04"/>
    <w:rsid w:val="00C34CC2"/>
    <w:rsid w:val="00C44D35"/>
    <w:rsid w:val="00C66339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E35228"/>
    <w:rsid w:val="00E41B24"/>
    <w:rsid w:val="00E75513"/>
    <w:rsid w:val="00E9111D"/>
    <w:rsid w:val="00E95E98"/>
    <w:rsid w:val="00ED754D"/>
    <w:rsid w:val="00F221D5"/>
    <w:rsid w:val="00F42F27"/>
    <w:rsid w:val="00F538E9"/>
    <w:rsid w:val="00F75A2B"/>
    <w:rsid w:val="00FE31D3"/>
    <w:rsid w:val="00FE712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DD76-0EE1-48BC-8002-8316732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14</cp:revision>
  <cp:lastPrinted>2021-04-12T23:15:00Z</cp:lastPrinted>
  <dcterms:created xsi:type="dcterms:W3CDTF">2021-12-05T02:14:00Z</dcterms:created>
  <dcterms:modified xsi:type="dcterms:W3CDTF">2021-12-26T04:56:00Z</dcterms:modified>
</cp:coreProperties>
</file>