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7D" w:rsidRPr="00553F7D" w:rsidRDefault="00AB3A25" w:rsidP="00553F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АДМИНИСТРАЦИЯ</w:t>
      </w:r>
      <w:r w:rsidR="00553F7D" w:rsidRPr="00553F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«ХАРАГУНСКОЕ»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53F7D" w:rsidRPr="00553F7D" w:rsidRDefault="00AB3A25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  <w:lang w:eastAsia="ru-RU"/>
        </w:rPr>
      </w:pPr>
    </w:p>
    <w:p w:rsidR="00553F7D" w:rsidRPr="00553F7D" w:rsidRDefault="00596C6A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18.02.</w:t>
      </w:r>
      <w:r w:rsid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2022</w:t>
      </w:r>
      <w:r w:rsidR="00553F7D"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bookmarkStart w:id="0" w:name="_GoBack"/>
      <w:bookmarkEnd w:id="0"/>
    </w:p>
    <w:p w:rsidR="00553F7D" w:rsidRPr="00553F7D" w:rsidRDefault="00553F7D" w:rsidP="00553F7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Харагун</w:t>
      </w:r>
    </w:p>
    <w:p w:rsidR="00553F7D" w:rsidRPr="00553F7D" w:rsidRDefault="00553F7D" w:rsidP="00553F7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</w:t>
      </w:r>
      <w:r w:rsidR="00AB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AB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поселения «Харагунское» № 89а от 12.10.2011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«</w:t>
      </w:r>
      <w:r w:rsidR="00AB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регламента проведения проверок при 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земельного контроля </w:t>
      </w:r>
      <w:r w:rsidRPr="0055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«Харагунское»</w:t>
      </w:r>
    </w:p>
    <w:p w:rsidR="00553F7D" w:rsidRPr="00553F7D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248-ФЗ «</w:t>
      </w:r>
      <w:r w:rsidRPr="00553F7D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»</w:t>
      </w:r>
      <w:r w:rsidRPr="00553F7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53F7D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 Уставом сельского поселения «Харагунское», Совет сельского поселения «Харагунское»  РЕШИЛ:</w:t>
      </w:r>
    </w:p>
    <w:p w:rsidR="00553F7D" w:rsidRPr="00553F7D" w:rsidRDefault="00553F7D" w:rsidP="00553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3F7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AB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B3A25" w:rsidRPr="00AB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«Харагунское» № 89а от 12.10.2011г «Об утверждении регламента проведения проверок при осуществлении муниципального земельного контроля на территории сельского поселения «Харагунское»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2.Настоящее </w:t>
      </w:r>
      <w:r w:rsidR="00AB3A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официальному опубликованию (обнародованию)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5" w:history="1">
        <w:r w:rsidRPr="00553F7D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ru-RU"/>
          </w:rPr>
          <w:t>https://hiloksky.75.ru/</w:t>
        </w:r>
      </w:hyperlink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информационных стендах администрации сельского поселения «Харагунское».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Настоящее </w:t>
      </w:r>
      <w:r w:rsidR="00AB3A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после </w:t>
      </w:r>
      <w:proofErr w:type="gramStart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proofErr w:type="gramEnd"/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3F7D" w:rsidRPr="00553F7D" w:rsidRDefault="00553F7D" w:rsidP="00553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опубликования (обнародования).</w:t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«Харагунское»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 Сизых</w:t>
      </w: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7D" w:rsidRPr="00553F7D" w:rsidRDefault="00553F7D" w:rsidP="00553F7D">
      <w:pPr>
        <w:spacing w:after="0" w:line="240" w:lineRule="auto"/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80" w:rsidRDefault="00196480"/>
    <w:sectPr w:rsidR="0019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7D"/>
    <w:rsid w:val="00196480"/>
    <w:rsid w:val="00516D23"/>
    <w:rsid w:val="00553F7D"/>
    <w:rsid w:val="00596C6A"/>
    <w:rsid w:val="00A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2022-02-18T01:40:00Z</cp:lastPrinted>
  <dcterms:created xsi:type="dcterms:W3CDTF">2022-02-18T01:41:00Z</dcterms:created>
  <dcterms:modified xsi:type="dcterms:W3CDTF">2022-02-18T01:41:00Z</dcterms:modified>
</cp:coreProperties>
</file>