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8" w:rsidRPr="00914AB3" w:rsidRDefault="00D24AD8" w:rsidP="00F84BFC">
      <w:pPr>
        <w:pStyle w:val="3"/>
        <w:suppressAutoHyphens/>
        <w:rPr>
          <w:szCs w:val="28"/>
        </w:rPr>
      </w:pPr>
    </w:p>
    <w:p w:rsidR="00884C48" w:rsidRDefault="00884C48" w:rsidP="00884C48">
      <w:pPr>
        <w:tabs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884C48" w:rsidRDefault="00884C48" w:rsidP="00F84BFC">
      <w:pPr>
        <w:jc w:val="center"/>
        <w:rPr>
          <w:b/>
          <w:sz w:val="28"/>
          <w:szCs w:val="28"/>
        </w:rPr>
      </w:pP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Администрация</w:t>
      </w:r>
    </w:p>
    <w:p w:rsidR="00D24AD8" w:rsidRPr="00F86064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 xml:space="preserve">сельского поселения </w:t>
      </w:r>
      <w:r w:rsidRPr="00F86064">
        <w:rPr>
          <w:b/>
          <w:sz w:val="28"/>
          <w:szCs w:val="28"/>
        </w:rPr>
        <w:t>«Харагунское»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D24AD8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арагун</w:t>
      </w:r>
      <w:proofErr w:type="spellEnd"/>
    </w:p>
    <w:p w:rsidR="00D24AD8" w:rsidRPr="00F84BFC" w:rsidRDefault="00D24AD8" w:rsidP="00F84BFC">
      <w:pPr>
        <w:rPr>
          <w:b/>
          <w:sz w:val="28"/>
          <w:szCs w:val="28"/>
        </w:rPr>
      </w:pPr>
    </w:p>
    <w:p w:rsidR="00D24AD8" w:rsidRPr="00F84BFC" w:rsidRDefault="00304AD4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«____» ______ 2022</w:t>
      </w:r>
      <w:r w:rsidR="00D24AD8">
        <w:rPr>
          <w:sz w:val="28"/>
          <w:szCs w:val="28"/>
        </w:rPr>
        <w:t xml:space="preserve"> </w:t>
      </w:r>
      <w:r w:rsidR="00D24AD8" w:rsidRPr="00F84BFC">
        <w:rPr>
          <w:sz w:val="28"/>
          <w:szCs w:val="28"/>
        </w:rPr>
        <w:t>года                                                                        №___</w:t>
      </w:r>
    </w:p>
    <w:p w:rsidR="00D24AD8" w:rsidRPr="00F84BFC" w:rsidRDefault="00D24AD8" w:rsidP="00F84BFC">
      <w:pPr>
        <w:jc w:val="center"/>
        <w:rPr>
          <w:sz w:val="28"/>
          <w:szCs w:val="28"/>
        </w:rPr>
      </w:pP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сельское поселение </w:t>
      </w:r>
      <w:r w:rsidRPr="00F86064">
        <w:rPr>
          <w:b/>
          <w:bCs/>
          <w:sz w:val="28"/>
          <w:szCs w:val="28"/>
        </w:rPr>
        <w:t>«Харагунское»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D24AD8" w:rsidRPr="00F84BFC" w:rsidRDefault="00D24AD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«Харагунское»,</w:t>
      </w:r>
      <w:r w:rsidRPr="00F84BFC">
        <w:rPr>
          <w:sz w:val="28"/>
          <w:szCs w:val="28"/>
        </w:rPr>
        <w:t xml:space="preserve"> </w:t>
      </w:r>
      <w:proofErr w:type="gramStart"/>
      <w:r w:rsidRPr="00F84BFC">
        <w:rPr>
          <w:b/>
          <w:sz w:val="28"/>
          <w:szCs w:val="28"/>
        </w:rPr>
        <w:t>п</w:t>
      </w:r>
      <w:proofErr w:type="gramEnd"/>
      <w:r w:rsidRPr="00F84BFC">
        <w:rPr>
          <w:b/>
          <w:sz w:val="28"/>
          <w:szCs w:val="28"/>
        </w:rPr>
        <w:t xml:space="preserve"> о с т а н о в л я е т</w:t>
      </w:r>
      <w:r w:rsidRPr="00F84BFC">
        <w:rPr>
          <w:sz w:val="28"/>
          <w:szCs w:val="28"/>
        </w:rPr>
        <w:t xml:space="preserve">:    </w:t>
      </w:r>
    </w:p>
    <w:p w:rsidR="00D24AD8" w:rsidRPr="00AE07CE" w:rsidRDefault="00D24AD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>
        <w:rPr>
          <w:sz w:val="28"/>
          <w:szCs w:val="28"/>
        </w:rPr>
        <w:t xml:space="preserve"> сельского поселения «Харагунское»;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 xml:space="preserve">главного специалиста </w:t>
      </w:r>
      <w:r w:rsidRPr="00F84BFC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 xml:space="preserve"> </w:t>
      </w:r>
      <w:r>
        <w:rPr>
          <w:sz w:val="28"/>
          <w:szCs w:val="28"/>
        </w:rPr>
        <w:t>Сизых Леонида Егоровича.</w:t>
      </w:r>
    </w:p>
    <w:p w:rsidR="00D24AD8" w:rsidRPr="00F84BFC" w:rsidRDefault="00D24AD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D24AD8" w:rsidRPr="00F84BFC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</w:t>
      </w:r>
      <w:proofErr w:type="gramStart"/>
      <w:r w:rsidRPr="00F84BFC">
        <w:rPr>
          <w:sz w:val="28"/>
          <w:szCs w:val="28"/>
        </w:rPr>
        <w:t>Контроль за</w:t>
      </w:r>
      <w:proofErr w:type="gramEnd"/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4AD8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F84BFC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260FC5" w:rsidRDefault="00D24AD8" w:rsidP="00260FC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0FC5">
        <w:rPr>
          <w:sz w:val="28"/>
          <w:szCs w:val="28"/>
        </w:rPr>
        <w:t>сельского</w:t>
      </w:r>
    </w:p>
    <w:p w:rsidR="00D24AD8" w:rsidRDefault="00D24AD8" w:rsidP="00F84BFC">
      <w:pPr>
        <w:pStyle w:val="ac"/>
        <w:ind w:left="0"/>
        <w:rPr>
          <w:szCs w:val="28"/>
        </w:rPr>
      </w:pPr>
      <w:r>
        <w:rPr>
          <w:szCs w:val="28"/>
        </w:rPr>
        <w:t xml:space="preserve">поселения «Харагунское»                 </w:t>
      </w:r>
      <w:r w:rsidR="00260FC5">
        <w:rPr>
          <w:szCs w:val="28"/>
        </w:rPr>
        <w:t xml:space="preserve">                    </w:t>
      </w:r>
      <w:proofErr w:type="spellStart"/>
      <w:r w:rsidR="00260FC5">
        <w:rPr>
          <w:szCs w:val="28"/>
        </w:rPr>
        <w:t>Л.Е.Сизых</w:t>
      </w:r>
      <w:proofErr w:type="spellEnd"/>
    </w:p>
    <w:p w:rsidR="00D24AD8" w:rsidRDefault="00D24AD8" w:rsidP="00F84BFC">
      <w:pPr>
        <w:pStyle w:val="ac"/>
        <w:ind w:left="0"/>
        <w:rPr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Pr="00F84BFC" w:rsidRDefault="00D24AD8" w:rsidP="00F84BFC">
      <w:pPr>
        <w:ind w:firstLine="900"/>
        <w:rPr>
          <w:sz w:val="28"/>
          <w:szCs w:val="28"/>
        </w:rPr>
      </w:pPr>
    </w:p>
    <w:p w:rsidR="00270C3E" w:rsidRDefault="00270C3E" w:rsidP="00F84BFC">
      <w:pPr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D24AD8" w:rsidRPr="00F84BFC" w:rsidTr="00CD63BB">
        <w:trPr>
          <w:trHeight w:val="1440"/>
        </w:trPr>
        <w:tc>
          <w:tcPr>
            <w:tcW w:w="4639" w:type="dxa"/>
          </w:tcPr>
          <w:p w:rsidR="00D24AD8" w:rsidRPr="00151822" w:rsidRDefault="00D24AD8" w:rsidP="0080005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 Утверждено</w:t>
            </w:r>
          </w:p>
          <w:p w:rsidR="00D24AD8" w:rsidRPr="00151822" w:rsidRDefault="00D24AD8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D24AD8" w:rsidRPr="00151822" w:rsidRDefault="00D24AD8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______</w:t>
            </w:r>
            <w:r w:rsidRPr="00151822">
              <w:rPr>
                <w:sz w:val="28"/>
                <w:szCs w:val="28"/>
              </w:rPr>
              <w:t>»</w:t>
            </w:r>
          </w:p>
          <w:p w:rsidR="00D24AD8" w:rsidRPr="00151822" w:rsidRDefault="00EC48D9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_____202</w:t>
            </w:r>
            <w:r w:rsidR="000410D9">
              <w:rPr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="00D24AD8" w:rsidRPr="00151822">
              <w:rPr>
                <w:sz w:val="28"/>
                <w:szCs w:val="28"/>
              </w:rPr>
              <w:t>№</w:t>
            </w:r>
            <w:r w:rsidR="00D24AD8">
              <w:rPr>
                <w:sz w:val="28"/>
                <w:szCs w:val="28"/>
              </w:rPr>
              <w:t>___</w:t>
            </w:r>
            <w:r w:rsidR="00D24AD8" w:rsidRPr="00151822">
              <w:rPr>
                <w:sz w:val="28"/>
                <w:szCs w:val="28"/>
              </w:rPr>
              <w:t xml:space="preserve"> </w:t>
            </w:r>
          </w:p>
          <w:p w:rsidR="00D24AD8" w:rsidRPr="00F84BFC" w:rsidRDefault="00D24AD8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Приложение № </w:t>
            </w:r>
          </w:p>
        </w:tc>
      </w:tr>
    </w:tbl>
    <w:p w:rsidR="00D24AD8" w:rsidRPr="00F84BFC" w:rsidRDefault="00D24AD8" w:rsidP="00F84BFC">
      <w:pPr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r w:rsidRPr="00F86064">
        <w:rPr>
          <w:b/>
          <w:bCs/>
          <w:sz w:val="28"/>
          <w:szCs w:val="28"/>
        </w:rPr>
        <w:t>«Харагунское»</w:t>
      </w:r>
    </w:p>
    <w:p w:rsidR="00D24AD8" w:rsidRPr="00FB5B6E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«Харагунское»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F84BFC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сельского поселения</w:t>
      </w:r>
      <w:r>
        <w:rPr>
          <w:sz w:val="28"/>
          <w:szCs w:val="28"/>
        </w:rPr>
        <w:t xml:space="preserve"> «Харагунское»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D24AD8" w:rsidRPr="00F84BFC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>
        <w:rPr>
          <w:sz w:val="28"/>
          <w:szCs w:val="28"/>
        </w:rPr>
        <w:t xml:space="preserve"> «Харагунское» 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>
        <w:rPr>
          <w:sz w:val="28"/>
          <w:szCs w:val="28"/>
        </w:rPr>
        <w:t xml:space="preserve">«Харагунское» </w:t>
      </w:r>
      <w:r w:rsidRPr="00F84BFC">
        <w:rPr>
          <w:sz w:val="28"/>
          <w:szCs w:val="28"/>
        </w:rPr>
        <w:t>в сети Интернет.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>
        <w:rPr>
          <w:sz w:val="28"/>
          <w:szCs w:val="28"/>
        </w:rPr>
        <w:t xml:space="preserve"> «Харагунское» </w:t>
      </w:r>
      <w:r w:rsidRPr="00F84BFC">
        <w:rPr>
          <w:sz w:val="28"/>
          <w:szCs w:val="28"/>
        </w:rPr>
        <w:t>назначается ответственное должностное лицо.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24AD8" w:rsidRPr="00F84BFC" w:rsidRDefault="00D24AD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D24AD8" w:rsidRPr="00F84BFC" w:rsidRDefault="00D24AD8" w:rsidP="00F84BFC">
      <w:pPr>
        <w:rPr>
          <w:sz w:val="28"/>
          <w:szCs w:val="28"/>
        </w:rPr>
      </w:pPr>
    </w:p>
    <w:sectPr w:rsidR="00D24AD8" w:rsidRPr="00F84BFC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5B" w:rsidRDefault="0002495B" w:rsidP="00A0249D">
      <w:r>
        <w:separator/>
      </w:r>
    </w:p>
  </w:endnote>
  <w:endnote w:type="continuationSeparator" w:id="0">
    <w:p w:rsidR="0002495B" w:rsidRDefault="0002495B" w:rsidP="00A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D8" w:rsidRDefault="00D24AD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5B" w:rsidRDefault="0002495B" w:rsidP="00A0249D">
      <w:r>
        <w:separator/>
      </w:r>
    </w:p>
  </w:footnote>
  <w:footnote w:type="continuationSeparator" w:id="0">
    <w:p w:rsidR="0002495B" w:rsidRDefault="0002495B" w:rsidP="00A0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3FE"/>
    <w:rsid w:val="0002495B"/>
    <w:rsid w:val="000410D9"/>
    <w:rsid w:val="000E33FE"/>
    <w:rsid w:val="00151822"/>
    <w:rsid w:val="001C59D0"/>
    <w:rsid w:val="00260FC5"/>
    <w:rsid w:val="00270C3E"/>
    <w:rsid w:val="002B4A6C"/>
    <w:rsid w:val="002D7796"/>
    <w:rsid w:val="002F2518"/>
    <w:rsid w:val="002F2A9F"/>
    <w:rsid w:val="00304AD4"/>
    <w:rsid w:val="003408E9"/>
    <w:rsid w:val="00353150"/>
    <w:rsid w:val="003C44B2"/>
    <w:rsid w:val="003C4EFF"/>
    <w:rsid w:val="004D6543"/>
    <w:rsid w:val="004E097A"/>
    <w:rsid w:val="00540025"/>
    <w:rsid w:val="00562819"/>
    <w:rsid w:val="005663E0"/>
    <w:rsid w:val="005A144E"/>
    <w:rsid w:val="005B0B03"/>
    <w:rsid w:val="005C4239"/>
    <w:rsid w:val="006732CC"/>
    <w:rsid w:val="006D6AE2"/>
    <w:rsid w:val="006E212F"/>
    <w:rsid w:val="0070115A"/>
    <w:rsid w:val="00745126"/>
    <w:rsid w:val="00757C6F"/>
    <w:rsid w:val="00793632"/>
    <w:rsid w:val="007E7DC8"/>
    <w:rsid w:val="00800057"/>
    <w:rsid w:val="0085050F"/>
    <w:rsid w:val="00884C48"/>
    <w:rsid w:val="00914AB3"/>
    <w:rsid w:val="00A0249D"/>
    <w:rsid w:val="00AA1A4C"/>
    <w:rsid w:val="00AA7A95"/>
    <w:rsid w:val="00AB5AB9"/>
    <w:rsid w:val="00AD58EF"/>
    <w:rsid w:val="00AE07CE"/>
    <w:rsid w:val="00AF7731"/>
    <w:rsid w:val="00C01893"/>
    <w:rsid w:val="00C57E70"/>
    <w:rsid w:val="00C62176"/>
    <w:rsid w:val="00C87284"/>
    <w:rsid w:val="00CD63BB"/>
    <w:rsid w:val="00D24AD8"/>
    <w:rsid w:val="00D6760D"/>
    <w:rsid w:val="00DC0A1D"/>
    <w:rsid w:val="00E15408"/>
    <w:rsid w:val="00EA23E8"/>
    <w:rsid w:val="00EB4738"/>
    <w:rsid w:val="00EC48D9"/>
    <w:rsid w:val="00EF2515"/>
    <w:rsid w:val="00EF6CD0"/>
    <w:rsid w:val="00EF7BBB"/>
    <w:rsid w:val="00F17FFB"/>
    <w:rsid w:val="00F84BFC"/>
    <w:rsid w:val="00F86064"/>
    <w:rsid w:val="00FB5B6E"/>
    <w:rsid w:val="00FC75A6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3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7D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1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18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E7DC8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0E33FE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99"/>
    <w:locked/>
    <w:rsid w:val="00C0189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7FF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353150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Харагун</cp:lastModifiedBy>
  <cp:revision>18</cp:revision>
  <cp:lastPrinted>2017-07-06T11:28:00Z</cp:lastPrinted>
  <dcterms:created xsi:type="dcterms:W3CDTF">2018-02-07T01:45:00Z</dcterms:created>
  <dcterms:modified xsi:type="dcterms:W3CDTF">2022-02-24T05:31:00Z</dcterms:modified>
</cp:coreProperties>
</file>