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7" w:rsidRPr="00B92ED7" w:rsidRDefault="00B92ED7" w:rsidP="00B92ED7">
      <w:pPr>
        <w:suppressAutoHyphens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DB654B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1A3" w:rsidRDefault="00F221A3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BA35F5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5F5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9A4B68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68" w:rsidRDefault="00B92ED7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9A4B68">
        <w:rPr>
          <w:rFonts w:ascii="Times New Roman" w:hAnsi="Times New Roman"/>
          <w:sz w:val="28"/>
          <w:szCs w:val="28"/>
        </w:rPr>
        <w:t xml:space="preserve"> год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</w:t>
      </w:r>
      <w:r w:rsidR="001B1E42" w:rsidRPr="009A4B68">
        <w:rPr>
          <w:rFonts w:ascii="Times New Roman" w:hAnsi="Times New Roman"/>
          <w:sz w:val="28"/>
          <w:szCs w:val="28"/>
        </w:rPr>
        <w:tab/>
      </w:r>
      <w:r w:rsidR="00DB654B" w:rsidRPr="009A4B68">
        <w:rPr>
          <w:rFonts w:ascii="Times New Roman" w:hAnsi="Times New Roman"/>
          <w:sz w:val="28"/>
          <w:szCs w:val="28"/>
        </w:rPr>
        <w:t xml:space="preserve"> </w:t>
      </w:r>
      <w:r w:rsidR="00321440" w:rsidRPr="009A4B68">
        <w:rPr>
          <w:rFonts w:ascii="Times New Roman" w:hAnsi="Times New Roman"/>
          <w:sz w:val="28"/>
          <w:szCs w:val="28"/>
        </w:rPr>
        <w:t xml:space="preserve">         </w:t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B654B" w:rsidRPr="009A4B68" w:rsidRDefault="00DB654B" w:rsidP="009A4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B654B" w:rsidRPr="009A4B68" w:rsidRDefault="00DB654B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B68" w:rsidRDefault="009A4B68" w:rsidP="001B1E42">
      <w:pPr>
        <w:pStyle w:val="a4"/>
        <w:suppressAutoHyphens/>
        <w:jc w:val="left"/>
        <w:rPr>
          <w:bCs/>
          <w:sz w:val="28"/>
          <w:szCs w:val="28"/>
        </w:rPr>
      </w:pPr>
    </w:p>
    <w:p w:rsidR="005D112F" w:rsidRDefault="001B1E42" w:rsidP="005D112F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О</w:t>
      </w:r>
      <w:r w:rsidR="005D112F">
        <w:rPr>
          <w:b/>
          <w:bCs/>
          <w:sz w:val="28"/>
          <w:szCs w:val="28"/>
        </w:rPr>
        <w:t xml:space="preserve"> внесении изменений в Постановление от 20 марта 2012 года № 40 </w:t>
      </w:r>
    </w:p>
    <w:p w:rsidR="001B1E42" w:rsidRPr="009A4B68" w:rsidRDefault="005D112F" w:rsidP="005D112F">
      <w:pPr>
        <w:pStyle w:val="a4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</w:p>
    <w:p w:rsidR="001B1E42" w:rsidRDefault="001B1E42" w:rsidP="006302D6">
      <w:pPr>
        <w:pStyle w:val="a4"/>
        <w:suppressAutoHyphens/>
        <w:jc w:val="both"/>
        <w:rPr>
          <w:sz w:val="28"/>
          <w:szCs w:val="28"/>
        </w:rPr>
      </w:pPr>
      <w:r w:rsidRPr="009A4B68">
        <w:rPr>
          <w:sz w:val="28"/>
          <w:szCs w:val="28"/>
        </w:rPr>
        <w:t xml:space="preserve"> </w:t>
      </w:r>
    </w:p>
    <w:p w:rsidR="009A4B68" w:rsidRDefault="00702732" w:rsidP="006302D6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E42" w:rsidRPr="00C63648" w:rsidRDefault="00702732" w:rsidP="00C636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2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14.1.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</w:t>
      </w:r>
      <w:r w:rsidR="006302D6" w:rsidRPr="006302D6">
        <w:rPr>
          <w:rFonts w:ascii="Times New Roman" w:eastAsia="Times New Roman" w:hAnsi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302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37D" w:rsidRPr="00C63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1B1E42" w:rsidRPr="009A4B68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  </w:t>
      </w:r>
    </w:p>
    <w:p w:rsidR="00C63648" w:rsidRDefault="00C63648" w:rsidP="00F93E3A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93E3A">
        <w:rPr>
          <w:sz w:val="28"/>
          <w:szCs w:val="28"/>
        </w:rPr>
        <w:t xml:space="preserve">Постановление от 20 марта 2012 года № 40 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  <w:r w:rsidR="007A64F8" w:rsidRPr="00F93E3A">
        <w:rPr>
          <w:sz w:val="28"/>
          <w:szCs w:val="28"/>
        </w:rPr>
        <w:t xml:space="preserve">следующие изменения и дополнения: </w:t>
      </w:r>
    </w:p>
    <w:p w:rsidR="00BA35F5" w:rsidRPr="00EB68D8" w:rsidRDefault="00BA35F5" w:rsidP="00BA35F5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E3A">
        <w:rPr>
          <w:sz w:val="28"/>
          <w:szCs w:val="28"/>
        </w:rPr>
        <w:t xml:space="preserve">риложение 2 к </w:t>
      </w:r>
      <w:r>
        <w:rPr>
          <w:sz w:val="28"/>
          <w:szCs w:val="28"/>
        </w:rPr>
        <w:t>п</w:t>
      </w:r>
      <w:r w:rsidR="00F93E3A">
        <w:rPr>
          <w:sz w:val="28"/>
          <w:szCs w:val="28"/>
        </w:rPr>
        <w:t>остановлению «</w:t>
      </w:r>
      <w:r w:rsidR="00F93E3A" w:rsidRPr="00F93E3A"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 «Линёво-Озёрское»  и урегулированию конфликта интересов</w:t>
      </w:r>
      <w:r>
        <w:rPr>
          <w:sz w:val="28"/>
          <w:szCs w:val="28"/>
        </w:rPr>
        <w:t>»</w:t>
      </w:r>
      <w:r w:rsidRPr="00BA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к настоящему постановлению.  </w:t>
      </w:r>
    </w:p>
    <w:p w:rsidR="00BA35F5" w:rsidRPr="00BA35F5" w:rsidRDefault="00BA35F5" w:rsidP="00BA3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35F5" w:rsidRPr="00500D99" w:rsidRDefault="00BA35F5" w:rsidP="00F221A3">
      <w:pPr>
        <w:pStyle w:val="ConsPlus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500D99">
        <w:rPr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 w:rsidRPr="00500D99"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A3" w:rsidRPr="00BA35F5" w:rsidRDefault="00F221A3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5F5" w:rsidRP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A35F5" w:rsidRPr="00BA35F5" w:rsidRDefault="00BA35F5" w:rsidP="00F221A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«Линёво-Озёрское»                                       Н.Е. Горюнов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к Постановлению Главы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от </w:t>
      </w:r>
      <w:r w:rsidR="00B92ED7">
        <w:rPr>
          <w:rFonts w:ascii="Times New Roman" w:hAnsi="Times New Roman"/>
          <w:sz w:val="28"/>
          <w:szCs w:val="28"/>
        </w:rPr>
        <w:t>________ 2022</w:t>
      </w:r>
      <w:r w:rsidRPr="00BA35F5">
        <w:rPr>
          <w:rFonts w:ascii="Times New Roman" w:hAnsi="Times New Roman"/>
          <w:sz w:val="28"/>
          <w:szCs w:val="28"/>
        </w:rPr>
        <w:t xml:space="preserve"> года № </w:t>
      </w:r>
      <w:r w:rsidR="00B92ED7">
        <w:rPr>
          <w:rFonts w:ascii="Times New Roman" w:hAnsi="Times New Roman"/>
          <w:sz w:val="28"/>
          <w:szCs w:val="28"/>
        </w:rPr>
        <w:t>_____</w:t>
      </w: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Pr="00BA35F5" w:rsidRDefault="00BA35F5" w:rsidP="00BA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5F5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 «Линёво-Озёрское»  и урегулированию конфликта интересов</w:t>
      </w:r>
    </w:p>
    <w:p w:rsidR="00BA35F5" w:rsidRPr="00BA35F5" w:rsidRDefault="00BA35F5" w:rsidP="00BA35F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Горюнов Николай Ефимович</w:t>
      </w:r>
      <w:r w:rsidRPr="00BA35F5">
        <w:rPr>
          <w:rFonts w:ascii="Times New Roman" w:hAnsi="Times New Roman"/>
          <w:sz w:val="28"/>
          <w:szCs w:val="28"/>
        </w:rPr>
        <w:t xml:space="preserve"> - Глава сельского поселения «Линёво-Озёрское» - председатель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2. Филимонова Наталья Михайловна – заместитель руководителя администрации сельского поселения «Линёво-Озёрское» - заместитель председателя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3. </w:t>
      </w:r>
      <w:r w:rsidR="00B92ED7">
        <w:rPr>
          <w:rFonts w:ascii="Times New Roman" w:hAnsi="Times New Roman"/>
          <w:sz w:val="28"/>
          <w:szCs w:val="28"/>
        </w:rPr>
        <w:t xml:space="preserve">Евсеева Ирина Валерьевна </w:t>
      </w:r>
      <w:r w:rsidRPr="00BA35F5">
        <w:rPr>
          <w:rFonts w:ascii="Times New Roman" w:hAnsi="Times New Roman"/>
          <w:sz w:val="28"/>
          <w:szCs w:val="28"/>
        </w:rPr>
        <w:t xml:space="preserve">– специалист </w:t>
      </w:r>
      <w:r w:rsidR="00B92ED7">
        <w:rPr>
          <w:rFonts w:ascii="Times New Roman" w:hAnsi="Times New Roman"/>
          <w:sz w:val="28"/>
          <w:szCs w:val="28"/>
        </w:rPr>
        <w:t xml:space="preserve">ВУС </w:t>
      </w:r>
      <w:r w:rsidRPr="00BA35F5">
        <w:rPr>
          <w:rFonts w:ascii="Times New Roman" w:hAnsi="Times New Roman"/>
          <w:sz w:val="28"/>
          <w:szCs w:val="28"/>
        </w:rPr>
        <w:t>администрации сельско</w:t>
      </w:r>
      <w:r w:rsidR="00B92ED7">
        <w:rPr>
          <w:rFonts w:ascii="Times New Roman" w:hAnsi="Times New Roman"/>
          <w:sz w:val="28"/>
          <w:szCs w:val="28"/>
        </w:rPr>
        <w:t xml:space="preserve">го поселения «Линёво-Озёрское» </w:t>
      </w:r>
      <w:r w:rsidR="00B92ED7" w:rsidRPr="00BA35F5">
        <w:rPr>
          <w:rFonts w:ascii="Times New Roman" w:hAnsi="Times New Roman"/>
          <w:sz w:val="28"/>
          <w:szCs w:val="28"/>
        </w:rPr>
        <w:t xml:space="preserve">– </w:t>
      </w:r>
      <w:r w:rsidR="00B92ED7">
        <w:rPr>
          <w:rFonts w:ascii="Times New Roman" w:hAnsi="Times New Roman"/>
          <w:sz w:val="28"/>
          <w:szCs w:val="28"/>
        </w:rPr>
        <w:t xml:space="preserve"> </w:t>
      </w:r>
      <w:r w:rsidRPr="00BA35F5">
        <w:rPr>
          <w:rFonts w:ascii="Times New Roman" w:hAnsi="Times New Roman"/>
          <w:sz w:val="28"/>
          <w:szCs w:val="28"/>
        </w:rPr>
        <w:t>секретарь комиссии;</w:t>
      </w:r>
    </w:p>
    <w:p w:rsid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4. </w:t>
      </w:r>
      <w:r w:rsidR="00B92ED7">
        <w:rPr>
          <w:rFonts w:ascii="Times New Roman" w:hAnsi="Times New Roman"/>
          <w:sz w:val="28"/>
          <w:szCs w:val="28"/>
        </w:rPr>
        <w:t xml:space="preserve">Верхушина Наталья Юрьевна </w:t>
      </w:r>
      <w:r w:rsidRPr="00BA35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депутат Совета </w:t>
      </w:r>
      <w:r w:rsidRPr="00BA35F5">
        <w:rPr>
          <w:rFonts w:ascii="Times New Roman" w:hAnsi="Times New Roman"/>
          <w:sz w:val="28"/>
          <w:szCs w:val="28"/>
        </w:rPr>
        <w:t xml:space="preserve">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D7">
        <w:rPr>
          <w:rFonts w:ascii="Times New Roman" w:hAnsi="Times New Roman"/>
          <w:sz w:val="28"/>
          <w:szCs w:val="28"/>
        </w:rPr>
        <w:t>– член комиссии;</w:t>
      </w:r>
    </w:p>
    <w:p w:rsidR="00B92ED7" w:rsidRPr="00BA35F5" w:rsidRDefault="00B92ED7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Крупенникова Светлана Павловна – директор муниципального бюджетного учреждения культуры «Центр досуга и информации </w:t>
      </w:r>
      <w:r w:rsidRPr="00BA35F5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BA35F5" w:rsidRPr="00BA35F5" w:rsidRDefault="00BA35F5" w:rsidP="00BA35F5">
      <w:pPr>
        <w:spacing w:after="0" w:line="240" w:lineRule="auto"/>
        <w:rPr>
          <w:rFonts w:ascii="Times New Roman" w:hAnsi="Times New Roman"/>
        </w:rPr>
      </w:pPr>
    </w:p>
    <w:p w:rsidR="00BA35F5" w:rsidRPr="00BA35F5" w:rsidRDefault="00BA35F5" w:rsidP="00BA35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20E17" w:rsidRPr="00BA35F5" w:rsidRDefault="00820E17" w:rsidP="00BA35F5">
      <w:pPr>
        <w:pStyle w:val="a4"/>
        <w:suppressAutoHyphens/>
        <w:ind w:firstLine="708"/>
        <w:jc w:val="both"/>
        <w:rPr>
          <w:sz w:val="28"/>
          <w:szCs w:val="28"/>
        </w:rPr>
      </w:pPr>
    </w:p>
    <w:sectPr w:rsidR="00820E17" w:rsidRPr="00BA35F5" w:rsidSect="005B555F">
      <w:footerReference w:type="default" r:id="rId8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A" w:rsidRDefault="0006601A" w:rsidP="00AE0A9F">
      <w:pPr>
        <w:spacing w:after="0" w:line="240" w:lineRule="auto"/>
      </w:pPr>
      <w:r>
        <w:separator/>
      </w:r>
    </w:p>
  </w:endnote>
  <w:endnote w:type="continuationSeparator" w:id="0">
    <w:p w:rsidR="0006601A" w:rsidRDefault="0006601A" w:rsidP="00A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9F" w:rsidRDefault="0006601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ED7">
      <w:rPr>
        <w:noProof/>
      </w:rPr>
      <w:t>2</w:t>
    </w:r>
    <w:r>
      <w:rPr>
        <w:noProof/>
      </w:rPr>
      <w:fldChar w:fldCharType="end"/>
    </w:r>
  </w:p>
  <w:p w:rsidR="00AE0A9F" w:rsidRDefault="00AE0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A" w:rsidRDefault="0006601A" w:rsidP="00AE0A9F">
      <w:pPr>
        <w:spacing w:after="0" w:line="240" w:lineRule="auto"/>
      </w:pPr>
      <w:r>
        <w:separator/>
      </w:r>
    </w:p>
  </w:footnote>
  <w:footnote w:type="continuationSeparator" w:id="0">
    <w:p w:rsidR="0006601A" w:rsidRDefault="0006601A" w:rsidP="00AE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E30"/>
    <w:multiLevelType w:val="hybridMultilevel"/>
    <w:tmpl w:val="19D683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7C23FC2"/>
    <w:multiLevelType w:val="hybridMultilevel"/>
    <w:tmpl w:val="5E4030BE"/>
    <w:lvl w:ilvl="0" w:tplc="B3C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30CC3"/>
    <w:multiLevelType w:val="hybridMultilevel"/>
    <w:tmpl w:val="5AE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F563B"/>
    <w:multiLevelType w:val="hybridMultilevel"/>
    <w:tmpl w:val="6FAEF6B2"/>
    <w:lvl w:ilvl="0" w:tplc="5BE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30"/>
    <w:rsid w:val="00054956"/>
    <w:rsid w:val="0006601A"/>
    <w:rsid w:val="00085C36"/>
    <w:rsid w:val="000F026A"/>
    <w:rsid w:val="001022E0"/>
    <w:rsid w:val="0013524E"/>
    <w:rsid w:val="00137E3F"/>
    <w:rsid w:val="00170B8D"/>
    <w:rsid w:val="001979DE"/>
    <w:rsid w:val="001B1E42"/>
    <w:rsid w:val="001F6F46"/>
    <w:rsid w:val="002710A2"/>
    <w:rsid w:val="00285AAF"/>
    <w:rsid w:val="00321440"/>
    <w:rsid w:val="00327656"/>
    <w:rsid w:val="0034102F"/>
    <w:rsid w:val="00355A40"/>
    <w:rsid w:val="00415E82"/>
    <w:rsid w:val="00445352"/>
    <w:rsid w:val="0048585B"/>
    <w:rsid w:val="004976C8"/>
    <w:rsid w:val="004A61C0"/>
    <w:rsid w:val="004D464A"/>
    <w:rsid w:val="004E5825"/>
    <w:rsid w:val="004F4000"/>
    <w:rsid w:val="004F75CB"/>
    <w:rsid w:val="00501F78"/>
    <w:rsid w:val="0055015C"/>
    <w:rsid w:val="00553615"/>
    <w:rsid w:val="005A1F20"/>
    <w:rsid w:val="005B1E2C"/>
    <w:rsid w:val="005B555F"/>
    <w:rsid w:val="005C0D8F"/>
    <w:rsid w:val="005D112F"/>
    <w:rsid w:val="005D49BE"/>
    <w:rsid w:val="006244A8"/>
    <w:rsid w:val="00627DFB"/>
    <w:rsid w:val="006302D6"/>
    <w:rsid w:val="00680034"/>
    <w:rsid w:val="006C1A30"/>
    <w:rsid w:val="006C451D"/>
    <w:rsid w:val="006F2013"/>
    <w:rsid w:val="00702732"/>
    <w:rsid w:val="007129B1"/>
    <w:rsid w:val="00756ED8"/>
    <w:rsid w:val="007629B4"/>
    <w:rsid w:val="00764360"/>
    <w:rsid w:val="00782B5A"/>
    <w:rsid w:val="0078463A"/>
    <w:rsid w:val="007A2819"/>
    <w:rsid w:val="007A64F8"/>
    <w:rsid w:val="007F34AF"/>
    <w:rsid w:val="00820E17"/>
    <w:rsid w:val="0088201D"/>
    <w:rsid w:val="008B4FD4"/>
    <w:rsid w:val="008C79C2"/>
    <w:rsid w:val="00911537"/>
    <w:rsid w:val="00984FCC"/>
    <w:rsid w:val="00994E3D"/>
    <w:rsid w:val="009A4B68"/>
    <w:rsid w:val="00A24A16"/>
    <w:rsid w:val="00A5485D"/>
    <w:rsid w:val="00AB12D6"/>
    <w:rsid w:val="00AE0A9F"/>
    <w:rsid w:val="00AF64AC"/>
    <w:rsid w:val="00B46E5F"/>
    <w:rsid w:val="00B92ED7"/>
    <w:rsid w:val="00BA35F5"/>
    <w:rsid w:val="00BE337D"/>
    <w:rsid w:val="00BE583E"/>
    <w:rsid w:val="00BF5C05"/>
    <w:rsid w:val="00C12518"/>
    <w:rsid w:val="00C21F50"/>
    <w:rsid w:val="00C5257C"/>
    <w:rsid w:val="00C63648"/>
    <w:rsid w:val="00C855A3"/>
    <w:rsid w:val="00CB177E"/>
    <w:rsid w:val="00CD6B41"/>
    <w:rsid w:val="00D00B54"/>
    <w:rsid w:val="00D40074"/>
    <w:rsid w:val="00D63942"/>
    <w:rsid w:val="00DB3246"/>
    <w:rsid w:val="00DB654B"/>
    <w:rsid w:val="00DB7945"/>
    <w:rsid w:val="00DD0F7E"/>
    <w:rsid w:val="00E34231"/>
    <w:rsid w:val="00E661C6"/>
    <w:rsid w:val="00EB1502"/>
    <w:rsid w:val="00EB35ED"/>
    <w:rsid w:val="00ED530F"/>
    <w:rsid w:val="00EE45B0"/>
    <w:rsid w:val="00F1652F"/>
    <w:rsid w:val="00F221A3"/>
    <w:rsid w:val="00F244B6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2D6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B654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link w:val="a4"/>
    <w:rsid w:val="00820E17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820E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E0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E0A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0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E0A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9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 «Хилокский район»</vt:lpstr>
    </vt:vector>
  </TitlesOfParts>
  <Company>Krokoz™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 «Хилокский район»</dc:title>
  <dc:creator>Земскова</dc:creator>
  <cp:lastModifiedBy>user</cp:lastModifiedBy>
  <cp:revision>3</cp:revision>
  <cp:lastPrinted>2015-07-13T08:36:00Z</cp:lastPrinted>
  <dcterms:created xsi:type="dcterms:W3CDTF">2022-03-04T04:53:00Z</dcterms:created>
  <dcterms:modified xsi:type="dcterms:W3CDTF">2022-03-04T05:01:00Z</dcterms:modified>
</cp:coreProperties>
</file>