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4D" w:rsidRDefault="009D7D56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АДМИНИСТРАЦИЯ МУНИЦИПАЛЬНОГО РАЙОНА</w:t>
      </w:r>
      <w:r>
        <w:br/>
        <w:t>«ХИЛОКСКИЙ РАЙОН»</w:t>
      </w:r>
      <w:bookmarkEnd w:id="0"/>
      <w:bookmarkEnd w:id="1"/>
      <w:bookmarkEnd w:id="2"/>
    </w:p>
    <w:p w:rsidR="00583A4D" w:rsidRPr="009D7D56" w:rsidRDefault="009D7D56">
      <w:pPr>
        <w:pStyle w:val="11"/>
        <w:keepNext/>
        <w:keepLines/>
        <w:rPr>
          <w:color w:val="000000" w:themeColor="text1"/>
        </w:rPr>
      </w:pPr>
      <w:bookmarkStart w:id="3" w:name="bookmark3"/>
      <w:bookmarkStart w:id="4" w:name="bookmark4"/>
      <w:bookmarkStart w:id="5" w:name="bookmark5"/>
      <w:r w:rsidRPr="009D7D56">
        <w:rPr>
          <w:color w:val="000000" w:themeColor="text1"/>
        </w:rPr>
        <w:t>ПОСТАНОВЛЕНИЕ</w:t>
      </w:r>
      <w:bookmarkEnd w:id="3"/>
      <w:bookmarkEnd w:id="4"/>
      <w:bookmarkEnd w:id="5"/>
    </w:p>
    <w:p w:rsidR="00583A4D" w:rsidRDefault="009D7D56">
      <w:pPr>
        <w:pStyle w:val="1"/>
        <w:tabs>
          <w:tab w:val="left" w:pos="8083"/>
        </w:tabs>
        <w:spacing w:after="300"/>
        <w:ind w:firstLine="0"/>
        <w:jc w:val="both"/>
      </w:pPr>
      <w:r w:rsidRPr="009D7D56">
        <w:rPr>
          <w:color w:val="000000" w:themeColor="text1"/>
        </w:rPr>
        <w:t xml:space="preserve">18 апреля </w:t>
      </w:r>
      <w:r w:rsidRPr="009D7D56">
        <w:rPr>
          <w:color w:val="000000" w:themeColor="text1"/>
        </w:rPr>
        <w:t>2022 года</w:t>
      </w:r>
      <w:r>
        <w:tab/>
        <w:t>№235</w:t>
      </w:r>
    </w:p>
    <w:p w:rsidR="00583A4D" w:rsidRDefault="009D7D56">
      <w:pPr>
        <w:pStyle w:val="1"/>
        <w:spacing w:after="600"/>
        <w:ind w:firstLine="0"/>
        <w:jc w:val="center"/>
      </w:pPr>
      <w:r>
        <w:t>г. Хилок</w:t>
      </w:r>
    </w:p>
    <w:p w:rsidR="00583A4D" w:rsidRDefault="009D7D56">
      <w:pPr>
        <w:pStyle w:val="11"/>
        <w:keepNext/>
        <w:keepLines/>
      </w:pPr>
      <w:bookmarkStart w:id="6" w:name="bookmark6"/>
      <w:bookmarkStart w:id="7" w:name="bookmark7"/>
      <w:bookmarkStart w:id="8" w:name="bookmark8"/>
      <w:r>
        <w:t>О мерах по предупреждению заболеваемости клещевым энцефалитом и</w:t>
      </w:r>
      <w:r>
        <w:br/>
        <w:t>другими инфекциями, передающимися иксодовыми клещами</w:t>
      </w:r>
      <w:bookmarkEnd w:id="6"/>
      <w:bookmarkEnd w:id="7"/>
      <w:bookmarkEnd w:id="8"/>
    </w:p>
    <w:p w:rsidR="00583A4D" w:rsidRDefault="009D7D56">
      <w:pPr>
        <w:pStyle w:val="1"/>
        <w:ind w:left="580" w:firstLine="820"/>
        <w:jc w:val="both"/>
      </w:pPr>
      <w:r>
        <w:t>Руководствуясь статьей 29 Федерального Закона Российской Федерации от 30 марта 1999 г. №52-ФЗ «О санитарно-эпидемиологическом благополучии населения», в целях недопущения роста заболеваемости клещевым вирусным энцефалитом и другими инфекциями, передающимис</w:t>
      </w:r>
      <w:r>
        <w:t xml:space="preserve">я иксодовыми клещами, населения </w:t>
      </w:r>
      <w:proofErr w:type="spellStart"/>
      <w:r>
        <w:t>Хилокского</w:t>
      </w:r>
      <w:proofErr w:type="spellEnd"/>
      <w:r>
        <w:t xml:space="preserve"> района администрация муниципального района «</w:t>
      </w:r>
      <w:proofErr w:type="spellStart"/>
      <w:r>
        <w:t>Хилокский</w:t>
      </w:r>
      <w:proofErr w:type="spellEnd"/>
      <w:r>
        <w:t xml:space="preserve"> район» </w:t>
      </w:r>
      <w:r>
        <w:rPr>
          <w:b/>
          <w:bCs/>
        </w:rPr>
        <w:t>постановляет:</w:t>
      </w:r>
    </w:p>
    <w:p w:rsidR="00583A4D" w:rsidRDefault="009D7D56">
      <w:pPr>
        <w:pStyle w:val="1"/>
        <w:numPr>
          <w:ilvl w:val="0"/>
          <w:numId w:val="1"/>
        </w:numPr>
        <w:tabs>
          <w:tab w:val="left" w:pos="932"/>
        </w:tabs>
        <w:ind w:firstLine="580"/>
        <w:jc w:val="both"/>
      </w:pPr>
      <w:bookmarkStart w:id="9" w:name="bookmark9"/>
      <w:bookmarkEnd w:id="9"/>
      <w:r>
        <w:t>Рекомендовать главам администраций сельских и городских поселений:</w:t>
      </w:r>
    </w:p>
    <w:p w:rsidR="00583A4D" w:rsidRDefault="009D7D56">
      <w:pPr>
        <w:pStyle w:val="1"/>
        <w:numPr>
          <w:ilvl w:val="1"/>
          <w:numId w:val="1"/>
        </w:numPr>
        <w:tabs>
          <w:tab w:val="left" w:pos="1262"/>
        </w:tabs>
        <w:ind w:left="580" w:firstLine="20"/>
        <w:jc w:val="both"/>
      </w:pPr>
      <w:bookmarkStart w:id="10" w:name="bookmark10"/>
      <w:bookmarkEnd w:id="10"/>
      <w:r>
        <w:t xml:space="preserve">решить вопрос проведения </w:t>
      </w:r>
      <w:proofErr w:type="spellStart"/>
      <w:r>
        <w:t>дератизационных</w:t>
      </w:r>
      <w:proofErr w:type="spellEnd"/>
      <w:r>
        <w:t xml:space="preserve"> и </w:t>
      </w:r>
      <w:proofErr w:type="spellStart"/>
      <w:r>
        <w:t>акарицидных</w:t>
      </w:r>
      <w:proofErr w:type="spellEnd"/>
      <w:r>
        <w:t xml:space="preserve"> обработок в </w:t>
      </w:r>
      <w:proofErr w:type="spellStart"/>
      <w:r>
        <w:t>эпид</w:t>
      </w:r>
      <w:r>
        <w:t>сезон</w:t>
      </w:r>
      <w:proofErr w:type="spellEnd"/>
      <w:r>
        <w:t xml:space="preserve"> клещевого энцефалита (места массового отдыха, базы отдыха, кладбища, и т.д. и прилегающие к ним территории в радиусе не менее 50 м.);</w:t>
      </w:r>
    </w:p>
    <w:p w:rsidR="00583A4D" w:rsidRDefault="009D7D56">
      <w:pPr>
        <w:pStyle w:val="1"/>
        <w:numPr>
          <w:ilvl w:val="0"/>
          <w:numId w:val="1"/>
        </w:numPr>
        <w:tabs>
          <w:tab w:val="left" w:pos="946"/>
        </w:tabs>
        <w:ind w:left="580" w:firstLine="20"/>
        <w:jc w:val="both"/>
      </w:pPr>
      <w:bookmarkStart w:id="11" w:name="bookmark11"/>
      <w:bookmarkEnd w:id="11"/>
      <w:r>
        <w:t>формировать добровольные пожарные дружины из лиц, привитых против клещевого энцефалита.</w:t>
      </w:r>
    </w:p>
    <w:p w:rsidR="00583A4D" w:rsidRDefault="009D7D56">
      <w:pPr>
        <w:pStyle w:val="1"/>
        <w:numPr>
          <w:ilvl w:val="0"/>
          <w:numId w:val="2"/>
        </w:numPr>
        <w:tabs>
          <w:tab w:val="left" w:pos="946"/>
        </w:tabs>
        <w:ind w:firstLine="580"/>
        <w:jc w:val="both"/>
      </w:pPr>
      <w:bookmarkStart w:id="12" w:name="bookmark12"/>
      <w:bookmarkEnd w:id="12"/>
      <w:r>
        <w:t>ГУЗ «</w:t>
      </w:r>
      <w:proofErr w:type="spellStart"/>
      <w:r>
        <w:t>Хилокская</w:t>
      </w:r>
      <w:proofErr w:type="spellEnd"/>
      <w:r>
        <w:t xml:space="preserve"> ЦРБ»: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262"/>
        </w:tabs>
        <w:ind w:left="580" w:firstLine="20"/>
        <w:jc w:val="both"/>
      </w:pPr>
      <w:bookmarkStart w:id="13" w:name="bookmark13"/>
      <w:bookmarkEnd w:id="13"/>
      <w:r>
        <w:t>обеспеч</w:t>
      </w:r>
      <w:r>
        <w:t>ить в эпидемический сезон наличие в медицинских организациях необходимого объема специфического иммуноглобулина для лечения больных и проведения экстренной серопрофилактики лицам, пострадавшим от присасывания клещей;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262"/>
        </w:tabs>
        <w:ind w:left="580" w:firstLine="20"/>
        <w:jc w:val="both"/>
      </w:pPr>
      <w:bookmarkStart w:id="14" w:name="bookmark14"/>
      <w:bookmarkEnd w:id="14"/>
      <w:r>
        <w:t>обеспечить своевременное проведение 100</w:t>
      </w:r>
      <w:r>
        <w:t>% серологического обследования больных и лиц, подозрительных на заболевание клещевым энцефалитом и другими инфекциями, передающимися иксодовыми клещами.</w:t>
      </w:r>
    </w:p>
    <w:p w:rsidR="00583A4D" w:rsidRDefault="009D7D56">
      <w:pPr>
        <w:pStyle w:val="1"/>
        <w:numPr>
          <w:ilvl w:val="0"/>
          <w:numId w:val="2"/>
        </w:numPr>
        <w:tabs>
          <w:tab w:val="left" w:pos="946"/>
        </w:tabs>
        <w:ind w:left="580" w:firstLine="20"/>
        <w:jc w:val="both"/>
      </w:pPr>
      <w:bookmarkStart w:id="15" w:name="bookmark15"/>
      <w:bookmarkEnd w:id="15"/>
      <w:r>
        <w:t>Государственное бюджетное учреждение "</w:t>
      </w:r>
      <w:proofErr w:type="spellStart"/>
      <w:r>
        <w:t>Хилокская</w:t>
      </w:r>
      <w:proofErr w:type="spellEnd"/>
      <w:r>
        <w:t xml:space="preserve"> станция по борьбе с болезнями животных":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262"/>
        </w:tabs>
        <w:ind w:left="580" w:firstLine="20"/>
        <w:jc w:val="both"/>
      </w:pPr>
      <w:bookmarkStart w:id="16" w:name="bookmark16"/>
      <w:bookmarkEnd w:id="16"/>
      <w:r>
        <w:t xml:space="preserve">обеспечить </w:t>
      </w:r>
      <w:r>
        <w:t xml:space="preserve">проведение </w:t>
      </w:r>
      <w:proofErr w:type="spellStart"/>
      <w:r>
        <w:t>акарицидных</w:t>
      </w:r>
      <w:proofErr w:type="spellEnd"/>
      <w:r>
        <w:t xml:space="preserve"> обработок сельскохозяйственных животных в частных и общественных хозяйствах.</w:t>
      </w:r>
    </w:p>
    <w:p w:rsidR="00583A4D" w:rsidRDefault="009D7D56">
      <w:pPr>
        <w:pStyle w:val="1"/>
        <w:numPr>
          <w:ilvl w:val="0"/>
          <w:numId w:val="2"/>
        </w:numPr>
        <w:tabs>
          <w:tab w:val="left" w:pos="946"/>
        </w:tabs>
        <w:ind w:left="580" w:firstLine="20"/>
        <w:jc w:val="both"/>
      </w:pPr>
      <w:bookmarkStart w:id="17" w:name="bookmark17"/>
      <w:bookmarkEnd w:id="17"/>
      <w:r>
        <w:t>Руководителям предприятий и учреждений, работа которых связана с пребыванием в лесу: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262"/>
        </w:tabs>
        <w:ind w:left="580" w:firstLine="20"/>
        <w:jc w:val="both"/>
      </w:pPr>
      <w:bookmarkStart w:id="18" w:name="bookmark18"/>
      <w:bookmarkEnd w:id="18"/>
      <w:r>
        <w:t>не допускать к работе в природном очаге в сезон передачи клещевого энце</w:t>
      </w:r>
      <w:r>
        <w:t>фалита лиц без предварительной вакцинации;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262"/>
        </w:tabs>
        <w:ind w:left="580" w:firstLine="20"/>
        <w:jc w:val="both"/>
      </w:pPr>
      <w:bookmarkStart w:id="19" w:name="bookmark19"/>
      <w:bookmarkEnd w:id="19"/>
      <w:r>
        <w:t xml:space="preserve">обеспечить работников, работающих в природных очагах клещевого энцефалита спецодеждой, </w:t>
      </w:r>
      <w:proofErr w:type="spellStart"/>
      <w:r>
        <w:t>реппелентами</w:t>
      </w:r>
      <w:proofErr w:type="spellEnd"/>
      <w:r>
        <w:t>, памятками о мерах личной профилактики заражения клещевым энцефалитом.</w:t>
      </w:r>
    </w:p>
    <w:p w:rsidR="00583A4D" w:rsidRDefault="009D7D56">
      <w:pPr>
        <w:pStyle w:val="1"/>
        <w:numPr>
          <w:ilvl w:val="0"/>
          <w:numId w:val="2"/>
        </w:numPr>
        <w:tabs>
          <w:tab w:val="left" w:pos="966"/>
        </w:tabs>
        <w:ind w:left="580" w:firstLine="20"/>
        <w:jc w:val="both"/>
      </w:pPr>
      <w:bookmarkStart w:id="20" w:name="bookmark20"/>
      <w:bookmarkEnd w:id="20"/>
      <w:r>
        <w:t>Комитету образования администрации муницип</w:t>
      </w:r>
      <w:r>
        <w:t>ального района «</w:t>
      </w:r>
      <w:proofErr w:type="spellStart"/>
      <w:r>
        <w:t>Хилокский</w:t>
      </w:r>
      <w:proofErr w:type="spellEnd"/>
      <w:r>
        <w:br w:type="page"/>
      </w:r>
    </w:p>
    <w:p w:rsidR="00583A4D" w:rsidRDefault="009D7D56">
      <w:pPr>
        <w:pStyle w:val="1"/>
        <w:ind w:firstLine="480"/>
        <w:jc w:val="both"/>
      </w:pPr>
      <w:r>
        <w:lastRenderedPageBreak/>
        <w:t>район»: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140"/>
        </w:tabs>
        <w:ind w:left="480"/>
        <w:jc w:val="both"/>
      </w:pPr>
      <w:bookmarkStart w:id="21" w:name="bookmark21"/>
      <w:bookmarkEnd w:id="21"/>
      <w:r>
        <w:t>Провести информирование родителей и детей о необходимости вакцинации против клещевого энцефалита для отдыха в загородных оздоровительных учреждениях;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140"/>
        </w:tabs>
        <w:ind w:left="480"/>
        <w:jc w:val="both"/>
      </w:pPr>
      <w:bookmarkStart w:id="22" w:name="bookmark22"/>
      <w:bookmarkEnd w:id="22"/>
      <w:r>
        <w:t xml:space="preserve">решить вопрос проведения </w:t>
      </w:r>
      <w:proofErr w:type="spellStart"/>
      <w:r>
        <w:t>дератизационных</w:t>
      </w:r>
      <w:proofErr w:type="spellEnd"/>
      <w:r>
        <w:t xml:space="preserve"> и </w:t>
      </w:r>
      <w:proofErr w:type="spellStart"/>
      <w:r>
        <w:t>акарицидных</w:t>
      </w:r>
      <w:proofErr w:type="spellEnd"/>
      <w:r>
        <w:t xml:space="preserve"> обработок террит</w:t>
      </w:r>
      <w:r>
        <w:t>орий образовательных учреждений, в которых будет организован лагерь дневного пребывания.</w:t>
      </w:r>
    </w:p>
    <w:p w:rsidR="00583A4D" w:rsidRDefault="009D7D56">
      <w:pPr>
        <w:pStyle w:val="1"/>
        <w:numPr>
          <w:ilvl w:val="0"/>
          <w:numId w:val="2"/>
        </w:numPr>
        <w:tabs>
          <w:tab w:val="left" w:pos="893"/>
        </w:tabs>
        <w:ind w:left="480"/>
        <w:jc w:val="both"/>
      </w:pPr>
      <w:bookmarkStart w:id="23" w:name="bookmark23"/>
      <w:bookmarkEnd w:id="23"/>
      <w:r>
        <w:t xml:space="preserve">Территориальному отделу Управления </w:t>
      </w:r>
      <w:proofErr w:type="spellStart"/>
      <w:r>
        <w:t>Роспотребнадзора</w:t>
      </w:r>
      <w:proofErr w:type="spellEnd"/>
      <w:r>
        <w:t xml:space="preserve"> по Забайкальскому краю в городе Хил </w:t>
      </w:r>
      <w:proofErr w:type="spellStart"/>
      <w:r>
        <w:t>ок</w:t>
      </w:r>
      <w:proofErr w:type="spellEnd"/>
      <w:r>
        <w:t>: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140"/>
        </w:tabs>
        <w:ind w:left="480"/>
        <w:jc w:val="both"/>
      </w:pPr>
      <w:bookmarkStart w:id="24" w:name="bookmark24"/>
      <w:bookmarkEnd w:id="24"/>
      <w:r>
        <w:t>активизировать целенаправленную на разные контингенты и группы риска населе</w:t>
      </w:r>
      <w:r>
        <w:t>ния информационно-разъяснительную работу по применению противоклещевых мер в быту.</w:t>
      </w:r>
    </w:p>
    <w:p w:rsidR="00583A4D" w:rsidRDefault="009D7D56">
      <w:pPr>
        <w:pStyle w:val="1"/>
        <w:numPr>
          <w:ilvl w:val="1"/>
          <w:numId w:val="2"/>
        </w:numPr>
        <w:tabs>
          <w:tab w:val="left" w:pos="1140"/>
        </w:tabs>
        <w:ind w:left="480"/>
        <w:jc w:val="both"/>
      </w:pPr>
      <w:bookmarkStart w:id="25" w:name="bookmark25"/>
      <w:bookmarkEnd w:id="25"/>
      <w:r>
        <w:t>при проведении плановых, внеплановых проверок в полной мере использовать меры административного воздействия за нарушение санитарного законодательства в вопросах профилактики</w:t>
      </w:r>
      <w:r>
        <w:t xml:space="preserve"> заболеваемости клещевым энцефалитом и другими инфекциями, передающимися иксодовыми клещами.</w:t>
      </w:r>
    </w:p>
    <w:p w:rsidR="00583A4D" w:rsidRDefault="009D7D56">
      <w:pPr>
        <w:pStyle w:val="1"/>
        <w:numPr>
          <w:ilvl w:val="0"/>
          <w:numId w:val="3"/>
        </w:numPr>
        <w:tabs>
          <w:tab w:val="left" w:pos="1140"/>
        </w:tabs>
        <w:ind w:left="480"/>
        <w:jc w:val="both"/>
      </w:pPr>
      <w:bookmarkStart w:id="26" w:name="bookmark26"/>
      <w:bookmarkEnd w:id="26"/>
      <w:r>
        <w:t>Настоящее постановление опубликовать на официальном сайт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583A4D" w:rsidRDefault="009D7D56">
      <w:pPr>
        <w:pStyle w:val="1"/>
        <w:numPr>
          <w:ilvl w:val="0"/>
          <w:numId w:val="3"/>
        </w:numPr>
        <w:tabs>
          <w:tab w:val="left" w:pos="893"/>
        </w:tabs>
        <w:ind w:left="480"/>
        <w:jc w:val="both"/>
      </w:pPr>
      <w:bookmarkStart w:id="27" w:name="bookmark27"/>
      <w:bookmarkEnd w:id="27"/>
      <w:r>
        <w:t>Настоящее постановление вступает в силу на следующий день после д</w:t>
      </w:r>
      <w:r>
        <w:t>ня его опубликования (обнародования).</w:t>
      </w:r>
    </w:p>
    <w:p w:rsidR="00583A4D" w:rsidRDefault="009D7D56">
      <w:pPr>
        <w:pStyle w:val="1"/>
        <w:numPr>
          <w:ilvl w:val="0"/>
          <w:numId w:val="3"/>
        </w:numPr>
        <w:tabs>
          <w:tab w:val="left" w:pos="961"/>
        </w:tabs>
        <w:ind w:left="480"/>
        <w:jc w:val="both"/>
      </w:pPr>
      <w:bookmarkStart w:id="28" w:name="bookmark28"/>
      <w:bookmarkEnd w:id="28"/>
      <w:r>
        <w:t>Признать утратившим силу постановление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от 03 марта 2021 года №96.</w:t>
      </w:r>
    </w:p>
    <w:p w:rsidR="00583A4D" w:rsidRDefault="009D7D56">
      <w:pPr>
        <w:pStyle w:val="1"/>
        <w:numPr>
          <w:ilvl w:val="0"/>
          <w:numId w:val="3"/>
        </w:numPr>
        <w:tabs>
          <w:tab w:val="left" w:pos="1140"/>
        </w:tabs>
        <w:spacing w:after="940"/>
        <w:ind w:left="480"/>
        <w:jc w:val="both"/>
      </w:pPr>
      <w:bookmarkStart w:id="29" w:name="bookmark29"/>
      <w:bookmarkEnd w:id="29"/>
      <w:r>
        <w:t xml:space="preserve">Контроль за исполнением настоящего постановления возложить на заместителя руководителя </w:t>
      </w:r>
      <w:r>
        <w:t>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по социальным вопросам Тищенко Л.В.</w:t>
      </w:r>
    </w:p>
    <w:p w:rsidR="009D7D56" w:rsidRDefault="009D7D56">
      <w:pPr>
        <w:pStyle w:val="1"/>
        <w:ind w:left="620" w:hanging="100"/>
        <w:jc w:val="both"/>
      </w:pPr>
      <w:proofErr w:type="spellStart"/>
      <w:r>
        <w:t>Врио</w:t>
      </w:r>
      <w:proofErr w:type="spellEnd"/>
      <w:r>
        <w:t xml:space="preserve">, главы муниципального района </w:t>
      </w:r>
    </w:p>
    <w:p w:rsidR="00583A4D" w:rsidRDefault="009D7D56">
      <w:pPr>
        <w:pStyle w:val="1"/>
        <w:ind w:left="620" w:hanging="100"/>
        <w:jc w:val="both"/>
      </w:pPr>
      <w:r>
        <w:t>«</w:t>
      </w:r>
      <w:proofErr w:type="spellStart"/>
      <w:r>
        <w:t>Хилокский</w:t>
      </w:r>
      <w:proofErr w:type="spellEnd"/>
      <w:r>
        <w:t xml:space="preserve"> район»                                                                    Серов К.В.</w:t>
      </w:r>
    </w:p>
    <w:sectPr w:rsidR="00583A4D" w:rsidSect="00583A4D">
      <w:pgSz w:w="11900" w:h="16840"/>
      <w:pgMar w:top="763" w:right="436" w:bottom="489" w:left="1091" w:header="335" w:footer="6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4D" w:rsidRDefault="00583A4D" w:rsidP="00583A4D">
      <w:r>
        <w:separator/>
      </w:r>
    </w:p>
  </w:endnote>
  <w:endnote w:type="continuationSeparator" w:id="1">
    <w:p w:rsidR="00583A4D" w:rsidRDefault="00583A4D" w:rsidP="0058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4D" w:rsidRDefault="00583A4D"/>
  </w:footnote>
  <w:footnote w:type="continuationSeparator" w:id="1">
    <w:p w:rsidR="00583A4D" w:rsidRDefault="00583A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4C4"/>
    <w:multiLevelType w:val="multilevel"/>
    <w:tmpl w:val="47FACE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5074F"/>
    <w:multiLevelType w:val="multilevel"/>
    <w:tmpl w:val="4858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22D08"/>
    <w:multiLevelType w:val="multilevel"/>
    <w:tmpl w:val="94921E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3A4D"/>
    <w:rsid w:val="00583A4D"/>
    <w:rsid w:val="009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3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8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83A4D"/>
    <w:pPr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83A4D"/>
    <w:pPr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>Krokoz™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</cp:lastModifiedBy>
  <cp:revision>2</cp:revision>
  <dcterms:created xsi:type="dcterms:W3CDTF">2022-04-28T02:00:00Z</dcterms:created>
  <dcterms:modified xsi:type="dcterms:W3CDTF">2022-04-28T02:01:00Z</dcterms:modified>
</cp:coreProperties>
</file>