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 «Жипхегенское»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«25» апреля 2022 г.                                                                                                           № 17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1BE7">
        <w:rPr>
          <w:rStyle w:val="a4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701BE7">
        <w:rPr>
          <w:rStyle w:val="a4"/>
          <w:b w:val="0"/>
          <w:sz w:val="24"/>
          <w:szCs w:val="24"/>
        </w:rPr>
        <w:t xml:space="preserve">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218C8" w:rsidRDefault="004218C8" w:rsidP="004218C8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8C8" w:rsidRDefault="004218C8" w:rsidP="004218C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10 «Финансовое обеспечение подпрограммы по всем источникам с разбивкой по годам реализации муниципальной программы» раздела 1 паспорт муниципальной программы изложить в следующей редакции:</w:t>
      </w:r>
    </w:p>
    <w:p w:rsidR="004218C8" w:rsidRDefault="004218C8" w:rsidP="00421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аевого бюджета на реализацию мероприятий программы составляет 871,91 тыс. рублей,  в том числе по годам: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583,69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288,22 тыс. рублей.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федерального бюджета на реализацию мероприятий программы составляет 5885,47 тыс. рублей, в том числе: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3939,93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2024год – 1945,54 тыс. рублей,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бюджета сельского поселения «Жипхегенское» на реализацию мероприятий программы составляет 508,62 тыс. рублей, в том числе: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2022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340,49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168,13 рублей,</w:t>
      </w:r>
    </w:p>
    <w:p w:rsidR="004218C8" w:rsidRDefault="004218C8" w:rsidP="004218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Итого: 7266,0 тыс. руб.</w:t>
      </w:r>
    </w:p>
    <w:p w:rsidR="004218C8" w:rsidRDefault="004218C8" w:rsidP="004218C8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</w:t>
      </w:r>
      <w:r>
        <w:rPr>
          <w:rStyle w:val="a3"/>
          <w:color w:val="000000"/>
          <w:sz w:val="24"/>
          <w:szCs w:val="24"/>
        </w:rPr>
        <w:t xml:space="preserve">Характеристика текущего состояния сферы </w:t>
      </w:r>
      <w:r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>
        <w:rPr>
          <w:sz w:val="24"/>
          <w:szCs w:val="24"/>
        </w:rPr>
        <w:t xml:space="preserve"> изложить в следующей редакции:</w:t>
      </w:r>
    </w:p>
    <w:p w:rsidR="004218C8" w:rsidRDefault="004218C8" w:rsidP="004218C8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408"/>
        <w:gridCol w:w="708"/>
        <w:gridCol w:w="709"/>
        <w:gridCol w:w="709"/>
        <w:gridCol w:w="709"/>
        <w:gridCol w:w="850"/>
        <w:gridCol w:w="816"/>
      </w:tblGrid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4218C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</w:tbl>
    <w:p w:rsidR="004218C8" w:rsidRDefault="004218C8" w:rsidP="004218C8">
      <w:pPr>
        <w:pStyle w:val="a5"/>
        <w:ind w:left="720"/>
        <w:jc w:val="both"/>
        <w:rPr>
          <w:sz w:val="24"/>
          <w:szCs w:val="24"/>
        </w:rPr>
      </w:pP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1);</w:t>
      </w: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2);</w:t>
      </w: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4);</w:t>
      </w:r>
    </w:p>
    <w:p w:rsidR="004218C8" w:rsidRDefault="004218C8" w:rsidP="004218C8">
      <w:pPr>
        <w:pStyle w:val="a6"/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218C8" w:rsidRDefault="004218C8" w:rsidP="004218C8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4218C8" w:rsidRDefault="004218C8" w:rsidP="004218C8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8C8" w:rsidRDefault="004218C8" w:rsidP="004218C8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«Жипхегенское»                                                  С.М. Притворова</w:t>
      </w: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18C8">
          <w:pgSz w:w="11906" w:h="16838"/>
          <w:pgMar w:top="1134" w:right="850" w:bottom="1134" w:left="1701" w:header="708" w:footer="708" w:gutter="0"/>
          <w:cols w:space="720"/>
        </w:sectPr>
      </w:pPr>
    </w:p>
    <w:p w:rsidR="004218C8" w:rsidRDefault="004218C8" w:rsidP="004218C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</w:t>
      </w:r>
    </w:p>
    <w:p w:rsidR="004218C8" w:rsidRDefault="004218C8" w:rsidP="004218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4218C8" w:rsidRDefault="004218C8" w:rsidP="0042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4218C8" w:rsidRDefault="004218C8" w:rsidP="004218C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«Жипхегенское»» на 2018-2024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615"/>
        <w:gridCol w:w="1449"/>
        <w:gridCol w:w="1287"/>
        <w:gridCol w:w="761"/>
        <w:gridCol w:w="761"/>
        <w:gridCol w:w="761"/>
        <w:gridCol w:w="761"/>
        <w:gridCol w:w="761"/>
        <w:gridCol w:w="761"/>
      </w:tblGrid>
      <w:tr w:rsidR="004218C8" w:rsidTr="00F838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4218C8" w:rsidTr="00F83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1,26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218C8" w:rsidRDefault="004218C8" w:rsidP="004218C8">
      <w:pPr>
        <w:jc w:val="right"/>
      </w:pPr>
    </w:p>
    <w:tbl>
      <w:tblPr>
        <w:tblW w:w="5800" w:type="pct"/>
        <w:tblLook w:val="00A0"/>
      </w:tblPr>
      <w:tblGrid>
        <w:gridCol w:w="1500"/>
        <w:gridCol w:w="52"/>
        <w:gridCol w:w="988"/>
        <w:gridCol w:w="395"/>
        <w:gridCol w:w="1929"/>
        <w:gridCol w:w="718"/>
        <w:gridCol w:w="854"/>
        <w:gridCol w:w="823"/>
        <w:gridCol w:w="709"/>
        <w:gridCol w:w="1092"/>
        <w:gridCol w:w="1092"/>
        <w:gridCol w:w="1092"/>
        <w:gridCol w:w="403"/>
        <w:gridCol w:w="689"/>
        <w:gridCol w:w="471"/>
        <w:gridCol w:w="621"/>
        <w:gridCol w:w="476"/>
        <w:gridCol w:w="616"/>
        <w:gridCol w:w="470"/>
        <w:gridCol w:w="622"/>
        <w:gridCol w:w="275"/>
        <w:gridCol w:w="961"/>
        <w:gridCol w:w="961"/>
      </w:tblGrid>
      <w:tr w:rsidR="004218C8" w:rsidTr="00F8389C">
        <w:trPr>
          <w:gridAfter w:val="10"/>
          <w:wAfter w:w="1746" w:type="pct"/>
          <w:trHeight w:val="960"/>
        </w:trPr>
        <w:tc>
          <w:tcPr>
            <w:tcW w:w="425" w:type="pct"/>
            <w:gridSpan w:val="2"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современной городской среды сельского поселения «Жипхегенское»» на 2018-2024 годы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C8" w:rsidTr="00F8389C">
        <w:trPr>
          <w:gridAfter w:val="3"/>
          <w:wAfter w:w="719" w:type="pct"/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2018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2019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2020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2021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2022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2023 год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2024 год</w:t>
            </w:r>
          </w:p>
        </w:tc>
      </w:tr>
      <w:tr w:rsidR="004218C8" w:rsidTr="00F8389C">
        <w:trPr>
          <w:gridAfter w:val="3"/>
          <w:wAfter w:w="719" w:type="pct"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4218C8" w:rsidTr="00F8389C">
        <w:trPr>
          <w:gridAfter w:val="3"/>
          <w:wAfter w:w="719" w:type="pct"/>
          <w:trHeight w:val="90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2018-2024 годы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4864,11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2401,89</w:t>
            </w:r>
          </w:p>
        </w:tc>
      </w:tr>
      <w:tr w:rsidR="004218C8" w:rsidTr="00F8389C">
        <w:trPr>
          <w:gridAfter w:val="3"/>
          <w:wAfter w:w="719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3939,93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1945,54</w:t>
            </w:r>
          </w:p>
        </w:tc>
      </w:tr>
      <w:tr w:rsidR="004218C8" w:rsidTr="00F8389C">
        <w:trPr>
          <w:gridAfter w:val="3"/>
          <w:wAfter w:w="719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8C8" w:rsidTr="00F8389C">
        <w:trPr>
          <w:gridAfter w:val="3"/>
          <w:wAfter w:w="719" w:type="pct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583,69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288,22</w:t>
            </w:r>
          </w:p>
        </w:tc>
      </w:tr>
      <w:tr w:rsidR="004218C8" w:rsidTr="00F8389C">
        <w:trPr>
          <w:gridAfter w:val="3"/>
          <w:wAfter w:w="719" w:type="pct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340,49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168,13</w:t>
            </w:r>
          </w:p>
        </w:tc>
      </w:tr>
      <w:tr w:rsidR="004218C8" w:rsidTr="00F8389C">
        <w:trPr>
          <w:trHeight w:val="960"/>
        </w:trPr>
        <w:tc>
          <w:tcPr>
            <w:tcW w:w="425" w:type="pct"/>
            <w:gridSpan w:val="2"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8C8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4218C8" w:rsidRDefault="004218C8" w:rsidP="00421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 на территории сельского поселения «Жипхегенское» на 2018-2024 годы»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510"/>
        <w:gridCol w:w="6014"/>
        <w:gridCol w:w="1631"/>
      </w:tblGrid>
      <w:tr w:rsidR="004218C8" w:rsidTr="00F8389C">
        <w:trPr>
          <w:trHeight w:val="9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«Жипхегенское»  на 2018-2024 год»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4218C8" w:rsidTr="00F8389C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Шоссейная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2а (памятник)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</w:tbl>
    <w:p w:rsidR="004F5FF8" w:rsidRPr="004218C8" w:rsidRDefault="004F5FF8" w:rsidP="004218C8"/>
    <w:sectPr w:rsidR="004F5FF8" w:rsidRPr="004218C8" w:rsidSect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3DF"/>
    <w:multiLevelType w:val="multilevel"/>
    <w:tmpl w:val="23B68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1BE7"/>
    <w:rsid w:val="00400B3A"/>
    <w:rsid w:val="004218C8"/>
    <w:rsid w:val="004F5FF8"/>
    <w:rsid w:val="00567851"/>
    <w:rsid w:val="00701BE7"/>
    <w:rsid w:val="009A4607"/>
    <w:rsid w:val="00BE12D5"/>
    <w:rsid w:val="00C41AD2"/>
    <w:rsid w:val="00C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2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2022-05-11T04:54:00Z</cp:lastPrinted>
  <dcterms:created xsi:type="dcterms:W3CDTF">2021-03-22T23:42:00Z</dcterms:created>
  <dcterms:modified xsi:type="dcterms:W3CDTF">2022-05-11T04:54:00Z</dcterms:modified>
</cp:coreProperties>
</file>