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ED" w:rsidRDefault="007E40ED" w:rsidP="007E40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E40ED" w:rsidRDefault="007E40ED" w:rsidP="007E40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7E40ED" w:rsidRDefault="007E40ED" w:rsidP="007E40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E40ED" w:rsidRDefault="007E40ED" w:rsidP="007E40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E40ED" w:rsidRPr="00850D82" w:rsidRDefault="007E40ED" w:rsidP="007E40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E40ED" w:rsidRDefault="007E40ED" w:rsidP="007E40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E40ED" w:rsidRDefault="007E40ED" w:rsidP="007E40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E40ED" w:rsidRPr="007E40ED" w:rsidRDefault="007E40ED" w:rsidP="007E40ED">
      <w:pPr>
        <w:pStyle w:val="a3"/>
        <w:rPr>
          <w:rFonts w:ascii="Times New Roman" w:hAnsi="Times New Roman"/>
          <w:sz w:val="28"/>
          <w:szCs w:val="28"/>
        </w:rPr>
      </w:pPr>
      <w:r w:rsidRPr="00850D82">
        <w:rPr>
          <w:rFonts w:ascii="Times New Roman" w:hAnsi="Times New Roman"/>
          <w:sz w:val="28"/>
          <w:szCs w:val="28"/>
        </w:rPr>
        <w:t xml:space="preserve"> </w:t>
      </w:r>
      <w:r w:rsidR="00803574">
        <w:rPr>
          <w:rFonts w:ascii="Times New Roman" w:hAnsi="Times New Roman"/>
          <w:sz w:val="28"/>
          <w:szCs w:val="28"/>
        </w:rPr>
        <w:t xml:space="preserve">             19 мая  </w:t>
      </w:r>
      <w:r>
        <w:rPr>
          <w:rFonts w:ascii="Times New Roman" w:hAnsi="Times New Roman"/>
          <w:sz w:val="28"/>
          <w:szCs w:val="28"/>
        </w:rPr>
        <w:t xml:space="preserve">2022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№  </w:t>
      </w:r>
      <w:r w:rsidR="00803574">
        <w:rPr>
          <w:rFonts w:ascii="Times New Roman" w:hAnsi="Times New Roman"/>
          <w:sz w:val="28"/>
          <w:szCs w:val="28"/>
          <w:u w:val="single"/>
        </w:rPr>
        <w:t>321</w:t>
      </w:r>
      <w:r w:rsidRPr="007E40ED">
        <w:rPr>
          <w:rFonts w:ascii="Times New Roman" w:hAnsi="Times New Roman"/>
          <w:sz w:val="28"/>
          <w:szCs w:val="28"/>
        </w:rPr>
        <w:t xml:space="preserve">  </w:t>
      </w:r>
    </w:p>
    <w:p w:rsidR="007E40ED" w:rsidRPr="007E40ED" w:rsidRDefault="007E40ED" w:rsidP="007E40ED">
      <w:pPr>
        <w:pStyle w:val="a3"/>
        <w:rPr>
          <w:rFonts w:ascii="Times New Roman" w:hAnsi="Times New Roman"/>
          <w:sz w:val="28"/>
          <w:szCs w:val="28"/>
        </w:rPr>
      </w:pPr>
    </w:p>
    <w:p w:rsidR="007E40ED" w:rsidRDefault="007E40ED" w:rsidP="007E40E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7E40ED" w:rsidRDefault="007E40ED" w:rsidP="007E40ED"/>
    <w:p w:rsidR="007E40ED" w:rsidRPr="007E40ED" w:rsidRDefault="007E40ED" w:rsidP="007E40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ED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b/>
          <w:sz w:val="28"/>
          <w:szCs w:val="28"/>
        </w:rPr>
        <w:t>оряд</w:t>
      </w:r>
      <w:r w:rsidRPr="007E40ED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0ED">
        <w:rPr>
          <w:rFonts w:ascii="Times New Roman" w:hAnsi="Times New Roman" w:cs="Times New Roman"/>
          <w:b/>
          <w:sz w:val="28"/>
          <w:szCs w:val="28"/>
        </w:rPr>
        <w:t>согласования районной трехсторонней комиссией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0ED">
        <w:rPr>
          <w:rFonts w:ascii="Times New Roman" w:hAnsi="Times New Roman" w:cs="Times New Roman"/>
          <w:b/>
          <w:sz w:val="28"/>
          <w:szCs w:val="28"/>
        </w:rPr>
        <w:t>по регулированию социально-трудовых отношений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0ED">
        <w:rPr>
          <w:rFonts w:ascii="Times New Roman" w:hAnsi="Times New Roman" w:cs="Times New Roman"/>
          <w:b/>
          <w:sz w:val="28"/>
          <w:szCs w:val="28"/>
        </w:rPr>
        <w:t>проектов нормативных правовых актов,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0ED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и иных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0ED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E40ED">
        <w:rPr>
          <w:rFonts w:ascii="Times New Roman" w:hAnsi="Times New Roman" w:cs="Times New Roman"/>
          <w:b/>
          <w:sz w:val="28"/>
          <w:szCs w:val="28"/>
        </w:rPr>
        <w:t>илокский район» в сфере труда</w:t>
      </w:r>
    </w:p>
    <w:p w:rsidR="00A25628" w:rsidRDefault="00803574" w:rsidP="007E40ED">
      <w:pPr>
        <w:jc w:val="both"/>
        <w:rPr>
          <w:sz w:val="28"/>
          <w:szCs w:val="28"/>
        </w:rPr>
      </w:pPr>
    </w:p>
    <w:p w:rsidR="007E40ED" w:rsidRDefault="007E40ED" w:rsidP="007E40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40ED">
        <w:rPr>
          <w:rFonts w:ascii="Times New Roman" w:hAnsi="Times New Roman"/>
          <w:sz w:val="28"/>
          <w:szCs w:val="28"/>
        </w:rPr>
        <w:t>В целях реализации статьи 3</w:t>
      </w:r>
      <w:r w:rsidR="003C7785">
        <w:rPr>
          <w:rFonts w:ascii="Times New Roman" w:hAnsi="Times New Roman"/>
          <w:sz w:val="28"/>
          <w:szCs w:val="28"/>
        </w:rPr>
        <w:t>5</w:t>
      </w:r>
      <w:r w:rsidRPr="007E40ED">
        <w:rPr>
          <w:rFonts w:ascii="Times New Roman" w:hAnsi="Times New Roman"/>
          <w:sz w:val="28"/>
          <w:szCs w:val="28"/>
        </w:rPr>
        <w:t>.1 Трудового кодекса Российской Федерации администрация муниципального района «Хилокский район» постановляет:</w:t>
      </w:r>
    </w:p>
    <w:p w:rsidR="007E40ED" w:rsidRPr="007E40ED" w:rsidRDefault="007E40ED" w:rsidP="007E40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40ED" w:rsidRDefault="007E40ED" w:rsidP="007E40ED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0ED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7E40E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40ED">
        <w:rPr>
          <w:rFonts w:ascii="Times New Roman" w:hAnsi="Times New Roman" w:cs="Times New Roman"/>
          <w:sz w:val="28"/>
          <w:szCs w:val="28"/>
        </w:rPr>
        <w:t>к согласования районной трехсторонней комиссией по регулированию социально-трудовых отношений проектов нормативных правовых актов, программ социально-экономического развития и иных актов органов местного самоуправления муниципального района «Хилокский район» в сфере труда</w:t>
      </w:r>
      <w:r w:rsidR="003C7785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785" w:rsidRDefault="007E40ED" w:rsidP="007E40ED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="003C778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обеспечить выполнение Порядка.</w:t>
      </w:r>
    </w:p>
    <w:p w:rsidR="003C7785" w:rsidRPr="003C7785" w:rsidRDefault="003C7785" w:rsidP="003C778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C7785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3C7785">
        <w:rPr>
          <w:rFonts w:ascii="Times New Roman" w:hAnsi="Times New Roman"/>
          <w:sz w:val="28"/>
          <w:szCs w:val="28"/>
        </w:rPr>
        <w:t xml:space="preserve"> подлежит обнародованию путём размещения на официальном сайте администрации муниципального района «Хилокский район».</w:t>
      </w:r>
    </w:p>
    <w:p w:rsidR="003C7785" w:rsidRPr="003C7785" w:rsidRDefault="003C7785" w:rsidP="003C778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C7785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3C7785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со</w:t>
      </w:r>
      <w:r w:rsidRPr="003C7785">
        <w:rPr>
          <w:rFonts w:ascii="Times New Roman" w:hAnsi="Times New Roman"/>
          <w:sz w:val="28"/>
          <w:szCs w:val="28"/>
        </w:rPr>
        <w:t xml:space="preserve"> дня его официального опубликования (обнародования).</w:t>
      </w:r>
    </w:p>
    <w:p w:rsidR="003C7785" w:rsidRPr="003C7785" w:rsidRDefault="003C7785" w:rsidP="003C77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7785" w:rsidRPr="003C7785" w:rsidRDefault="003C7785" w:rsidP="003C77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7785" w:rsidRPr="003C7785" w:rsidRDefault="003C7785" w:rsidP="003C778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7785">
        <w:rPr>
          <w:rFonts w:ascii="Times New Roman" w:hAnsi="Times New Roman"/>
          <w:sz w:val="28"/>
          <w:szCs w:val="28"/>
        </w:rPr>
        <w:t>ВрИО</w:t>
      </w:r>
      <w:proofErr w:type="spellEnd"/>
      <w:r w:rsidRPr="003C7785">
        <w:rPr>
          <w:rFonts w:ascii="Times New Roman" w:hAnsi="Times New Roman"/>
          <w:sz w:val="28"/>
          <w:szCs w:val="28"/>
        </w:rPr>
        <w:t xml:space="preserve"> главы муниципального района</w:t>
      </w:r>
    </w:p>
    <w:p w:rsidR="007E40ED" w:rsidRPr="003C7785" w:rsidRDefault="003C7785" w:rsidP="003C77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785">
        <w:rPr>
          <w:rFonts w:ascii="Times New Roman" w:hAnsi="Times New Roman"/>
          <w:sz w:val="28"/>
          <w:szCs w:val="28"/>
        </w:rPr>
        <w:t>«Хилокский район»</w:t>
      </w:r>
      <w:r w:rsidRPr="003C7785">
        <w:rPr>
          <w:rFonts w:ascii="Times New Roman" w:hAnsi="Times New Roman"/>
          <w:sz w:val="28"/>
          <w:szCs w:val="28"/>
        </w:rPr>
        <w:tab/>
      </w:r>
      <w:r w:rsidRPr="003C7785">
        <w:rPr>
          <w:rFonts w:ascii="Times New Roman" w:hAnsi="Times New Roman"/>
          <w:sz w:val="28"/>
          <w:szCs w:val="28"/>
        </w:rPr>
        <w:tab/>
      </w:r>
      <w:r w:rsidRPr="003C7785">
        <w:rPr>
          <w:rFonts w:ascii="Times New Roman" w:hAnsi="Times New Roman"/>
          <w:sz w:val="28"/>
          <w:szCs w:val="28"/>
        </w:rPr>
        <w:tab/>
      </w:r>
      <w:r w:rsidRPr="003C7785">
        <w:rPr>
          <w:rFonts w:ascii="Times New Roman" w:hAnsi="Times New Roman"/>
          <w:sz w:val="28"/>
          <w:szCs w:val="28"/>
        </w:rPr>
        <w:tab/>
      </w:r>
      <w:r w:rsidRPr="003C7785">
        <w:rPr>
          <w:rFonts w:ascii="Times New Roman" w:hAnsi="Times New Roman"/>
          <w:sz w:val="28"/>
          <w:szCs w:val="28"/>
        </w:rPr>
        <w:tab/>
      </w:r>
      <w:r w:rsidRPr="003C7785"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 w:rsidRPr="003C7785">
        <w:rPr>
          <w:rFonts w:ascii="Times New Roman" w:hAnsi="Times New Roman"/>
          <w:sz w:val="28"/>
          <w:szCs w:val="28"/>
        </w:rPr>
        <w:t>К.В.Серов</w:t>
      </w:r>
      <w:proofErr w:type="spellEnd"/>
      <w:r w:rsidR="007E40ED" w:rsidRPr="003C7785">
        <w:rPr>
          <w:rFonts w:ascii="Times New Roman" w:hAnsi="Times New Roman"/>
          <w:sz w:val="28"/>
          <w:szCs w:val="28"/>
        </w:rPr>
        <w:t xml:space="preserve"> </w:t>
      </w:r>
    </w:p>
    <w:p w:rsidR="007E40ED" w:rsidRPr="003C7785" w:rsidRDefault="007E40ED" w:rsidP="003C77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40ED" w:rsidRDefault="007E40ED" w:rsidP="007E4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ED" w:rsidRDefault="007E40ED" w:rsidP="007E4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ED" w:rsidRDefault="007E40ED" w:rsidP="007E4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ED" w:rsidRDefault="007E40ED" w:rsidP="007E4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ED" w:rsidRDefault="007E40ED" w:rsidP="007E4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ED" w:rsidRPr="00F63632" w:rsidRDefault="003C7785" w:rsidP="007E4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E40ED" w:rsidRPr="00F63632">
        <w:rPr>
          <w:rFonts w:ascii="Times New Roman" w:hAnsi="Times New Roman" w:cs="Times New Roman"/>
          <w:sz w:val="28"/>
          <w:szCs w:val="28"/>
        </w:rPr>
        <w:t>риложение</w:t>
      </w:r>
    </w:p>
    <w:p w:rsidR="007E40ED" w:rsidRPr="00F63632" w:rsidRDefault="007E40ED" w:rsidP="007E4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3632">
        <w:rPr>
          <w:rFonts w:ascii="Times New Roman" w:hAnsi="Times New Roman" w:cs="Times New Roman"/>
          <w:sz w:val="28"/>
          <w:szCs w:val="28"/>
        </w:rPr>
        <w:t>УТВЕРЖДЕНО</w:t>
      </w:r>
    </w:p>
    <w:p w:rsidR="007E40ED" w:rsidRPr="00F63632" w:rsidRDefault="007E40ED" w:rsidP="007E4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363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E40ED" w:rsidRPr="00F63632" w:rsidRDefault="007E40ED" w:rsidP="007E4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363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E40ED" w:rsidRPr="00F63632" w:rsidRDefault="007E40ED" w:rsidP="007E4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3632">
        <w:rPr>
          <w:rFonts w:ascii="Times New Roman" w:hAnsi="Times New Roman" w:cs="Times New Roman"/>
          <w:sz w:val="28"/>
          <w:szCs w:val="28"/>
        </w:rPr>
        <w:t xml:space="preserve"> «Хилокский район»</w:t>
      </w:r>
    </w:p>
    <w:p w:rsidR="007E40ED" w:rsidRPr="00803574" w:rsidRDefault="007E40ED" w:rsidP="007E4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63632">
        <w:rPr>
          <w:rFonts w:ascii="Times New Roman" w:hAnsi="Times New Roman" w:cs="Times New Roman"/>
          <w:sz w:val="28"/>
          <w:szCs w:val="28"/>
        </w:rPr>
        <w:t>от «</w:t>
      </w:r>
      <w:r w:rsidR="00803574" w:rsidRPr="00803574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F63632">
        <w:rPr>
          <w:rFonts w:ascii="Times New Roman" w:hAnsi="Times New Roman" w:cs="Times New Roman"/>
          <w:sz w:val="28"/>
          <w:szCs w:val="28"/>
        </w:rPr>
        <w:t xml:space="preserve">» </w:t>
      </w:r>
      <w:r w:rsidR="00803574" w:rsidRPr="0080357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03574">
        <w:rPr>
          <w:rFonts w:ascii="Times New Roman" w:hAnsi="Times New Roman" w:cs="Times New Roman"/>
          <w:sz w:val="28"/>
          <w:szCs w:val="28"/>
        </w:rPr>
        <w:t>5.</w:t>
      </w:r>
      <w:r w:rsidRPr="00F6363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63632">
        <w:rPr>
          <w:rFonts w:ascii="Times New Roman" w:hAnsi="Times New Roman" w:cs="Times New Roman"/>
          <w:sz w:val="28"/>
          <w:szCs w:val="28"/>
        </w:rPr>
        <w:t xml:space="preserve"> г. № </w:t>
      </w:r>
      <w:r w:rsidR="00803574">
        <w:rPr>
          <w:rFonts w:ascii="Times New Roman" w:hAnsi="Times New Roman" w:cs="Times New Roman"/>
          <w:sz w:val="28"/>
          <w:szCs w:val="28"/>
          <w:u w:val="single"/>
        </w:rPr>
        <w:t>321</w:t>
      </w:r>
      <w:bookmarkStart w:id="0" w:name="_GoBack"/>
      <w:bookmarkEnd w:id="0"/>
    </w:p>
    <w:p w:rsidR="007E40ED" w:rsidRDefault="007E40ED" w:rsidP="007E40ED">
      <w:pPr>
        <w:pStyle w:val="a3"/>
        <w:ind w:left="720"/>
        <w:jc w:val="right"/>
        <w:rPr>
          <w:rFonts w:ascii="Times New Roman" w:hAnsi="Times New Roman"/>
          <w:sz w:val="28"/>
          <w:szCs w:val="28"/>
        </w:rPr>
      </w:pPr>
    </w:p>
    <w:p w:rsidR="007E40ED" w:rsidRPr="007E40ED" w:rsidRDefault="007E40ED" w:rsidP="007E4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E40ED" w:rsidRPr="007E40ED" w:rsidRDefault="007E40ED" w:rsidP="007E4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ED">
        <w:rPr>
          <w:rFonts w:ascii="Times New Roman" w:hAnsi="Times New Roman" w:cs="Times New Roman"/>
          <w:b/>
          <w:sz w:val="28"/>
          <w:szCs w:val="28"/>
        </w:rPr>
        <w:t>согласования районной трехсторонней комиссией</w:t>
      </w:r>
    </w:p>
    <w:p w:rsidR="007E40ED" w:rsidRPr="007E40ED" w:rsidRDefault="007E40ED" w:rsidP="007E4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ED">
        <w:rPr>
          <w:rFonts w:ascii="Times New Roman" w:hAnsi="Times New Roman" w:cs="Times New Roman"/>
          <w:b/>
          <w:sz w:val="28"/>
          <w:szCs w:val="28"/>
        </w:rPr>
        <w:t>по регулированию социально-трудовых отношений</w:t>
      </w:r>
    </w:p>
    <w:p w:rsidR="007E40ED" w:rsidRPr="007E40ED" w:rsidRDefault="007E40ED" w:rsidP="007E4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ED">
        <w:rPr>
          <w:rFonts w:ascii="Times New Roman" w:hAnsi="Times New Roman" w:cs="Times New Roman"/>
          <w:b/>
          <w:sz w:val="28"/>
          <w:szCs w:val="28"/>
        </w:rPr>
        <w:t>проектов нормативных правовых актов, программ</w:t>
      </w:r>
    </w:p>
    <w:p w:rsidR="007E40ED" w:rsidRPr="007E40ED" w:rsidRDefault="007E40ED" w:rsidP="007E4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ED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и иных актов</w:t>
      </w:r>
    </w:p>
    <w:p w:rsidR="007E40ED" w:rsidRDefault="007E40ED" w:rsidP="007E4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ED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муниципального района </w:t>
      </w:r>
    </w:p>
    <w:p w:rsidR="007E40ED" w:rsidRPr="007E40ED" w:rsidRDefault="007E40ED" w:rsidP="007E4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E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E40ED">
        <w:rPr>
          <w:rFonts w:ascii="Times New Roman" w:hAnsi="Times New Roman" w:cs="Times New Roman"/>
          <w:b/>
          <w:sz w:val="28"/>
          <w:szCs w:val="28"/>
        </w:rPr>
        <w:t>илокский район» в сфере труда</w:t>
      </w:r>
    </w:p>
    <w:p w:rsidR="007E40ED" w:rsidRPr="00785C0C" w:rsidRDefault="007E40ED" w:rsidP="007E40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40ED" w:rsidRDefault="007E40ED" w:rsidP="007E40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2F33">
        <w:rPr>
          <w:rFonts w:ascii="Times New Roman" w:hAnsi="Times New Roman" w:cs="Times New Roman"/>
          <w:sz w:val="28"/>
          <w:szCs w:val="28"/>
        </w:rPr>
        <w:t>Настоящий Порядок регулирует участие территориальной трехсторонней комиссии по регулированию социально-трудовых отношений в муниципальном районе «</w:t>
      </w:r>
      <w:r>
        <w:rPr>
          <w:rFonts w:ascii="Times New Roman" w:hAnsi="Times New Roman" w:cs="Times New Roman"/>
          <w:sz w:val="28"/>
          <w:szCs w:val="28"/>
        </w:rPr>
        <w:t>Хилокский</w:t>
      </w:r>
      <w:r w:rsidRPr="00662F33">
        <w:rPr>
          <w:rFonts w:ascii="Times New Roman" w:hAnsi="Times New Roman" w:cs="Times New Roman"/>
          <w:sz w:val="28"/>
          <w:szCs w:val="28"/>
        </w:rPr>
        <w:t xml:space="preserve"> район» (далее - Комиссия) в разработке и (или) обсуждении проектов муниципальных правовых актов, принимаемых в сфере социально-трудовых отношений, программ социально- экономического развития, других актов в сфере труда (далее - акты в сфере труда).</w:t>
      </w:r>
    </w:p>
    <w:p w:rsidR="007E40ED" w:rsidRDefault="007E40ED" w:rsidP="007E40E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F33">
        <w:rPr>
          <w:rFonts w:ascii="Times New Roman" w:hAnsi="Times New Roman" w:cs="Times New Roman"/>
          <w:sz w:val="28"/>
          <w:szCs w:val="28"/>
        </w:rPr>
        <w:t>Проекты нормативных правовых актов (кроме локальных нормативных актов, содержащих нормы трудового права, а также актов, регулирующих служебные отношения в органах местного самоуправления района), программ социально-экономического развития и других актов органов местного самоуправления в сфере труда, а также документы и материалы, необходимые для их обсуждения, (далее - проекты) направляются органами местного самоуправления района, разрабатывающими указанные проекты, в Комиссию, Координатору Комиссии (далее - Координатор</w:t>
      </w:r>
      <w:proofErr w:type="gramEnd"/>
      <w:r w:rsidRPr="00662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F33">
        <w:rPr>
          <w:rFonts w:ascii="Times New Roman" w:hAnsi="Times New Roman" w:cs="Times New Roman"/>
          <w:sz w:val="28"/>
          <w:szCs w:val="28"/>
        </w:rPr>
        <w:t>Комиссии).</w:t>
      </w:r>
      <w:proofErr w:type="gramEnd"/>
    </w:p>
    <w:p w:rsidR="007E40ED" w:rsidRPr="00785C0C" w:rsidRDefault="007E40ED" w:rsidP="007E40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85C0C">
        <w:rPr>
          <w:rFonts w:ascii="Times New Roman" w:hAnsi="Times New Roman" w:cs="Times New Roman"/>
          <w:sz w:val="28"/>
          <w:szCs w:val="28"/>
        </w:rPr>
        <w:t xml:space="preserve"> Координатор Комиссии в течение 3 рабочих дней направляет копии представленных проектов сторонам районной трехсторонней комиссии по регулированию социально-трудовых отношений (далее – Координаторы сторон) для подготовки ими решения или мнения по представленным проектам</w:t>
      </w:r>
    </w:p>
    <w:p w:rsidR="007E40ED" w:rsidRPr="00662F33" w:rsidRDefault="007E40ED" w:rsidP="007E40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F3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F33">
        <w:rPr>
          <w:rFonts w:ascii="Times New Roman" w:hAnsi="Times New Roman" w:cs="Times New Roman"/>
          <w:sz w:val="28"/>
          <w:szCs w:val="28"/>
        </w:rPr>
        <w:t xml:space="preserve"> Координаторы сторон в течение 7 рабочих дней со дня получения проекта акта организуют его обсуждение соответствующей стороной и направляют в письменной форме мнение стороны по представленному проекту в секретариат.</w:t>
      </w:r>
    </w:p>
    <w:p w:rsidR="007E40ED" w:rsidRPr="00662F33" w:rsidRDefault="007E40ED" w:rsidP="007E40E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F33">
        <w:rPr>
          <w:rFonts w:ascii="Times New Roman" w:hAnsi="Times New Roman" w:cs="Times New Roman"/>
          <w:sz w:val="28"/>
          <w:szCs w:val="28"/>
        </w:rPr>
        <w:t xml:space="preserve">Координатор Комиссии в течение 10 рабочих дней со дня получения от координаторов сторон их мнения по проекту акта в сфере труда организует подготовку и проведение заседания Комиссии для принятия решения в соответствии с Положением о территориальной трехсторонней комиссии.                                                                        </w:t>
      </w:r>
    </w:p>
    <w:p w:rsidR="007E40ED" w:rsidRPr="00662F33" w:rsidRDefault="007E40ED" w:rsidP="007E40E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F33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проекта акта в сфере труда Комиссия принимает одно из следующих решений:</w:t>
      </w:r>
    </w:p>
    <w:p w:rsidR="007E40ED" w:rsidRPr="00662F33" w:rsidRDefault="007E40ED" w:rsidP="007E40E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2F33">
        <w:rPr>
          <w:sz w:val="28"/>
          <w:szCs w:val="28"/>
        </w:rPr>
        <w:t>1)      об одобрении проекта акта в сфере труда;</w:t>
      </w:r>
    </w:p>
    <w:p w:rsidR="007E40ED" w:rsidRPr="00662F33" w:rsidRDefault="007E40ED" w:rsidP="007E40E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2F33">
        <w:rPr>
          <w:sz w:val="28"/>
          <w:szCs w:val="28"/>
        </w:rPr>
        <w:t>2)      о необходимости внесения изменений в проект акта в сфере труда;</w:t>
      </w:r>
    </w:p>
    <w:p w:rsidR="007E40ED" w:rsidRPr="00662F33" w:rsidRDefault="007E40ED" w:rsidP="007E40E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2F33">
        <w:rPr>
          <w:sz w:val="28"/>
          <w:szCs w:val="28"/>
        </w:rPr>
        <w:t>3)      об отклонении проекта акта в сфере труда.</w:t>
      </w:r>
    </w:p>
    <w:p w:rsidR="007E40ED" w:rsidRPr="00662F33" w:rsidRDefault="007E40ED" w:rsidP="007E40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33">
        <w:rPr>
          <w:rFonts w:ascii="Times New Roman" w:hAnsi="Times New Roman" w:cs="Times New Roman"/>
          <w:sz w:val="28"/>
          <w:szCs w:val="28"/>
        </w:rPr>
        <w:t xml:space="preserve">       6. Решение Комиссии Координатор Комиссии направляет разработчику в течение 3 рабочих дней со дня проведения заседания Комиссии.</w:t>
      </w:r>
    </w:p>
    <w:p w:rsidR="007E40ED" w:rsidRPr="00662F33" w:rsidRDefault="007E40ED" w:rsidP="007E40E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F33">
        <w:rPr>
          <w:rFonts w:ascii="Times New Roman" w:hAnsi="Times New Roman" w:cs="Times New Roman"/>
          <w:sz w:val="28"/>
          <w:szCs w:val="28"/>
        </w:rPr>
        <w:t>Решение Комиссии носит рекомендательный характер и подлежит обязательному рассмотрению. Разработчик в течение 7 рабочих дней со дня получения решения Комиссии готовит заключение:</w:t>
      </w:r>
    </w:p>
    <w:p w:rsidR="007E40ED" w:rsidRPr="00662F33" w:rsidRDefault="007E40ED" w:rsidP="007E40E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2F33">
        <w:rPr>
          <w:sz w:val="28"/>
          <w:szCs w:val="28"/>
        </w:rPr>
        <w:t>1)      о согласии с решением Комиссии по проекту акта в сфере труда;</w:t>
      </w:r>
    </w:p>
    <w:p w:rsidR="007E40ED" w:rsidRPr="00662F33" w:rsidRDefault="007E40ED" w:rsidP="007E40E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2F33">
        <w:rPr>
          <w:sz w:val="28"/>
          <w:szCs w:val="28"/>
        </w:rPr>
        <w:t>2)      о несогласии с решением Комиссии по проекту акта в сфере труда.</w:t>
      </w:r>
    </w:p>
    <w:p w:rsidR="007E40ED" w:rsidRPr="00662F33" w:rsidRDefault="007E40ED" w:rsidP="007E40E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F33">
        <w:rPr>
          <w:rFonts w:ascii="Times New Roman" w:hAnsi="Times New Roman" w:cs="Times New Roman"/>
          <w:sz w:val="28"/>
          <w:szCs w:val="28"/>
        </w:rPr>
        <w:t xml:space="preserve">Разработчик в течение 3 рабочих дней со дня принятия решения, указанного в подпункте 1 пункта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62F33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в секретариат уведомление о принятом решении; указанного в подпункте 2 пункта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62F33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в секретариат мотивированное заключение о несогласии с решением Комиссии.</w:t>
      </w:r>
    </w:p>
    <w:p w:rsidR="007E40ED" w:rsidRPr="00662F33" w:rsidRDefault="007E40ED" w:rsidP="007E40E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62F33">
        <w:rPr>
          <w:sz w:val="28"/>
          <w:szCs w:val="28"/>
        </w:rPr>
        <w:t xml:space="preserve"> Проект акта в сфере труда проходит процедуру дальнейшего согласования с приложением решения Комиссии, указанного в пункте </w:t>
      </w:r>
      <w:r>
        <w:rPr>
          <w:sz w:val="28"/>
          <w:szCs w:val="28"/>
        </w:rPr>
        <w:t>5</w:t>
      </w:r>
      <w:r w:rsidRPr="00662F33">
        <w:rPr>
          <w:sz w:val="28"/>
          <w:szCs w:val="28"/>
        </w:rPr>
        <w:t xml:space="preserve"> настоящего Порядка, заключения разработчика, указанного в пункте </w:t>
      </w:r>
      <w:r>
        <w:rPr>
          <w:sz w:val="28"/>
          <w:szCs w:val="28"/>
        </w:rPr>
        <w:t>7</w:t>
      </w:r>
      <w:r w:rsidRPr="00662F33">
        <w:rPr>
          <w:sz w:val="28"/>
          <w:szCs w:val="28"/>
        </w:rPr>
        <w:t xml:space="preserve"> настоящего Порядка, и мотивированного заключения (в случае несогласия с решением Комиссии).</w:t>
      </w:r>
    </w:p>
    <w:p w:rsidR="007E40ED" w:rsidRPr="00662F33" w:rsidRDefault="007E40ED" w:rsidP="007E4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ED" w:rsidRPr="00662F33" w:rsidRDefault="007E40ED" w:rsidP="007E4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33">
        <w:rPr>
          <w:rFonts w:ascii="Times New Roman" w:hAnsi="Times New Roman" w:cs="Times New Roman"/>
          <w:color w:val="494949"/>
          <w:sz w:val="28"/>
          <w:szCs w:val="28"/>
        </w:rPr>
        <w:br/>
      </w:r>
    </w:p>
    <w:p w:rsidR="007E40ED" w:rsidRPr="00662F33" w:rsidRDefault="007E40ED" w:rsidP="007E4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ED" w:rsidRDefault="007E40ED" w:rsidP="007E40ED"/>
    <w:p w:rsidR="007E40ED" w:rsidRPr="007E40ED" w:rsidRDefault="007E40ED" w:rsidP="007E40ED">
      <w:pPr>
        <w:pStyle w:val="a3"/>
        <w:ind w:left="720"/>
        <w:jc w:val="right"/>
        <w:rPr>
          <w:rFonts w:ascii="Times New Roman" w:hAnsi="Times New Roman"/>
          <w:sz w:val="28"/>
          <w:szCs w:val="28"/>
        </w:rPr>
      </w:pPr>
    </w:p>
    <w:sectPr w:rsidR="007E40ED" w:rsidRPr="007E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1249"/>
    <w:multiLevelType w:val="hybridMultilevel"/>
    <w:tmpl w:val="514669FE"/>
    <w:lvl w:ilvl="0" w:tplc="9BC458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6C03C2"/>
    <w:multiLevelType w:val="hybridMultilevel"/>
    <w:tmpl w:val="756AD29A"/>
    <w:lvl w:ilvl="0" w:tplc="A0985BE2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BB1691"/>
    <w:multiLevelType w:val="hybridMultilevel"/>
    <w:tmpl w:val="E858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22CB0"/>
    <w:multiLevelType w:val="hybridMultilevel"/>
    <w:tmpl w:val="D9E4B31A"/>
    <w:lvl w:ilvl="0" w:tplc="207CB6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E1E49"/>
    <w:multiLevelType w:val="hybridMultilevel"/>
    <w:tmpl w:val="09E87D10"/>
    <w:lvl w:ilvl="0" w:tplc="30D6D2F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B6339"/>
    <w:multiLevelType w:val="multilevel"/>
    <w:tmpl w:val="6CD2215C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6">
    <w:nsid w:val="689B5D3E"/>
    <w:multiLevelType w:val="hybridMultilevel"/>
    <w:tmpl w:val="B642BB0E"/>
    <w:lvl w:ilvl="0" w:tplc="BA946C4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ED"/>
    <w:rsid w:val="001D7918"/>
    <w:rsid w:val="003C7785"/>
    <w:rsid w:val="007E40ED"/>
    <w:rsid w:val="00803574"/>
    <w:rsid w:val="00D52A6A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0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E40E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E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C7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0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E40E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E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C7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2022-05-19T02:40:00Z</dcterms:created>
  <dcterms:modified xsi:type="dcterms:W3CDTF">2022-05-23T04:08:00Z</dcterms:modified>
</cp:coreProperties>
</file>