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754A2B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</w:t>
      </w:r>
      <w:r w:rsidR="00740F29">
        <w:rPr>
          <w:rFonts w:ascii="Times New Roman" w:hAnsi="Times New Roman" w:cs="Times New Roman"/>
          <w:sz w:val="28"/>
          <w:szCs w:val="28"/>
        </w:rPr>
        <w:t>5</w:t>
      </w:r>
      <w:r w:rsidR="006E5D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0F29">
        <w:rPr>
          <w:rFonts w:ascii="Times New Roman" w:hAnsi="Times New Roman" w:cs="Times New Roman"/>
          <w:sz w:val="28"/>
          <w:szCs w:val="28"/>
        </w:rPr>
        <w:t>9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0F29">
        <w:rPr>
          <w:rFonts w:ascii="Times New Roman" w:hAnsi="Times New Roman" w:cs="Times New Roman"/>
          <w:b/>
          <w:sz w:val="28"/>
          <w:szCs w:val="28"/>
        </w:rPr>
        <w:t xml:space="preserve">1-ый квартал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740F29">
        <w:rPr>
          <w:rFonts w:ascii="Times New Roman" w:hAnsi="Times New Roman" w:cs="Times New Roman"/>
          <w:b/>
          <w:sz w:val="28"/>
          <w:szCs w:val="28"/>
        </w:rPr>
        <w:t>2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40F29">
        <w:rPr>
          <w:rFonts w:ascii="Times New Roman" w:hAnsi="Times New Roman" w:cs="Times New Roman"/>
          <w:sz w:val="28"/>
          <w:szCs w:val="28"/>
        </w:rPr>
        <w:t>1-ый квартал 2022 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740F29">
        <w:rPr>
          <w:rFonts w:ascii="Times New Roman" w:hAnsi="Times New Roman" w:cs="Times New Roman"/>
          <w:sz w:val="28"/>
          <w:szCs w:val="28"/>
        </w:rPr>
        <w:t>3 020,0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40F29">
        <w:rPr>
          <w:rFonts w:ascii="Times New Roman" w:hAnsi="Times New Roman" w:cs="Times New Roman"/>
          <w:sz w:val="28"/>
          <w:szCs w:val="28"/>
        </w:rPr>
        <w:t>25,0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740F29">
        <w:rPr>
          <w:rFonts w:ascii="Times New Roman" w:hAnsi="Times New Roman" w:cs="Times New Roman"/>
          <w:sz w:val="28"/>
          <w:szCs w:val="28"/>
        </w:rPr>
        <w:t>2 831,1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40F29">
        <w:rPr>
          <w:rFonts w:ascii="Times New Roman" w:hAnsi="Times New Roman" w:cs="Times New Roman"/>
          <w:sz w:val="28"/>
          <w:szCs w:val="28"/>
        </w:rPr>
        <w:t xml:space="preserve">23,5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740F2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E535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E535F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2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740F29">
        <w:rPr>
          <w:rFonts w:ascii="Times New Roman" w:hAnsi="Times New Roman" w:cs="Times New Roman"/>
          <w:sz w:val="28"/>
          <w:szCs w:val="28"/>
        </w:rPr>
        <w:t xml:space="preserve">1-ый квартал </w:t>
      </w:r>
      <w:r w:rsidR="001868A9">
        <w:rPr>
          <w:rFonts w:ascii="Times New Roman" w:hAnsi="Times New Roman" w:cs="Times New Roman"/>
          <w:sz w:val="28"/>
          <w:szCs w:val="28"/>
        </w:rPr>
        <w:t>20</w:t>
      </w:r>
      <w:r w:rsidR="006E5DD0">
        <w:rPr>
          <w:rFonts w:ascii="Times New Roman" w:hAnsi="Times New Roman" w:cs="Times New Roman"/>
          <w:sz w:val="28"/>
          <w:szCs w:val="28"/>
        </w:rPr>
        <w:t>2</w:t>
      </w:r>
      <w:r w:rsidR="00740F29">
        <w:rPr>
          <w:rFonts w:ascii="Times New Roman" w:hAnsi="Times New Roman" w:cs="Times New Roman"/>
          <w:sz w:val="28"/>
          <w:szCs w:val="28"/>
        </w:rPr>
        <w:t xml:space="preserve">2 </w:t>
      </w:r>
      <w:r w:rsidR="001868A9">
        <w:rPr>
          <w:rFonts w:ascii="Times New Roman" w:hAnsi="Times New Roman" w:cs="Times New Roman"/>
          <w:sz w:val="28"/>
          <w:szCs w:val="28"/>
        </w:rPr>
        <w:t>г.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740F29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740F29">
        <w:rPr>
          <w:rFonts w:ascii="Times New Roman" w:hAnsi="Times New Roman" w:cs="Times New Roman"/>
          <w:sz w:val="28"/>
          <w:szCs w:val="28"/>
        </w:rPr>
        <w:t>2 962,8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740F29">
        <w:rPr>
          <w:rFonts w:ascii="Times New Roman" w:hAnsi="Times New Roman" w:cs="Times New Roman"/>
          <w:sz w:val="28"/>
          <w:szCs w:val="28"/>
        </w:rPr>
        <w:t>2393,4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субвенции на осуществление полномочий по воинскому учету в сумме </w:t>
      </w:r>
      <w:r w:rsidR="00740F29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E5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бюджетные трансферты по переданным полномочиям в сумме </w:t>
      </w:r>
      <w:r w:rsidR="00740F29">
        <w:rPr>
          <w:rFonts w:ascii="Times New Roman" w:hAnsi="Times New Roman" w:cs="Times New Roman"/>
          <w:sz w:val="28"/>
          <w:szCs w:val="28"/>
        </w:rPr>
        <w:t>535,5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40F29">
        <w:rPr>
          <w:rFonts w:ascii="Times New Roman" w:hAnsi="Times New Roman" w:cs="Times New Roman"/>
          <w:sz w:val="28"/>
          <w:szCs w:val="28"/>
        </w:rPr>
        <w:t>1-ый квартал 20</w:t>
      </w:r>
      <w:r w:rsidR="00742B56">
        <w:rPr>
          <w:rFonts w:ascii="Times New Roman" w:hAnsi="Times New Roman" w:cs="Times New Roman"/>
          <w:sz w:val="28"/>
          <w:szCs w:val="28"/>
        </w:rPr>
        <w:t>22</w:t>
      </w:r>
      <w:r w:rsidR="00740F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742B56">
        <w:rPr>
          <w:rFonts w:ascii="Times New Roman" w:hAnsi="Times New Roman" w:cs="Times New Roman"/>
          <w:sz w:val="28"/>
          <w:szCs w:val="28"/>
        </w:rPr>
        <w:t>1 678,9</w:t>
      </w:r>
      <w:r w:rsidR="00E1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3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13A2"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оборона в сумме </w:t>
      </w:r>
      <w:r w:rsidR="00742B56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63530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742B5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742B56">
        <w:rPr>
          <w:rFonts w:ascii="Times New Roman" w:hAnsi="Times New Roman" w:cs="Times New Roman"/>
          <w:sz w:val="28"/>
          <w:szCs w:val="28"/>
        </w:rPr>
        <w:t>180,0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742B56">
        <w:rPr>
          <w:rFonts w:ascii="Times New Roman" w:hAnsi="Times New Roman" w:cs="Times New Roman"/>
          <w:sz w:val="28"/>
          <w:szCs w:val="28"/>
        </w:rPr>
        <w:t>1 070,0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742B5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42B56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6C"/>
    <w:rsid w:val="00002603"/>
    <w:rsid w:val="000C30C9"/>
    <w:rsid w:val="001058FA"/>
    <w:rsid w:val="0012666C"/>
    <w:rsid w:val="001868A9"/>
    <w:rsid w:val="00245F0F"/>
    <w:rsid w:val="00260EBF"/>
    <w:rsid w:val="002C592C"/>
    <w:rsid w:val="002E535F"/>
    <w:rsid w:val="00360F25"/>
    <w:rsid w:val="00374739"/>
    <w:rsid w:val="005C09DD"/>
    <w:rsid w:val="00647F06"/>
    <w:rsid w:val="00686546"/>
    <w:rsid w:val="006E04C8"/>
    <w:rsid w:val="006E5DD0"/>
    <w:rsid w:val="00740F29"/>
    <w:rsid w:val="00742B56"/>
    <w:rsid w:val="00754A2B"/>
    <w:rsid w:val="007A2B00"/>
    <w:rsid w:val="00875CC8"/>
    <w:rsid w:val="0091109D"/>
    <w:rsid w:val="00AE5B15"/>
    <w:rsid w:val="00B63530"/>
    <w:rsid w:val="00BE60E6"/>
    <w:rsid w:val="00C4348E"/>
    <w:rsid w:val="00CC09CC"/>
    <w:rsid w:val="00DE4CB2"/>
    <w:rsid w:val="00E113A2"/>
    <w:rsid w:val="00EE37F5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21</cp:revision>
  <cp:lastPrinted>2022-05-23T03:25:00Z</cp:lastPrinted>
  <dcterms:created xsi:type="dcterms:W3CDTF">2015-06-18T00:33:00Z</dcterms:created>
  <dcterms:modified xsi:type="dcterms:W3CDTF">2022-05-23T03:25:00Z</dcterms:modified>
</cp:coreProperties>
</file>