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CA" w:rsidRDefault="00786CCA" w:rsidP="00786C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0F7EEC" w:rsidRDefault="00786CCA" w:rsidP="009B15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</w:t>
      </w:r>
      <w:r w:rsidR="009B154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_______ 2022</w:t>
      </w:r>
      <w:r w:rsidR="009B1544"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№ ____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п.ст. Жипхеген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</w:t>
      </w:r>
      <w:r>
        <w:rPr>
          <w:rFonts w:ascii="Times New Roman" w:eastAsia="Calibri" w:hAnsi="Times New Roman" w:cs="Times New Roman"/>
          <w:b/>
          <w:sz w:val="24"/>
          <w:szCs w:val="24"/>
        </w:rPr>
        <w:t>постановление администрации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«Жипхегенское» № </w:t>
      </w:r>
      <w:r w:rsidR="00786CCA">
        <w:rPr>
          <w:rFonts w:ascii="Times New Roman" w:eastAsia="Calibri" w:hAnsi="Times New Roman" w:cs="Times New Roman"/>
          <w:b/>
          <w:sz w:val="24"/>
          <w:szCs w:val="24"/>
        </w:rPr>
        <w:t>84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786CCA">
        <w:rPr>
          <w:rFonts w:ascii="Times New Roman" w:eastAsia="Calibri" w:hAnsi="Times New Roman" w:cs="Times New Roman"/>
          <w:b/>
          <w:sz w:val="24"/>
          <w:szCs w:val="24"/>
        </w:rPr>
        <w:t>12 ноября 20</w:t>
      </w: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г. «О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б утверждении </w:t>
      </w:r>
      <w:r w:rsidR="00786CCA">
        <w:rPr>
          <w:rFonts w:ascii="Times New Roman" w:eastAsia="Calibri" w:hAnsi="Times New Roman" w:cs="Times New Roman"/>
          <w:b/>
          <w:sz w:val="24"/>
          <w:szCs w:val="24"/>
        </w:rPr>
        <w:t>порядка осуществления ведомственного контроля в сфере закупок товаров, работ, услуг для муниципальных нужд сельского поселения «Жипхегенское»</w:t>
      </w:r>
    </w:p>
    <w:p w:rsidR="009B1544" w:rsidRPr="000F7EEC" w:rsidRDefault="009B1544" w:rsidP="009B15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Pr="000F7EEC" w:rsidRDefault="009B1544" w:rsidP="009B1544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с</w:t>
      </w:r>
      <w:r w:rsidR="00786CCA">
        <w:rPr>
          <w:rFonts w:ascii="Times New Roman" w:eastAsia="Calibri" w:hAnsi="Times New Roman" w:cs="Times New Roman"/>
          <w:color w:val="auto"/>
          <w:sz w:val="24"/>
          <w:szCs w:val="24"/>
        </w:rPr>
        <w:t>о ст. 100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="00786CC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постановлением Правительства РФ от 10.02.2014 г. № 89 «Об утверждении правил осуществления ведомственного контроля для обеспечения федеральных нужд» (в редакции постановления Правительства РФ от 27.07.2019 г. № 973),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во исполнение протеста прокуратуры 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szCs w:val="24"/>
        </w:rPr>
        <w:t>Хилокского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района от </w:t>
      </w:r>
      <w:r w:rsidR="00786CCA">
        <w:rPr>
          <w:rFonts w:ascii="Times New Roman" w:eastAsia="Calibri" w:hAnsi="Times New Roman" w:cs="Times New Roman"/>
          <w:color w:val="auto"/>
          <w:sz w:val="24"/>
          <w:szCs w:val="24"/>
        </w:rPr>
        <w:t>30.06.2022</w:t>
      </w:r>
      <w:proofErr w:type="gramEnd"/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г. № </w:t>
      </w:r>
      <w:r w:rsidR="00786CCA">
        <w:rPr>
          <w:rFonts w:ascii="Times New Roman" w:eastAsia="Calibri" w:hAnsi="Times New Roman" w:cs="Times New Roman"/>
          <w:color w:val="auto"/>
          <w:sz w:val="24"/>
          <w:szCs w:val="24"/>
        </w:rPr>
        <w:t>07-22б-2022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, администрация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сельского поселения «Жипхегенское»,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ПОСТАНОВЛЯЕТ</w:t>
      </w:r>
      <w:r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:</w:t>
      </w:r>
    </w:p>
    <w:p w:rsidR="009B1544" w:rsidRPr="000F7EEC" w:rsidRDefault="009B1544" w:rsidP="009B15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44" w:rsidRDefault="009B1544" w:rsidP="009B15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дополнения 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постановление администрации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«Жипхегенское» № </w:t>
      </w:r>
      <w:r w:rsidR="009B3670">
        <w:rPr>
          <w:rFonts w:ascii="Times New Roman" w:eastAsia="Calibri" w:hAnsi="Times New Roman" w:cs="Times New Roman"/>
          <w:sz w:val="24"/>
          <w:szCs w:val="24"/>
        </w:rPr>
        <w:t>84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9B3670">
        <w:rPr>
          <w:rFonts w:ascii="Times New Roman" w:eastAsia="Calibri" w:hAnsi="Times New Roman" w:cs="Times New Roman"/>
          <w:sz w:val="24"/>
          <w:szCs w:val="24"/>
        </w:rPr>
        <w:t>12 ноября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б утверждении </w:t>
      </w:r>
      <w:r w:rsidR="009B3670">
        <w:rPr>
          <w:rFonts w:ascii="Times New Roman" w:eastAsia="Calibri" w:hAnsi="Times New Roman" w:cs="Times New Roman"/>
          <w:sz w:val="24"/>
          <w:szCs w:val="24"/>
        </w:rPr>
        <w:t>порядка осуществления ведомственного контроля в сфере закупок товаров, работ, услуг для муниципальных нужд сельского поселения «Жипхегенское»</w:t>
      </w:r>
      <w:r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9B1544" w:rsidRPr="000F7EEC" w:rsidRDefault="009B3670" w:rsidP="009B154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872D15">
        <w:rPr>
          <w:rFonts w:ascii="Times New Roman" w:eastAsia="Calibri" w:hAnsi="Times New Roman" w:cs="Times New Roman"/>
          <w:sz w:val="24"/>
          <w:szCs w:val="24"/>
        </w:rPr>
        <w:t xml:space="preserve">ункт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9B1544" w:rsidRPr="00DB0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2D15">
        <w:rPr>
          <w:rFonts w:ascii="Times New Roman" w:eastAsia="Calibri" w:hAnsi="Times New Roman" w:cs="Times New Roman"/>
          <w:sz w:val="24"/>
          <w:szCs w:val="24"/>
        </w:rPr>
        <w:t xml:space="preserve">раздела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1544" w:rsidRPr="00DB0C7F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Цели, задачи, предмет контроля</w:t>
      </w:r>
      <w:r w:rsidR="00872D1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Порядка осуществления ведомственного контроля в сфере закупок товаров, работ, услуг для муниципальных нужд сельского поселения «Жипхегенское» и</w:t>
      </w:r>
      <w:r w:rsidR="009B1544">
        <w:rPr>
          <w:rFonts w:ascii="Times New Roman" w:eastAsia="Calibri" w:hAnsi="Times New Roman" w:cs="Times New Roman"/>
          <w:sz w:val="24"/>
          <w:szCs w:val="24"/>
        </w:rPr>
        <w:t>зложить в следующей редакции</w:t>
      </w:r>
      <w:r w:rsidR="009B1544" w:rsidRPr="000F7E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B3670" w:rsidRDefault="009B1544" w:rsidP="00872D1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>«</w:t>
      </w:r>
      <w:r w:rsidR="009B3670">
        <w:rPr>
          <w:rFonts w:ascii="Times New Roman" w:eastAsia="Calibri" w:hAnsi="Times New Roman" w:cs="Times New Roman"/>
          <w:sz w:val="24"/>
          <w:szCs w:val="24"/>
        </w:rPr>
        <w:t>7. Предметом контроля является:</w:t>
      </w:r>
    </w:p>
    <w:p w:rsidR="009B3670" w:rsidRDefault="009B3670" w:rsidP="009B367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9B3670" w:rsidRDefault="009B3670" w:rsidP="009B367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соблюдения требований к обоснованию закупок и обоснованности закупок;</w:t>
      </w:r>
    </w:p>
    <w:p w:rsidR="009B3670" w:rsidRDefault="009B3670" w:rsidP="009B367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соблюдения требований о нормировании в сфере закупок;</w:t>
      </w:r>
    </w:p>
    <w:p w:rsidR="009B3670" w:rsidRDefault="009B3670" w:rsidP="009B367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единицы товара, работы, услуги;</w:t>
      </w:r>
      <w:proofErr w:type="gramEnd"/>
    </w:p>
    <w:p w:rsidR="00CA4DAE" w:rsidRDefault="009B3670" w:rsidP="009B367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соответствия информации об идентификационных кодах закупок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непревышения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объема финансового обеспечения для осуществления данных закупок информации, содержащейся в планах-графиках, извещениях об осуществлении закупок, протоколах определения поставщиков (подрядчиков, исполнителей</w:t>
      </w:r>
      <w:r w:rsidR="00CF4E71">
        <w:rPr>
          <w:rFonts w:ascii="Times New Roman" w:eastAsia="Calibri" w:hAnsi="Times New Roman" w:cs="Times New Roman"/>
          <w:sz w:val="24"/>
          <w:szCs w:val="24"/>
        </w:rPr>
        <w:t>),</w:t>
      </w:r>
      <w:r w:rsidR="00CA4DAE">
        <w:rPr>
          <w:rFonts w:ascii="Times New Roman" w:eastAsia="Calibri" w:hAnsi="Times New Roman" w:cs="Times New Roman"/>
          <w:sz w:val="24"/>
          <w:szCs w:val="24"/>
        </w:rPr>
        <w:t xml:space="preserve"> условиях проектов контрактов, направленных участниками закупок, с которыми заключения контракты, в реестре контрактов, заключенных заказчиками;</w:t>
      </w:r>
    </w:p>
    <w:p w:rsidR="00CA4DAE" w:rsidRDefault="00CA4DAE" w:rsidP="009B367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предлагаемых ими цены контракта, суммы цен единиц товара, работы, услуги;</w:t>
      </w:r>
    </w:p>
    <w:p w:rsidR="00CA4DAE" w:rsidRDefault="00CA4DAE" w:rsidP="009B367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соблюдения требований, касающихся участия в закупках субъектов малого предпринимательства, социально-ориентированных некоммерческих организаций;</w:t>
      </w:r>
    </w:p>
    <w:p w:rsidR="00CA4DAE" w:rsidRDefault="00CA4DAE" w:rsidP="009B367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соблюдения требований по определению поставщика (подрядчика, исполнителя);</w:t>
      </w:r>
    </w:p>
    <w:p w:rsidR="004E1C44" w:rsidRDefault="004E1C44" w:rsidP="009B367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применения заказчиком мер ответственности и совершения иных действий в случае нарушения поставщиков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)п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одрядчиком, исполнителем) условий контракта;</w:t>
      </w:r>
    </w:p>
    <w:p w:rsidR="004E1C44" w:rsidRDefault="004E1C44" w:rsidP="009B367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соответствия поставленного товара, выполненной работы (ее результата) или оказания услуги условиям контракта;</w:t>
      </w:r>
    </w:p>
    <w:p w:rsidR="003F0F32" w:rsidRDefault="003F0F32" w:rsidP="009B367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своевремен</w:t>
      </w:r>
      <w:r w:rsidR="004E1C44">
        <w:rPr>
          <w:rFonts w:ascii="Times New Roman" w:eastAsia="Calibri" w:hAnsi="Times New Roman" w:cs="Times New Roman"/>
          <w:sz w:val="24"/>
          <w:szCs w:val="24"/>
        </w:rPr>
        <w:t>ности, полноты и достоверности отражения в документах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учета поставленного товара, выполненной услуги целям осуществления закупки;</w:t>
      </w:r>
    </w:p>
    <w:p w:rsidR="009B1544" w:rsidRDefault="003F0F32" w:rsidP="009B3670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</w:t>
      </w:r>
      <w:r w:rsidR="00872D15">
        <w:rPr>
          <w:rFonts w:ascii="Times New Roman" w:eastAsia="Calibri" w:hAnsi="Times New Roman" w:cs="Times New Roman"/>
          <w:sz w:val="24"/>
          <w:szCs w:val="24"/>
        </w:rPr>
        <w:t>»</w:t>
      </w:r>
      <w:r w:rsidR="009B15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0F32" w:rsidRPr="003F0F32" w:rsidRDefault="003F0F32" w:rsidP="006330CA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F32">
        <w:rPr>
          <w:rFonts w:ascii="Times New Roman" w:eastAsia="Calibri" w:hAnsi="Times New Roman" w:cs="Times New Roman"/>
          <w:sz w:val="24"/>
          <w:szCs w:val="24"/>
        </w:rPr>
        <w:t xml:space="preserve">1.2. Пункт 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3F0F32">
        <w:rPr>
          <w:rFonts w:ascii="Times New Roman" w:eastAsia="Calibri" w:hAnsi="Times New Roman" w:cs="Times New Roman"/>
          <w:sz w:val="24"/>
          <w:szCs w:val="24"/>
        </w:rPr>
        <w:t xml:space="preserve"> раздела </w:t>
      </w:r>
      <w:r w:rsidRPr="003F0F3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3F0F3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Организация проведения проверок</w:t>
      </w:r>
      <w:r w:rsidRPr="003F0F32">
        <w:rPr>
          <w:rFonts w:ascii="Times New Roman" w:eastAsia="Calibri" w:hAnsi="Times New Roman" w:cs="Times New Roman"/>
          <w:sz w:val="24"/>
          <w:szCs w:val="24"/>
        </w:rPr>
        <w:t>» Порядка осуществления ведомственного контроля в сфере закупок товаров, работ, услуг для муниципальных нужд сельского поселения «Жипхегенское» изложить в следующей редакции:</w:t>
      </w:r>
    </w:p>
    <w:p w:rsidR="006330CA" w:rsidRDefault="006330CA" w:rsidP="006330C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3F0F32">
        <w:rPr>
          <w:rFonts w:ascii="Times New Roman" w:eastAsia="Calibri" w:hAnsi="Times New Roman" w:cs="Times New Roman"/>
          <w:sz w:val="24"/>
          <w:szCs w:val="24"/>
        </w:rPr>
        <w:t>22. Срок проведения мероприятия ведомственного контроля не может составлять более чем 15 календарных дней и может быть продлен только один раз не боле чем на 15 календарных дней по решению руководителя органа ведомственного контроля или лица, его замещающего».</w:t>
      </w:r>
    </w:p>
    <w:p w:rsidR="003F0F32" w:rsidRPr="006330CA" w:rsidRDefault="006330CA" w:rsidP="006330CA">
      <w:pPr>
        <w:pStyle w:val="a3"/>
        <w:numPr>
          <w:ilvl w:val="1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0F32" w:rsidRPr="006330CA">
        <w:rPr>
          <w:rFonts w:ascii="Times New Roman" w:eastAsia="Calibri" w:hAnsi="Times New Roman" w:cs="Times New Roman"/>
          <w:sz w:val="24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3F0F32" w:rsidRPr="006330CA">
        <w:rPr>
          <w:rFonts w:ascii="Times New Roman" w:eastAsia="Calibri" w:hAnsi="Times New Roman" w:cs="Times New Roman"/>
          <w:sz w:val="24"/>
          <w:szCs w:val="24"/>
        </w:rPr>
        <w:t xml:space="preserve">7 раздела </w:t>
      </w:r>
      <w:r w:rsidR="003F0F32" w:rsidRPr="006330C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3F0F32" w:rsidRPr="006330C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Организация проведения проверок</w:t>
      </w:r>
      <w:r w:rsidR="003F0F32" w:rsidRPr="006330CA">
        <w:rPr>
          <w:rFonts w:ascii="Times New Roman" w:eastAsia="Calibri" w:hAnsi="Times New Roman" w:cs="Times New Roman"/>
          <w:sz w:val="24"/>
          <w:szCs w:val="24"/>
        </w:rPr>
        <w:t>» Порядка осуществления ведомственного контроля в сфере закупок товаров, работ, услуг для муниципальных нужд сельского поселения «Жипхегенское» изложить в следующей редакции:</w:t>
      </w:r>
    </w:p>
    <w:p w:rsidR="006330CA" w:rsidRDefault="006330CA" w:rsidP="003F0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6330CA">
        <w:rPr>
          <w:rFonts w:ascii="Times New Roman" w:eastAsia="Calibri" w:hAnsi="Times New Roman" w:cs="Times New Roman"/>
          <w:sz w:val="24"/>
          <w:szCs w:val="24"/>
        </w:rPr>
        <w:t>27</w:t>
      </w:r>
      <w:r>
        <w:rPr>
          <w:rFonts w:ascii="Times New Roman" w:eastAsia="Calibri" w:hAnsi="Times New Roman" w:cs="Times New Roman"/>
          <w:sz w:val="24"/>
          <w:szCs w:val="24"/>
        </w:rPr>
        <w:t>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проведения мероприятия ведомственного контроля, и предоставляется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3F0F32" w:rsidRPr="006330CA" w:rsidRDefault="006330CA" w:rsidP="003F0F3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разрабатывается и утверждается план устранения выявленных нарушений».</w:t>
      </w:r>
    </w:p>
    <w:p w:rsidR="009B1544" w:rsidRDefault="009B1544" w:rsidP="009B1544">
      <w:pPr>
        <w:pStyle w:val="pj"/>
        <w:shd w:val="clear" w:color="auto" w:fill="FFFFFF"/>
        <w:spacing w:before="0" w:beforeAutospacing="0" w:after="0" w:afterAutospacing="0"/>
        <w:ind w:firstLine="360"/>
      </w:pPr>
      <w:r>
        <w:t xml:space="preserve">2. Опубликовать настоящее </w:t>
      </w:r>
      <w:r w:rsidR="0042198E">
        <w:t>постановление</w:t>
      </w:r>
      <w:r>
        <w:t xml:space="preserve"> на официальном сайте муниципального района «Хилокский район» в разделе сельское поселение «Жипхегенское».</w:t>
      </w:r>
    </w:p>
    <w:p w:rsidR="009B1544" w:rsidRDefault="009B1544" w:rsidP="009B154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</w:t>
      </w:r>
      <w:r w:rsidR="0042198E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вступает в силу на следующий день, после дня его официального опубликования.</w:t>
      </w: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9B1544" w:rsidTr="00F16EB5">
        <w:tc>
          <w:tcPr>
            <w:tcW w:w="4995" w:type="dxa"/>
            <w:hideMark/>
          </w:tcPr>
          <w:p w:rsidR="009B1544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1544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9B1544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«Жипхегенское»</w:t>
            </w:r>
          </w:p>
          <w:p w:rsidR="009B1544" w:rsidRDefault="009B1544" w:rsidP="00F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9B1544" w:rsidRDefault="009B1544" w:rsidP="00F16EB5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B1544" w:rsidRDefault="009B1544" w:rsidP="00F1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С.М. Притворова</w:t>
            </w:r>
          </w:p>
        </w:tc>
      </w:tr>
    </w:tbl>
    <w:p w:rsidR="00874434" w:rsidRDefault="00874434"/>
    <w:sectPr w:rsidR="00874434" w:rsidSect="0087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489D"/>
    <w:multiLevelType w:val="hybridMultilevel"/>
    <w:tmpl w:val="E0F4B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955B6"/>
    <w:multiLevelType w:val="hybridMultilevel"/>
    <w:tmpl w:val="58F4D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9766B"/>
    <w:multiLevelType w:val="multilevel"/>
    <w:tmpl w:val="4FCA7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5EB7670E"/>
    <w:multiLevelType w:val="multilevel"/>
    <w:tmpl w:val="9F366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9B05518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1544"/>
    <w:rsid w:val="0018490C"/>
    <w:rsid w:val="003F0F32"/>
    <w:rsid w:val="0042198E"/>
    <w:rsid w:val="0045758D"/>
    <w:rsid w:val="004E1C44"/>
    <w:rsid w:val="006330CA"/>
    <w:rsid w:val="00786CCA"/>
    <w:rsid w:val="008108EC"/>
    <w:rsid w:val="00872D15"/>
    <w:rsid w:val="00874434"/>
    <w:rsid w:val="009B1544"/>
    <w:rsid w:val="009B3670"/>
    <w:rsid w:val="00B75878"/>
    <w:rsid w:val="00CA4DAE"/>
    <w:rsid w:val="00CF4E71"/>
    <w:rsid w:val="00D8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34"/>
  </w:style>
  <w:style w:type="paragraph" w:styleId="1">
    <w:name w:val="heading 1"/>
    <w:basedOn w:val="a"/>
    <w:next w:val="a"/>
    <w:link w:val="10"/>
    <w:uiPriority w:val="9"/>
    <w:qFormat/>
    <w:rsid w:val="009B1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5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 Spacing"/>
    <w:uiPriority w:val="1"/>
    <w:qFormat/>
    <w:rsid w:val="009B154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B154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9B15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2021-04-21T04:44:00Z</cp:lastPrinted>
  <dcterms:created xsi:type="dcterms:W3CDTF">2021-04-12T04:59:00Z</dcterms:created>
  <dcterms:modified xsi:type="dcterms:W3CDTF">2022-07-20T02:51:00Z</dcterms:modified>
</cp:coreProperties>
</file>