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62" w:rsidRDefault="00F64BF7" w:rsidP="00883C9A">
      <w:pPr>
        <w:pStyle w:val="10"/>
        <w:shd w:val="clear" w:color="auto" w:fill="auto"/>
        <w:spacing w:after="0"/>
        <w:ind w:right="300"/>
      </w:pPr>
      <w:bookmarkStart w:id="0" w:name="bookmark0"/>
      <w:bookmarkStart w:id="1" w:name="_GoBack"/>
      <w:bookmarkEnd w:id="1"/>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2" w:name="bookmark1"/>
      <w:r>
        <w:t>ПОСТАНОВЛЕНИЕ</w:t>
      </w:r>
      <w:bookmarkEnd w:id="2"/>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690662" w:rsidRDefault="004C4C20" w:rsidP="004C4C20">
      <w:pPr>
        <w:spacing w:line="320" w:lineRule="exact"/>
      </w:pPr>
      <w:r>
        <w:rPr>
          <w:rFonts w:hint="eastAsia"/>
          <w:lang w:eastAsia="en-US" w:bidi="en-US"/>
        </w:rPr>
        <w:t>01.07.</w:t>
      </w:r>
      <w:r>
        <w:rPr>
          <w:rFonts w:hint="eastAsia"/>
        </w:rPr>
        <w:t>2022 года                                                 №45</w:t>
      </w:r>
      <w:r>
        <w:t>1</w:t>
      </w: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127ABA" w:rsidRDefault="00127ABA" w:rsidP="00690662">
      <w:pPr>
        <w:pStyle w:val="20"/>
        <w:shd w:val="clear" w:color="auto" w:fill="auto"/>
        <w:spacing w:before="0" w:after="0" w:line="280" w:lineRule="exact"/>
        <w:ind w:right="300"/>
        <w:jc w:val="center"/>
      </w:pPr>
    </w:p>
    <w:p w:rsidR="005541D4" w:rsidRPr="0041481B" w:rsidRDefault="006E7199" w:rsidP="009202CF">
      <w:pPr>
        <w:pStyle w:val="30"/>
        <w:shd w:val="clear" w:color="auto" w:fill="auto"/>
        <w:spacing w:before="0"/>
        <w:jc w:val="both"/>
      </w:pPr>
      <w:r w:rsidRPr="006E7199">
        <w:t>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p>
    <w:p w:rsidR="00690662" w:rsidRDefault="00690662" w:rsidP="00690662">
      <w:pPr>
        <w:pStyle w:val="30"/>
        <w:shd w:val="clear" w:color="auto" w:fill="auto"/>
        <w:spacing w:before="0"/>
        <w:ind w:firstLine="760"/>
        <w:jc w:val="both"/>
      </w:pPr>
    </w:p>
    <w:p w:rsidR="00690662" w:rsidRDefault="00F64BF7" w:rsidP="009202CF">
      <w:pPr>
        <w:pStyle w:val="20"/>
        <w:shd w:val="clear" w:color="auto" w:fill="auto"/>
        <w:spacing w:before="0" w:after="0" w:line="317" w:lineRule="exact"/>
        <w:ind w:firstLine="700"/>
        <w:rPr>
          <w:rStyle w:val="22"/>
          <w:rFonts w:eastAsia="Arial Unicode MS"/>
          <w:spacing w:val="20"/>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9202CF">
        <w:rPr>
          <w:rStyle w:val="22"/>
          <w:rFonts w:eastAsia="Arial Unicode MS"/>
          <w:spacing w:val="20"/>
        </w:rPr>
        <w:t>постановляет:</w:t>
      </w:r>
    </w:p>
    <w:p w:rsidR="00127ABA" w:rsidRPr="009202CF" w:rsidRDefault="00127ABA" w:rsidP="009202CF">
      <w:pPr>
        <w:pStyle w:val="20"/>
        <w:shd w:val="clear" w:color="auto" w:fill="auto"/>
        <w:spacing w:before="0" w:after="0" w:line="317" w:lineRule="exact"/>
        <w:ind w:firstLine="700"/>
        <w:rPr>
          <w:b/>
          <w:bCs/>
        </w:rPr>
      </w:pPr>
    </w:p>
    <w:p w:rsidR="005541D4" w:rsidRPr="0041481B" w:rsidRDefault="00F64BF7" w:rsidP="009202CF">
      <w:pPr>
        <w:pStyle w:val="20"/>
        <w:numPr>
          <w:ilvl w:val="0"/>
          <w:numId w:val="1"/>
        </w:numPr>
        <w:shd w:val="clear" w:color="auto" w:fill="auto"/>
        <w:tabs>
          <w:tab w:val="left" w:pos="1048"/>
        </w:tabs>
        <w:spacing w:before="0" w:after="0" w:line="322" w:lineRule="exact"/>
        <w:ind w:firstLine="851"/>
      </w:pPr>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6E7199" w:rsidRPr="006E7199">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r w:rsidRPr="0041481B">
        <w:t xml:space="preserve"> «</w:t>
      </w:r>
      <w:r w:rsidR="00312A6B" w:rsidRPr="0041481B">
        <w:t>Об утверждении административного регламента предоставления муниципальной услуги «</w:t>
      </w:r>
      <w:r w:rsidR="006E7199" w:rsidRPr="006E7199">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r w:rsidRPr="0041481B">
        <w:t>».</w:t>
      </w:r>
    </w:p>
    <w:p w:rsidR="000C541E" w:rsidRPr="000C541E" w:rsidRDefault="000C541E" w:rsidP="009202CF">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9202CF">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3C53D4">
        <w:rPr>
          <w:rFonts w:ascii="Times New Roman" w:hAnsi="Times New Roman"/>
          <w:sz w:val="28"/>
        </w:rPr>
        <w:t>(https://hiloksky.75.ru/).</w:t>
      </w:r>
    </w:p>
    <w:p w:rsidR="000C541E" w:rsidRDefault="000C541E" w:rsidP="00690662">
      <w:pPr>
        <w:rPr>
          <w:rFonts w:ascii="Times New Roman" w:hAnsi="Times New Roman" w:cs="Times New Roman"/>
          <w:sz w:val="28"/>
          <w:szCs w:val="28"/>
        </w:rPr>
      </w:pPr>
    </w:p>
    <w:p w:rsidR="00127ABA" w:rsidRDefault="00127ABA" w:rsidP="00690662">
      <w:pPr>
        <w:rPr>
          <w:rFonts w:ascii="Times New Roman" w:hAnsi="Times New Roman" w:cs="Times New Roman"/>
          <w:sz w:val="28"/>
          <w:szCs w:val="28"/>
        </w:rPr>
      </w:pPr>
    </w:p>
    <w:p w:rsidR="00127ABA" w:rsidRDefault="00127ABA" w:rsidP="00690662">
      <w:pPr>
        <w:rPr>
          <w:rFonts w:ascii="Times New Roman" w:hAnsi="Times New Roman" w:cs="Times New Roman"/>
          <w:sz w:val="28"/>
          <w:szCs w:val="28"/>
        </w:rPr>
      </w:pPr>
    </w:p>
    <w:p w:rsidR="009C46F6" w:rsidRPr="009C46F6" w:rsidRDefault="009C46F6" w:rsidP="009C46F6">
      <w:pPr>
        <w:rPr>
          <w:rFonts w:ascii="Times New Roman" w:hAnsi="Times New Roman"/>
          <w:sz w:val="28"/>
          <w:szCs w:val="28"/>
        </w:rPr>
      </w:pPr>
      <w:r w:rsidRPr="009C46F6">
        <w:rPr>
          <w:rFonts w:ascii="Times New Roman" w:hAnsi="Times New Roman"/>
          <w:sz w:val="28"/>
          <w:szCs w:val="28"/>
        </w:rPr>
        <w:t xml:space="preserve">Врио главы муниципального района </w:t>
      </w:r>
    </w:p>
    <w:p w:rsidR="000C541E" w:rsidRDefault="009C46F6" w:rsidP="009C46F6">
      <w:pPr>
        <w:rPr>
          <w:rFonts w:ascii="Times New Roman" w:hAnsi="Times New Roman" w:cs="Times New Roman"/>
          <w:sz w:val="28"/>
          <w:szCs w:val="28"/>
        </w:rPr>
      </w:pPr>
      <w:r w:rsidRPr="009C46F6">
        <w:rPr>
          <w:rFonts w:ascii="Times New Roman" w:hAnsi="Times New Roman"/>
          <w:sz w:val="28"/>
          <w:szCs w:val="28"/>
        </w:rPr>
        <w:t>«Хилокский район»                                                                                       К.В. Серов</w:t>
      </w: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4C4C20" w:rsidRDefault="004C4C20" w:rsidP="00690662">
      <w:pPr>
        <w:pStyle w:val="20"/>
        <w:shd w:val="clear" w:color="auto" w:fill="auto"/>
        <w:spacing w:before="0" w:after="0" w:line="240" w:lineRule="auto"/>
        <w:jc w:val="right"/>
      </w:pPr>
    </w:p>
    <w:p w:rsidR="004C4C20" w:rsidRDefault="004C4C20"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9C46F6" w:rsidRDefault="009C46F6" w:rsidP="00690662">
      <w:pPr>
        <w:pStyle w:val="20"/>
        <w:shd w:val="clear" w:color="auto" w:fill="auto"/>
        <w:spacing w:before="0" w:after="0" w:line="240" w:lineRule="auto"/>
        <w:jc w:val="right"/>
      </w:pPr>
    </w:p>
    <w:p w:rsidR="009C46F6" w:rsidRDefault="009C46F6" w:rsidP="00690662">
      <w:pPr>
        <w:pStyle w:val="20"/>
        <w:shd w:val="clear" w:color="auto" w:fill="auto"/>
        <w:spacing w:before="0" w:after="0" w:line="240" w:lineRule="auto"/>
        <w:jc w:val="right"/>
      </w:pPr>
    </w:p>
    <w:p w:rsidR="009C46F6" w:rsidRDefault="009C46F6" w:rsidP="00690662">
      <w:pPr>
        <w:pStyle w:val="20"/>
        <w:shd w:val="clear" w:color="auto" w:fill="auto"/>
        <w:spacing w:before="0" w:after="0" w:line="240" w:lineRule="auto"/>
        <w:jc w:val="right"/>
      </w:pPr>
    </w:p>
    <w:p w:rsidR="009C46F6" w:rsidRDefault="009C46F6"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4C4C20">
        <w:t>01.07.</w:t>
      </w:r>
      <w:r w:rsidR="00BF4E0E">
        <w:t>2022</w:t>
      </w:r>
      <w:r>
        <w:t xml:space="preserve"> г. №</w:t>
      </w:r>
      <w:r w:rsidR="004C4C20">
        <w:t xml:space="preserve"> 451</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C572C">
      <w:pPr>
        <w:pStyle w:val="30"/>
        <w:shd w:val="clear" w:color="auto" w:fill="auto"/>
        <w:tabs>
          <w:tab w:val="left" w:pos="3293"/>
        </w:tabs>
        <w:spacing w:before="0" w:after="240" w:line="240" w:lineRule="auto"/>
        <w:jc w:val="both"/>
      </w:pPr>
      <w:r>
        <w:t xml:space="preserve">которые вносятся в Административный регламент по предоставлению муниципальной услуги </w:t>
      </w:r>
      <w:r w:rsidR="00413418" w:rsidRPr="003E288A">
        <w:t>«</w:t>
      </w:r>
      <w:r w:rsidR="006E7199" w:rsidRPr="006E7199">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p>
    <w:p w:rsidR="009C46F6" w:rsidRDefault="006C572C" w:rsidP="009C46F6">
      <w:pPr>
        <w:pStyle w:val="aa"/>
        <w:numPr>
          <w:ilvl w:val="0"/>
          <w:numId w:val="2"/>
        </w:numPr>
        <w:spacing w:line="322" w:lineRule="exact"/>
        <w:rPr>
          <w:rFonts w:ascii="Times New Roman" w:hAnsi="Times New Roman" w:cs="Times New Roman"/>
          <w:sz w:val="28"/>
          <w:szCs w:val="28"/>
        </w:rPr>
      </w:pPr>
      <w:r w:rsidRPr="009C46F6">
        <w:rPr>
          <w:rFonts w:ascii="Times New Roman" w:hAnsi="Times New Roman" w:cs="Times New Roman"/>
          <w:color w:val="auto"/>
          <w:sz w:val="28"/>
          <w:szCs w:val="28"/>
        </w:rPr>
        <w:t>Пункт 2.5 Административного регламента читать в следующей редакции:</w:t>
      </w:r>
    </w:p>
    <w:p w:rsidR="009C46F6" w:rsidRPr="009C46F6" w:rsidRDefault="009C46F6" w:rsidP="009C46F6">
      <w:pPr>
        <w:pStyle w:val="aa"/>
        <w:spacing w:line="322" w:lineRule="exact"/>
        <w:rPr>
          <w:rFonts w:ascii="Times New Roman" w:hAnsi="Times New Roman" w:cs="Times New Roman"/>
          <w:sz w:val="28"/>
          <w:szCs w:val="28"/>
        </w:rPr>
      </w:pPr>
      <w:r w:rsidRPr="009C46F6">
        <w:rPr>
          <w:rFonts w:ascii="Times New Roman" w:hAnsi="Times New Roman" w:cs="Times New Roman"/>
          <w:sz w:val="28"/>
          <w:szCs w:val="28"/>
        </w:rPr>
        <w:t>«Правовые основания для предоставления муниципальной услуги.</w:t>
      </w:r>
    </w:p>
    <w:p w:rsidR="009C46F6" w:rsidRPr="00581980" w:rsidRDefault="009C46F6" w:rsidP="00581980">
      <w:pPr>
        <w:pStyle w:val="20"/>
        <w:spacing w:before="0" w:after="0" w:line="322" w:lineRule="exact"/>
      </w:pPr>
      <w:r w:rsidRPr="009C46F6">
        <w:t>Перечень нормативных правовых актов, регулирующих предоставление</w:t>
      </w:r>
      <w:r>
        <w:t xml:space="preserve">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w:t>
      </w:r>
      <w:r w:rsidRPr="0097623D">
        <w:t>(</w:t>
      </w:r>
      <w:r w:rsidRPr="00B67187">
        <w:rPr>
          <w:color w:val="FF0000"/>
        </w:rPr>
        <w:t>https://hiloksky.75.ru/action/municipalnye-uslugi</w:t>
      </w:r>
      <w:r w:rsidRPr="0097623D">
        <w:t>)</w:t>
      </w:r>
      <w:r>
        <w:t xml:space="preserve">, </w:t>
      </w:r>
      <w:r>
        <w:rPr>
          <w:lang w:eastAsia="en-US"/>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t>».</w:t>
      </w:r>
    </w:p>
    <w:p w:rsidR="008E544C" w:rsidRDefault="00BF4E0E" w:rsidP="00BF4E0E">
      <w:pPr>
        <w:pStyle w:val="20"/>
        <w:numPr>
          <w:ilvl w:val="0"/>
          <w:numId w:val="2"/>
        </w:numPr>
        <w:shd w:val="clear" w:color="auto" w:fill="auto"/>
        <w:spacing w:before="0" w:after="0" w:line="322" w:lineRule="exact"/>
        <w:ind w:firstLine="760"/>
        <w:rPr>
          <w:color w:val="auto"/>
        </w:rPr>
      </w:pPr>
      <w:r>
        <w:rPr>
          <w:color w:val="auto"/>
        </w:rPr>
        <w:t>П</w:t>
      </w:r>
      <w:r w:rsidR="008E544C" w:rsidRPr="00103233">
        <w:rPr>
          <w:color w:val="auto"/>
        </w:rPr>
        <w:t>ункт 2.</w:t>
      </w:r>
      <w:r>
        <w:rPr>
          <w:color w:val="auto"/>
        </w:rPr>
        <w:t>6.2</w:t>
      </w:r>
      <w:r w:rsidR="008E544C">
        <w:rPr>
          <w:color w:val="auto"/>
        </w:rPr>
        <w:t xml:space="preserve">Административного регламента </w:t>
      </w:r>
      <w:r w:rsidR="008E544C" w:rsidRPr="00103233">
        <w:rPr>
          <w:color w:val="auto"/>
        </w:rPr>
        <w:t>читать в следующей редакции:</w:t>
      </w:r>
    </w:p>
    <w:p w:rsidR="006C572C" w:rsidRDefault="00BF4E0E" w:rsidP="00BF4E0E">
      <w:pPr>
        <w:pStyle w:val="aa"/>
        <w:ind w:left="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w:t>
      </w:r>
      <w:r w:rsidRPr="00BF4E0E">
        <w:rPr>
          <w:rFonts w:ascii="Times New Roman" w:eastAsia="Calibri" w:hAnsi="Times New Roman" w:cs="Times New Roman"/>
          <w:color w:val="auto"/>
          <w:sz w:val="28"/>
          <w:szCs w:val="28"/>
        </w:rPr>
        <w:t>Перечень документов, прилагаемых к заявлению:</w:t>
      </w:r>
    </w:p>
    <w:p w:rsidR="00BF4E0E" w:rsidRDefault="00BF4E0E" w:rsidP="006C572C">
      <w:pPr>
        <w:pStyle w:val="aa"/>
        <w:numPr>
          <w:ilvl w:val="0"/>
          <w:numId w:val="10"/>
        </w:numPr>
        <w:ind w:left="0" w:firstLine="851"/>
        <w:jc w:val="both"/>
        <w:rPr>
          <w:rFonts w:ascii="Times New Roman" w:eastAsia="Calibri" w:hAnsi="Times New Roman" w:cs="Times New Roman"/>
          <w:color w:val="auto"/>
          <w:sz w:val="28"/>
          <w:szCs w:val="28"/>
        </w:rPr>
      </w:pPr>
      <w:r w:rsidRPr="006C572C">
        <w:rPr>
          <w:rFonts w:ascii="Times New Roman" w:eastAsia="Calibri" w:hAnsi="Times New Roman" w:cs="Times New Roman"/>
          <w:color w:val="auto"/>
          <w:sz w:val="28"/>
          <w:szCs w:val="28"/>
        </w:rPr>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6C572C" w:rsidRDefault="00BF4E0E" w:rsidP="00BF4E0E">
      <w:pPr>
        <w:pStyle w:val="aa"/>
        <w:numPr>
          <w:ilvl w:val="0"/>
          <w:numId w:val="10"/>
        </w:numPr>
        <w:ind w:left="0" w:firstLine="851"/>
        <w:jc w:val="both"/>
        <w:rPr>
          <w:rFonts w:ascii="Times New Roman" w:eastAsia="Calibri" w:hAnsi="Times New Roman" w:cs="Times New Roman"/>
          <w:color w:val="auto"/>
          <w:sz w:val="28"/>
          <w:szCs w:val="28"/>
        </w:rPr>
      </w:pPr>
      <w:r w:rsidRPr="006C572C">
        <w:rPr>
          <w:rFonts w:ascii="Times New Roman" w:eastAsia="Calibri" w:hAnsi="Times New Roman" w:cs="Times New Roman"/>
          <w:color w:val="auto"/>
          <w:sz w:val="28"/>
          <w:szCs w:val="28"/>
        </w:rPr>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BF4E0E" w:rsidRPr="006C572C" w:rsidRDefault="00BF4E0E" w:rsidP="00BF4E0E">
      <w:pPr>
        <w:pStyle w:val="aa"/>
        <w:numPr>
          <w:ilvl w:val="0"/>
          <w:numId w:val="10"/>
        </w:numPr>
        <w:ind w:left="0" w:firstLine="851"/>
        <w:jc w:val="both"/>
        <w:rPr>
          <w:rFonts w:ascii="Times New Roman" w:eastAsia="Calibri" w:hAnsi="Times New Roman" w:cs="Times New Roman"/>
          <w:color w:val="auto"/>
          <w:sz w:val="28"/>
          <w:szCs w:val="28"/>
        </w:rPr>
      </w:pPr>
      <w:r w:rsidRPr="006C572C">
        <w:rPr>
          <w:rFonts w:ascii="Times New Roman" w:eastAsia="Calibri" w:hAnsi="Times New Roman" w:cs="Times New Roman"/>
          <w:color w:val="auto"/>
          <w:sz w:val="28"/>
          <w:szCs w:val="28"/>
        </w:rPr>
        <w:t>документы, подтверждающие право на бесплатное предоставление земельного участка в собственность:</w:t>
      </w:r>
    </w:p>
    <w:p w:rsidR="00BF4E0E" w:rsidRPr="00BF4E0E" w:rsidRDefault="00BF4E0E" w:rsidP="00BF4E0E">
      <w:pPr>
        <w:pStyle w:val="aa"/>
        <w:ind w:left="0"/>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BF4E0E" w:rsidRPr="00BF4E0E" w:rsidRDefault="00BF4E0E" w:rsidP="00BF4E0E">
      <w:pPr>
        <w:pStyle w:val="aa"/>
        <w:ind w:left="0"/>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lastRenderedPageBreak/>
        <w:t>б) для граждан (в том числе для молодых семьей), признанным в установленном порядке нуждающимися в жилом помещении:</w:t>
      </w:r>
    </w:p>
    <w:p w:rsidR="00BF4E0E" w:rsidRPr="00BF4E0E" w:rsidRDefault="006C572C" w:rsidP="006C572C">
      <w:pPr>
        <w:pStyle w:val="aa"/>
        <w:ind w:left="0"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1. </w:t>
      </w:r>
      <w:r w:rsidR="00BF4E0E" w:rsidRPr="00BF4E0E">
        <w:rPr>
          <w:rFonts w:ascii="Times New Roman" w:eastAsia="Calibri" w:hAnsi="Times New Roman" w:cs="Times New Roman"/>
          <w:color w:val="auto"/>
          <w:sz w:val="28"/>
          <w:szCs w:val="28"/>
        </w:rPr>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2. выданная не позднее чем за один месяц до даты подачи заявления справка о составе семьи (для молодой семьи);</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3. свидетельства о рождении и паспорта (по достижении 14 лет) всех детей, входящих в состав молодой семьи (для молодой семьи);</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в) для детей-инвалидов либо семей, имеющих ребенка-инвалида:</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1. свидетельство о рождении и паспорт (по достижении 14 лет) ребенка-инвалида;</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2. документ, подтверждающий факт установления инвалидности у ребенка-инвалида;</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3. выданный не позднее чем за один месяц до даты подачи заявления документ, подтверждающий проживание ребенка-инвалида на территории муниципального района «Хилокский район»;</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bookmarkStart w:id="4" w:name="sub_309120"/>
      <w:r w:rsidRPr="00BF4E0E">
        <w:rPr>
          <w:rFonts w:ascii="Times New Roman" w:eastAsia="Calibri" w:hAnsi="Times New Roman" w:cs="Times New Roman"/>
          <w:color w:val="auto"/>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bookmarkEnd w:id="4"/>
    <w:p w:rsidR="00BF4E0E" w:rsidRPr="00BF4E0E" w:rsidRDefault="00BF4E0E" w:rsidP="006C572C">
      <w:pPr>
        <w:pStyle w:val="aa"/>
        <w:ind w:left="0" w:firstLine="851"/>
        <w:jc w:val="both"/>
        <w:rPr>
          <w:rFonts w:ascii="Times New Roman" w:eastAsia="Calibri" w:hAnsi="Times New Roman" w:cs="Times New Roman"/>
          <w:color w:val="auto"/>
          <w:sz w:val="28"/>
          <w:szCs w:val="28"/>
        </w:rPr>
      </w:pPr>
      <w:r w:rsidRPr="00BF4E0E">
        <w:rPr>
          <w:rFonts w:ascii="Times New Roman" w:eastAsia="Calibri" w:hAnsi="Times New Roman" w:cs="Times New Roman"/>
          <w:color w:val="auto"/>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6C572C" w:rsidRDefault="00BF4E0E" w:rsidP="006C572C">
      <w:pPr>
        <w:pStyle w:val="aa"/>
        <w:ind w:left="0" w:firstLine="851"/>
        <w:jc w:val="both"/>
        <w:rPr>
          <w:rFonts w:ascii="Times New Roman" w:eastAsia="Calibri" w:hAnsi="Times New Roman" w:cs="Times New Roman"/>
          <w:color w:val="auto"/>
          <w:sz w:val="28"/>
          <w:szCs w:val="28"/>
        </w:rPr>
      </w:pPr>
      <w:bookmarkStart w:id="5" w:name="sub_10342"/>
      <w:r w:rsidRPr="00BF4E0E">
        <w:rPr>
          <w:rFonts w:ascii="Times New Roman" w:eastAsia="Calibri" w:hAnsi="Times New Roman" w:cs="Times New Roman"/>
          <w:color w:val="auto"/>
          <w:sz w:val="28"/>
          <w:szCs w:val="28"/>
        </w:rPr>
        <w:t>2. решение собственника о консервации градообразующего предприятия;</w:t>
      </w:r>
      <w:bookmarkEnd w:id="5"/>
    </w:p>
    <w:p w:rsidR="00BF4E0E" w:rsidRPr="00BF4E0E" w:rsidRDefault="00BF4E0E" w:rsidP="006C572C">
      <w:pPr>
        <w:pStyle w:val="aa"/>
        <w:ind w:left="0" w:firstLine="851"/>
        <w:jc w:val="both"/>
        <w:rPr>
          <w:color w:val="auto"/>
        </w:rPr>
      </w:pPr>
      <w:r w:rsidRPr="00BF4E0E">
        <w:rPr>
          <w:rFonts w:ascii="Times New Roman" w:eastAsia="Calibri" w:hAnsi="Times New Roman" w:cs="Times New Roman"/>
          <w:color w:val="auto"/>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8E544C" w:rsidRDefault="00BF4E0E" w:rsidP="006C572C">
      <w:pPr>
        <w:pStyle w:val="aa"/>
        <w:ind w:left="0" w:firstLine="851"/>
        <w:jc w:val="both"/>
        <w:rPr>
          <w:rFonts w:ascii="Times New Roman" w:hAnsi="Times New Roman"/>
          <w:color w:val="auto"/>
          <w:sz w:val="28"/>
          <w:szCs w:val="28"/>
        </w:rPr>
      </w:pPr>
      <w:r w:rsidRPr="00BF4E0E">
        <w:rPr>
          <w:rFonts w:ascii="Times New Roman" w:eastAsia="Calibri" w:hAnsi="Times New Roman" w:cs="Times New Roman"/>
          <w:color w:val="auto"/>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w:t>
      </w:r>
      <w:r w:rsidRPr="00BF4E0E">
        <w:rPr>
          <w:rFonts w:ascii="Times New Roman" w:eastAsia="Calibri" w:hAnsi="Times New Roman" w:cs="Times New Roman"/>
          <w:color w:val="auto"/>
          <w:sz w:val="28"/>
          <w:szCs w:val="28"/>
        </w:rPr>
        <w:lastRenderedPageBreak/>
        <w:t>место нахождения которых не установлено уполномоченным федеральным органом исполнительной власти.</w:t>
      </w:r>
      <w:r w:rsidR="008E544C" w:rsidRPr="00BF4E0E">
        <w:rPr>
          <w:rFonts w:ascii="Times New Roman" w:hAnsi="Times New Roman"/>
          <w:color w:val="auto"/>
          <w:sz w:val="28"/>
          <w:szCs w:val="28"/>
        </w:rPr>
        <w:t>»</w:t>
      </w:r>
    </w:p>
    <w:p w:rsidR="00581980" w:rsidRPr="00581980" w:rsidRDefault="00581980" w:rsidP="00581980">
      <w:pPr>
        <w:pStyle w:val="aa"/>
        <w:numPr>
          <w:ilvl w:val="0"/>
          <w:numId w:val="2"/>
        </w:numPr>
        <w:ind w:left="0" w:firstLine="851"/>
        <w:rPr>
          <w:rFonts w:ascii="Times New Roman" w:hAnsi="Times New Roman" w:cs="Times New Roman"/>
          <w:color w:val="auto"/>
          <w:sz w:val="28"/>
          <w:szCs w:val="28"/>
        </w:rPr>
      </w:pPr>
      <w:r w:rsidRPr="00581980">
        <w:rPr>
          <w:rFonts w:ascii="Times New Roman" w:hAnsi="Times New Roman" w:cs="Times New Roman"/>
          <w:color w:val="auto"/>
          <w:sz w:val="28"/>
          <w:szCs w:val="28"/>
        </w:rPr>
        <w:t>Раздел 5 Административного регламента читать в следующей редакции:</w:t>
      </w:r>
    </w:p>
    <w:p w:rsidR="00581980" w:rsidRPr="00581980" w:rsidRDefault="00581980" w:rsidP="00581980">
      <w:pPr>
        <w:pStyle w:val="aa"/>
        <w:ind w:left="0"/>
        <w:jc w:val="center"/>
        <w:rPr>
          <w:rFonts w:ascii="Times New Roman" w:hAnsi="Times New Roman" w:cs="Times New Roman"/>
          <w:color w:val="auto"/>
          <w:sz w:val="28"/>
          <w:szCs w:val="28"/>
        </w:rPr>
      </w:pPr>
      <w:r w:rsidRPr="00581980">
        <w:rPr>
          <w:rFonts w:ascii="Times New Roman" w:hAnsi="Times New Roman" w:cs="Times New Roman"/>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980" w:rsidRPr="00581980" w:rsidRDefault="00581980" w:rsidP="00581980">
      <w:pPr>
        <w:pStyle w:val="aa"/>
        <w:ind w:left="0" w:firstLine="851"/>
        <w:jc w:val="both"/>
        <w:rPr>
          <w:rFonts w:ascii="Times New Roman" w:hAnsi="Times New Roman" w:cs="Times New Roman"/>
          <w:color w:val="auto"/>
          <w:sz w:val="28"/>
          <w:szCs w:val="28"/>
        </w:rPr>
      </w:pPr>
      <w:r w:rsidRPr="00581980">
        <w:rPr>
          <w:rFonts w:ascii="Times New Roman" w:hAnsi="Times New Roman" w:cs="Times New Roman"/>
          <w:color w:val="auto"/>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а также 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127ABA">
      <w:pgSz w:w="11900" w:h="16840"/>
      <w:pgMar w:top="851" w:right="851" w:bottom="851" w:left="187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72" w:rsidRDefault="00F46872">
      <w:r>
        <w:separator/>
      </w:r>
    </w:p>
  </w:endnote>
  <w:endnote w:type="continuationSeparator" w:id="1">
    <w:p w:rsidR="00F46872" w:rsidRDefault="00F4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72" w:rsidRDefault="00F46872"/>
  </w:footnote>
  <w:footnote w:type="continuationSeparator" w:id="1">
    <w:p w:rsidR="00F46872" w:rsidRDefault="00F468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94F1FD5"/>
    <w:multiLevelType w:val="hybridMultilevel"/>
    <w:tmpl w:val="9BB04828"/>
    <w:lvl w:ilvl="0" w:tplc="AFCA82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67E43"/>
    <w:multiLevelType w:val="hybridMultilevel"/>
    <w:tmpl w:val="03F4E9AA"/>
    <w:lvl w:ilvl="0" w:tplc="B3D0BF3C">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13D2D"/>
    <w:multiLevelType w:val="multilevel"/>
    <w:tmpl w:val="116CA9E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4"/>
  </w:num>
  <w:num w:numId="4">
    <w:abstractNumId w:val="5"/>
  </w:num>
  <w:num w:numId="5">
    <w:abstractNumId w:val="7"/>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541D4"/>
    <w:rsid w:val="00005BE6"/>
    <w:rsid w:val="000162FD"/>
    <w:rsid w:val="00017498"/>
    <w:rsid w:val="000A0B37"/>
    <w:rsid w:val="000B053F"/>
    <w:rsid w:val="000C541E"/>
    <w:rsid w:val="00103233"/>
    <w:rsid w:val="00127ABA"/>
    <w:rsid w:val="001B67D9"/>
    <w:rsid w:val="00205847"/>
    <w:rsid w:val="00235371"/>
    <w:rsid w:val="00257BF2"/>
    <w:rsid w:val="0027247A"/>
    <w:rsid w:val="00280E01"/>
    <w:rsid w:val="00312A6B"/>
    <w:rsid w:val="003466C1"/>
    <w:rsid w:val="003509EB"/>
    <w:rsid w:val="003619AF"/>
    <w:rsid w:val="003A640D"/>
    <w:rsid w:val="003B2271"/>
    <w:rsid w:val="003C53D4"/>
    <w:rsid w:val="004122CD"/>
    <w:rsid w:val="00413418"/>
    <w:rsid w:val="0041481B"/>
    <w:rsid w:val="004337E7"/>
    <w:rsid w:val="00483069"/>
    <w:rsid w:val="004C4C20"/>
    <w:rsid w:val="004D54DA"/>
    <w:rsid w:val="004E1E3C"/>
    <w:rsid w:val="005541D4"/>
    <w:rsid w:val="00570901"/>
    <w:rsid w:val="00581980"/>
    <w:rsid w:val="00690662"/>
    <w:rsid w:val="00697817"/>
    <w:rsid w:val="006B5861"/>
    <w:rsid w:val="006C572C"/>
    <w:rsid w:val="006E7199"/>
    <w:rsid w:val="0077211B"/>
    <w:rsid w:val="00796C3C"/>
    <w:rsid w:val="008630A7"/>
    <w:rsid w:val="00883C9A"/>
    <w:rsid w:val="00883FF0"/>
    <w:rsid w:val="008A42FA"/>
    <w:rsid w:val="008E544C"/>
    <w:rsid w:val="009202CF"/>
    <w:rsid w:val="009C46F6"/>
    <w:rsid w:val="00A173CC"/>
    <w:rsid w:val="00A46DB4"/>
    <w:rsid w:val="00A64771"/>
    <w:rsid w:val="00AB10CE"/>
    <w:rsid w:val="00AB6855"/>
    <w:rsid w:val="00AE62C7"/>
    <w:rsid w:val="00B30623"/>
    <w:rsid w:val="00B57C56"/>
    <w:rsid w:val="00B81CF0"/>
    <w:rsid w:val="00BB6B74"/>
    <w:rsid w:val="00BF4E0E"/>
    <w:rsid w:val="00CA2274"/>
    <w:rsid w:val="00CF3220"/>
    <w:rsid w:val="00CF5DA3"/>
    <w:rsid w:val="00D04E1E"/>
    <w:rsid w:val="00DA3CEF"/>
    <w:rsid w:val="00E50B3E"/>
    <w:rsid w:val="00E632E7"/>
    <w:rsid w:val="00ED6C30"/>
    <w:rsid w:val="00F1681A"/>
    <w:rsid w:val="00F34274"/>
    <w:rsid w:val="00F46872"/>
    <w:rsid w:val="00F64BF7"/>
    <w:rsid w:val="00F67646"/>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r="http://schemas.openxmlformats.org/officeDocument/2006/relationships" xmlns:w="http://schemas.openxmlformats.org/wordprocessingml/2006/main">
  <w:divs>
    <w:div w:id="188941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1890-3FA3-4AFB-BB8D-20FD72B7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5</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Регистр</cp:lastModifiedBy>
  <cp:revision>28</cp:revision>
  <dcterms:created xsi:type="dcterms:W3CDTF">2019-09-11T05:06:00Z</dcterms:created>
  <dcterms:modified xsi:type="dcterms:W3CDTF">2022-07-25T05:18:00Z</dcterms:modified>
</cp:coreProperties>
</file>