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3D" w:rsidRPr="00D0043D" w:rsidRDefault="00D0043D" w:rsidP="00D0043D">
      <w:pPr>
        <w:pStyle w:val="ConsPlusTitle"/>
        <w:widowControl/>
        <w:jc w:val="center"/>
        <w:outlineLvl w:val="0"/>
        <w:rPr>
          <w:rFonts w:ascii="Times New Roman" w:hAnsi="Times New Roman" w:cs="Times New Roman"/>
          <w:bCs w:val="0"/>
          <w:color w:val="FF0000"/>
          <w:sz w:val="32"/>
          <w:szCs w:val="32"/>
        </w:rPr>
      </w:pPr>
      <w:bookmarkStart w:id="0" w:name="bookmark107"/>
      <w:r w:rsidRPr="00D0043D">
        <w:rPr>
          <w:rFonts w:ascii="Times New Roman" w:hAnsi="Times New Roman" w:cs="Times New Roman"/>
          <w:bCs w:val="0"/>
          <w:color w:val="FF0000"/>
          <w:sz w:val="32"/>
          <w:szCs w:val="32"/>
        </w:rPr>
        <w:t>ПРОЕКТ</w:t>
      </w:r>
    </w:p>
    <w:p w:rsidR="00D0043D" w:rsidRPr="003933C2" w:rsidRDefault="00D0043D" w:rsidP="00D0043D">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4048BE" w:rsidRDefault="004048BE" w:rsidP="004048BE">
      <w:pPr>
        <w:pStyle w:val="13"/>
        <w:keepNext/>
        <w:keepLines/>
        <w:ind w:firstLine="709"/>
        <w:rPr>
          <w:rStyle w:val="1a"/>
          <w:sz w:val="32"/>
          <w:szCs w:val="32"/>
        </w:rPr>
      </w:pPr>
    </w:p>
    <w:p w:rsidR="00D0043D" w:rsidRPr="004048BE" w:rsidRDefault="00D0043D" w:rsidP="004048BE">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r w:rsidRPr="004048BE">
        <w:rPr>
          <w:rStyle w:val="1a"/>
          <w:b w:val="0"/>
          <w:sz w:val="28"/>
          <w:szCs w:val="28"/>
        </w:rPr>
        <w:t>20</w:t>
      </w:r>
      <w:r w:rsidR="00D0043D">
        <w:rPr>
          <w:rStyle w:val="1a"/>
          <w:b w:val="0"/>
          <w:sz w:val="28"/>
          <w:szCs w:val="28"/>
        </w:rPr>
        <w:t>22 года</w:t>
      </w:r>
      <w:r w:rsidRPr="004048BE">
        <w:rPr>
          <w:rStyle w:val="1a"/>
          <w:b w:val="0"/>
          <w:sz w:val="28"/>
          <w:szCs w:val="28"/>
        </w:rPr>
        <w:tab/>
      </w:r>
      <w:r w:rsidRPr="004048BE">
        <w:rPr>
          <w:rStyle w:val="1a"/>
          <w:b w:val="0"/>
          <w:sz w:val="28"/>
          <w:szCs w:val="28"/>
        </w:rPr>
        <w:tab/>
      </w:r>
      <w:r w:rsidRPr="004048BE">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sidR="00D0043D">
        <w:rPr>
          <w:rStyle w:val="1a"/>
          <w:b w:val="0"/>
          <w:sz w:val="28"/>
          <w:szCs w:val="28"/>
        </w:rPr>
        <w:tab/>
        <w:t>№</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D0043D" w:rsidRDefault="00D0043D" w:rsidP="004048BE">
      <w:pPr>
        <w:pStyle w:val="13"/>
        <w:keepNext/>
        <w:keepLines/>
        <w:ind w:firstLine="709"/>
        <w:rPr>
          <w:rStyle w:val="1a"/>
          <w:b w:val="0"/>
          <w:i/>
          <w:sz w:val="28"/>
          <w:szCs w:val="28"/>
        </w:rPr>
      </w:pPr>
      <w:r w:rsidRPr="00D0043D">
        <w:rPr>
          <w:rStyle w:val="1a"/>
          <w:b w:val="0"/>
          <w:i/>
          <w:sz w:val="28"/>
          <w:szCs w:val="28"/>
        </w:rPr>
        <w:t>г. Хилок</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D0043D">
      <w:pPr>
        <w:pStyle w:val="13"/>
        <w:keepNext/>
        <w:keepLines/>
        <w:ind w:firstLine="709"/>
        <w:jc w:val="both"/>
        <w:rPr>
          <w:rStyle w:val="1a"/>
          <w:sz w:val="32"/>
          <w:szCs w:val="32"/>
        </w:rPr>
      </w:pPr>
      <w:proofErr w:type="gramStart"/>
      <w:r w:rsidRPr="004048BE">
        <w:rPr>
          <w:rStyle w:val="1a"/>
          <w:sz w:val="32"/>
          <w:szCs w:val="32"/>
        </w:rPr>
        <w:t>Об утверждении административного регламента по предоставлению муниципальной услуги «Выдача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D0043D" w:rsidRPr="00D0043D">
        <w:rPr>
          <w:color w:val="000000" w:themeColor="text1"/>
          <w:sz w:val="32"/>
          <w:szCs w:val="32"/>
        </w:rPr>
        <w:t>муниципального района «Хилокский район»</w:t>
      </w:r>
      <w:proofErr w:type="gramEnd"/>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rPr>
          <w:rStyle w:val="1a"/>
          <w:sz w:val="28"/>
          <w:szCs w:val="28"/>
        </w:rPr>
      </w:pPr>
    </w:p>
    <w:p w:rsidR="004048BE" w:rsidRPr="00C0201C" w:rsidRDefault="004048BE" w:rsidP="004048BE">
      <w:pPr>
        <w:pStyle w:val="13"/>
        <w:keepNext/>
        <w:keepLines/>
        <w:ind w:firstLine="709"/>
        <w:jc w:val="both"/>
        <w:rPr>
          <w:rStyle w:val="1a"/>
          <w:b w:val="0"/>
          <w:sz w:val="28"/>
          <w:szCs w:val="28"/>
        </w:rPr>
      </w:pPr>
      <w:proofErr w:type="gramStart"/>
      <w:r w:rsidRPr="00C0201C">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hyperlink r:id="rId8" w:history="1">
        <w:r w:rsidR="00D0043D" w:rsidRPr="00C0201C">
          <w:rPr>
            <w:b w:val="0"/>
            <w:sz w:val="28"/>
            <w:szCs w:val="28"/>
          </w:rPr>
          <w:t>постановлением</w:t>
        </w:r>
      </w:hyperlink>
      <w:r w:rsidR="00D0043D" w:rsidRPr="00C0201C">
        <w:rPr>
          <w:b w:val="0"/>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D0043D" w:rsidRPr="00C0201C">
        <w:rPr>
          <w:sz w:val="28"/>
          <w:szCs w:val="28"/>
        </w:rPr>
        <w:t xml:space="preserve">  </w:t>
      </w:r>
      <w:r w:rsidR="002A52F8" w:rsidRPr="002A52F8">
        <w:rPr>
          <w:b w:val="0"/>
          <w:sz w:val="28"/>
          <w:szCs w:val="28"/>
        </w:rPr>
        <w:t>администрация муниципального района «Хилокский район»</w:t>
      </w:r>
      <w:r w:rsidR="002A52F8">
        <w:rPr>
          <w:sz w:val="28"/>
          <w:szCs w:val="28"/>
        </w:rPr>
        <w:t xml:space="preserve"> </w:t>
      </w:r>
      <w:r w:rsidR="002A52F8">
        <w:rPr>
          <w:rStyle w:val="1a"/>
          <w:b w:val="0"/>
          <w:sz w:val="28"/>
          <w:szCs w:val="28"/>
        </w:rPr>
        <w:t>постановляет</w:t>
      </w:r>
      <w:r w:rsidRPr="00C0201C">
        <w:rPr>
          <w:rStyle w:val="1a"/>
          <w:b w:val="0"/>
          <w:sz w:val="28"/>
          <w:szCs w:val="28"/>
        </w:rPr>
        <w:t>:</w:t>
      </w:r>
      <w:proofErr w:type="gramEnd"/>
    </w:p>
    <w:p w:rsidR="004048BE" w:rsidRPr="004048BE" w:rsidRDefault="004048BE" w:rsidP="004048BE">
      <w:pPr>
        <w:pStyle w:val="13"/>
        <w:keepNext/>
        <w:keepLines/>
        <w:ind w:firstLine="709"/>
        <w:jc w:val="both"/>
        <w:rPr>
          <w:rStyle w:val="1a"/>
          <w:b w:val="0"/>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r>
      <w:proofErr w:type="gramStart"/>
      <w:r w:rsidRPr="004048BE">
        <w:rPr>
          <w:rStyle w:val="1a"/>
          <w:b w:val="0"/>
          <w:sz w:val="28"/>
          <w:szCs w:val="28"/>
        </w:rPr>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0043D" w:rsidRPr="00D0043D">
        <w:rPr>
          <w:b w:val="0"/>
          <w:color w:val="000000" w:themeColor="text1"/>
          <w:sz w:val="28"/>
          <w:szCs w:val="28"/>
        </w:rPr>
        <w:t>муниципального района «Хилокский район</w:t>
      </w:r>
      <w:r w:rsidR="008D6D89" w:rsidRPr="008D6D89">
        <w:rPr>
          <w:b w:val="0"/>
          <w:sz w:val="28"/>
          <w:szCs w:val="28"/>
        </w:rPr>
        <w:t>»</w:t>
      </w:r>
      <w:r w:rsidRPr="008D6D89">
        <w:rPr>
          <w:rStyle w:val="1a"/>
          <w:b w:val="0"/>
          <w:sz w:val="28"/>
          <w:szCs w:val="28"/>
        </w:rPr>
        <w:t>.</w:t>
      </w:r>
      <w:proofErr w:type="gramEnd"/>
    </w:p>
    <w:p w:rsidR="008D6D89" w:rsidRPr="00487152" w:rsidRDefault="004048BE" w:rsidP="008D6D89">
      <w:pPr>
        <w:keepNext/>
        <w:keepLines/>
        <w:ind w:firstLine="709"/>
        <w:jc w:val="both"/>
        <w:rPr>
          <w:rFonts w:ascii="Times New Roman" w:hAnsi="Times New Roman" w:cs="Times New Roman"/>
          <w:b/>
          <w:sz w:val="28"/>
          <w:szCs w:val="28"/>
        </w:rPr>
      </w:pPr>
      <w:r w:rsidRPr="004048BE">
        <w:rPr>
          <w:rStyle w:val="1a"/>
          <w:rFonts w:eastAsia="Arial Unicode MS"/>
          <w:sz w:val="28"/>
          <w:szCs w:val="28"/>
        </w:rPr>
        <w:t>2.</w:t>
      </w:r>
      <w:r w:rsidRPr="004048BE">
        <w:rPr>
          <w:rStyle w:val="1a"/>
          <w:rFonts w:eastAsia="Arial Unicode MS"/>
          <w:sz w:val="28"/>
          <w:szCs w:val="28"/>
        </w:rPr>
        <w:tab/>
      </w:r>
      <w:r w:rsidR="008D6D89" w:rsidRPr="00487152">
        <w:rPr>
          <w:rFonts w:ascii="Times New Roman" w:hAnsi="Times New Roman" w:cs="Times New Roman"/>
          <w:sz w:val="28"/>
          <w:szCs w:val="28"/>
        </w:rPr>
        <w:t xml:space="preserve">Признать утратившим силу </w:t>
      </w:r>
      <w:r w:rsidR="00D0043D" w:rsidRPr="00C0201C">
        <w:rPr>
          <w:rFonts w:ascii="Times New Roman" w:hAnsi="Times New Roman" w:cs="Times New Roman"/>
          <w:color w:val="000000" w:themeColor="text1"/>
          <w:sz w:val="28"/>
          <w:szCs w:val="28"/>
        </w:rPr>
        <w:t>постановление администрации муниципального района «Хилокский ра</w:t>
      </w:r>
      <w:r w:rsidR="00C0201C" w:rsidRPr="00C0201C">
        <w:rPr>
          <w:rFonts w:ascii="Times New Roman" w:hAnsi="Times New Roman" w:cs="Times New Roman"/>
          <w:color w:val="000000" w:themeColor="text1"/>
          <w:sz w:val="28"/>
          <w:szCs w:val="28"/>
        </w:rPr>
        <w:t>йон» от 12 марта  2021 года №</w:t>
      </w:r>
      <w:r w:rsidR="00C0201C">
        <w:rPr>
          <w:rFonts w:ascii="Times New Roman" w:hAnsi="Times New Roman" w:cs="Times New Roman"/>
          <w:color w:val="000000" w:themeColor="text1"/>
          <w:sz w:val="28"/>
          <w:szCs w:val="28"/>
        </w:rPr>
        <w:t xml:space="preserve"> </w:t>
      </w:r>
      <w:r w:rsidR="00C0201C" w:rsidRPr="00C0201C">
        <w:rPr>
          <w:rFonts w:ascii="Times New Roman" w:hAnsi="Times New Roman" w:cs="Times New Roman"/>
          <w:color w:val="000000" w:themeColor="text1"/>
          <w:sz w:val="28"/>
          <w:szCs w:val="28"/>
        </w:rPr>
        <w:t>112</w:t>
      </w:r>
      <w:r w:rsidR="00D0043D" w:rsidRPr="00C0201C">
        <w:rPr>
          <w:rFonts w:ascii="Times New Roman" w:hAnsi="Times New Roman" w:cs="Times New Roman"/>
          <w:color w:val="000000" w:themeColor="text1"/>
          <w:sz w:val="28"/>
          <w:szCs w:val="28"/>
        </w:rPr>
        <w:t xml:space="preserve"> «Об утверждении административного регламента </w:t>
      </w:r>
      <w:r w:rsidR="00C0201C" w:rsidRPr="00C0201C">
        <w:rPr>
          <w:rFonts w:ascii="Times New Roman" w:hAnsi="Times New Roman" w:cs="Times New Roman"/>
          <w:color w:val="000000" w:themeColor="text1"/>
          <w:sz w:val="28"/>
          <w:szCs w:val="28"/>
        </w:rPr>
        <w:t>по предоставлению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«Хилокский район».</w:t>
      </w:r>
      <w:r w:rsidR="00D0043D">
        <w:rPr>
          <w:rFonts w:ascii="Times New Roman" w:hAnsi="Times New Roman" w:cs="Times New Roman"/>
          <w:i/>
          <w:color w:val="FF0000"/>
          <w:sz w:val="28"/>
          <w:szCs w:val="28"/>
        </w:rPr>
        <w:t xml:space="preserve"> </w:t>
      </w:r>
    </w:p>
    <w:p w:rsidR="008D6D89" w:rsidRPr="00A37F65" w:rsidRDefault="008D6D89" w:rsidP="008D6D89">
      <w:pPr>
        <w:ind w:firstLine="709"/>
        <w:jc w:val="both"/>
        <w:rPr>
          <w:rFonts w:ascii="Times New Roman" w:hAnsi="Times New Roman" w:cs="Times New Roman"/>
          <w:sz w:val="28"/>
          <w:szCs w:val="28"/>
        </w:rPr>
      </w:pPr>
      <w:r w:rsidRPr="00B75007">
        <w:rPr>
          <w:rFonts w:ascii="Times New Roman" w:hAnsi="Times New Roman" w:cs="Times New Roman"/>
          <w:sz w:val="28"/>
          <w:szCs w:val="28"/>
        </w:rPr>
        <w:t>3.</w:t>
      </w:r>
      <w:r w:rsidR="00C0201C">
        <w:rPr>
          <w:rFonts w:ascii="Times New Roman" w:hAnsi="Times New Roman" w:cs="Times New Roman"/>
          <w:sz w:val="28"/>
          <w:szCs w:val="28"/>
        </w:rPr>
        <w:t xml:space="preserve">  </w:t>
      </w:r>
      <w:r w:rsidR="00C0201C" w:rsidRPr="00A37F65">
        <w:rPr>
          <w:rFonts w:ascii="Times New Roman" w:hAnsi="Times New Roman" w:cs="Times New Roman"/>
          <w:sz w:val="28"/>
          <w:szCs w:val="28"/>
        </w:rPr>
        <w:t xml:space="preserve">  </w:t>
      </w:r>
      <w:r w:rsidRPr="00A37F65">
        <w:rPr>
          <w:rFonts w:ascii="Times New Roman" w:hAnsi="Times New Roman" w:cs="Times New Roman"/>
          <w:sz w:val="28"/>
          <w:szCs w:val="28"/>
        </w:rPr>
        <w:t> </w:t>
      </w:r>
      <w:r w:rsidR="00A37F65" w:rsidRPr="00A37F65">
        <w:rPr>
          <w:rFonts w:ascii="Times New Roman" w:hAnsi="Times New Roman" w:cs="Times New Roman"/>
          <w:sz w:val="28"/>
          <w:szCs w:val="28"/>
        </w:rPr>
        <w:t>Настоящее постановление вступает в силу после его официального опубликования</w:t>
      </w:r>
      <w:r w:rsidRPr="00A37F65">
        <w:rPr>
          <w:rFonts w:ascii="Times New Roman" w:hAnsi="Times New Roman" w:cs="Times New Roman"/>
          <w:i/>
          <w:sz w:val="28"/>
          <w:szCs w:val="28"/>
        </w:rPr>
        <w:t>.</w:t>
      </w:r>
    </w:p>
    <w:p w:rsidR="004048BE" w:rsidRPr="004048BE" w:rsidRDefault="004048BE" w:rsidP="008D6D89">
      <w:pPr>
        <w:pStyle w:val="13"/>
        <w:keepNext/>
        <w:keepLines/>
        <w:ind w:firstLine="709"/>
        <w:jc w:val="both"/>
        <w:rPr>
          <w:rStyle w:val="1a"/>
          <w:sz w:val="28"/>
          <w:szCs w:val="28"/>
        </w:rPr>
      </w:pPr>
    </w:p>
    <w:p w:rsidR="004048BE" w:rsidRPr="004048BE" w:rsidRDefault="004048BE" w:rsidP="004048BE">
      <w:pPr>
        <w:pStyle w:val="13"/>
        <w:keepNext/>
        <w:keepLines/>
        <w:ind w:firstLine="709"/>
        <w:jc w:val="left"/>
        <w:rPr>
          <w:rStyle w:val="1a"/>
          <w:sz w:val="28"/>
          <w:szCs w:val="28"/>
        </w:rPr>
      </w:pPr>
    </w:p>
    <w:p w:rsidR="00C0201C" w:rsidRPr="004C606C" w:rsidRDefault="00C0201C" w:rsidP="00C0201C">
      <w:pPr>
        <w:pStyle w:val="ConsPlusTitle"/>
        <w:widowControl/>
        <w:jc w:val="both"/>
        <w:rPr>
          <w:rFonts w:ascii="Times New Roman" w:hAnsi="Times New Roman" w:cs="Times New Roman"/>
          <w:b w:val="0"/>
          <w:i/>
          <w:sz w:val="28"/>
          <w:szCs w:val="28"/>
        </w:rPr>
      </w:pPr>
    </w:p>
    <w:p w:rsidR="00C0201C" w:rsidRPr="00FB4C17" w:rsidRDefault="00C0201C" w:rsidP="00C0201C">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C0201C" w:rsidRPr="00FB4C17" w:rsidRDefault="00C0201C" w:rsidP="00C0201C">
      <w:pPr>
        <w:outlineLvl w:val="0"/>
        <w:rPr>
          <w:rFonts w:ascii="Times New Roman" w:hAnsi="Times New Roman" w:cs="Times New Roman"/>
          <w:b/>
          <w:color w:val="000000" w:themeColor="text1"/>
          <w:sz w:val="28"/>
          <w:szCs w:val="28"/>
        </w:rPr>
      </w:pPr>
      <w:r w:rsidRPr="00FB4C17">
        <w:rPr>
          <w:rFonts w:ascii="Times New Roman" w:hAnsi="Times New Roman" w:cs="Times New Roman"/>
          <w:color w:val="000000" w:themeColor="text1"/>
          <w:sz w:val="28"/>
          <w:szCs w:val="28"/>
        </w:rPr>
        <w:t xml:space="preserve">«Хилокский район»   </w:t>
      </w:r>
      <w:r>
        <w:rPr>
          <w:rFonts w:ascii="Times New Roman" w:hAnsi="Times New Roman" w:cs="Times New Roman"/>
          <w:color w:val="000000" w:themeColor="text1"/>
          <w:sz w:val="28"/>
          <w:szCs w:val="28"/>
        </w:rPr>
        <w:t xml:space="preserve">                                                                                                                                                    К.В.Серов</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r>
        <w:rPr>
          <w:rStyle w:val="1a"/>
          <w:rFonts w:eastAsia="Arial Unicode MS"/>
          <w:sz w:val="28"/>
          <w:szCs w:val="28"/>
        </w:rPr>
        <w:br w:type="page"/>
      </w:r>
    </w:p>
    <w:p w:rsidR="008D6D89" w:rsidRPr="004F1200" w:rsidRDefault="008D6D89" w:rsidP="008D6D89">
      <w:pPr>
        <w:pStyle w:val="ConsPlusNormal"/>
        <w:widowControl/>
        <w:ind w:left="8364" w:right="394"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6D89" w:rsidRPr="004F1200" w:rsidRDefault="008D6D89" w:rsidP="008D6D89">
      <w:pPr>
        <w:pStyle w:val="ConsPlusNormal"/>
        <w:widowControl/>
        <w:ind w:left="8364" w:right="394"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048BE" w:rsidRPr="004048BE" w:rsidRDefault="00C0201C" w:rsidP="008D6D89">
      <w:pPr>
        <w:pStyle w:val="ConsPlusNormal"/>
        <w:widowControl/>
        <w:ind w:left="8364" w:right="394" w:firstLine="0"/>
        <w:jc w:val="center"/>
        <w:rPr>
          <w:rFonts w:ascii="Times New Roman" w:hAnsi="Times New Roman" w:cs="Times New Roman"/>
          <w:i/>
          <w:sz w:val="28"/>
          <w:szCs w:val="28"/>
        </w:rPr>
      </w:pPr>
      <w:r w:rsidRPr="00C0201C">
        <w:rPr>
          <w:rFonts w:ascii="Times New Roman" w:hAnsi="Times New Roman" w:cs="Times New Roman"/>
          <w:color w:val="000000" w:themeColor="text1"/>
          <w:sz w:val="28"/>
          <w:szCs w:val="28"/>
        </w:rPr>
        <w:t>муниципального района «Хилокский район»</w:t>
      </w:r>
      <w:r w:rsidR="008D6D89">
        <w:rPr>
          <w:rFonts w:ascii="Times New Roman" w:hAnsi="Times New Roman" w:cs="Times New Roman"/>
          <w:i/>
          <w:color w:val="FF0000"/>
          <w:sz w:val="28"/>
          <w:szCs w:val="28"/>
        </w:rPr>
        <w:br/>
        <w:t xml:space="preserve"> </w:t>
      </w:r>
      <w:r w:rsidR="008D6D89">
        <w:rPr>
          <w:rFonts w:ascii="Times New Roman" w:hAnsi="Times New Roman" w:cs="Times New Roman"/>
          <w:sz w:val="28"/>
          <w:szCs w:val="28"/>
        </w:rPr>
        <w:t>о</w:t>
      </w:r>
      <w:r w:rsidR="008D6D89" w:rsidRPr="0004249F">
        <w:rPr>
          <w:rFonts w:ascii="Times New Roman" w:hAnsi="Times New Roman" w:cs="Times New Roman"/>
          <w:sz w:val="28"/>
          <w:szCs w:val="28"/>
        </w:rPr>
        <w:t>т</w:t>
      </w:r>
      <w:r w:rsidR="008D6D89">
        <w:rPr>
          <w:rFonts w:ascii="Times New Roman" w:hAnsi="Times New Roman" w:cs="Times New Roman"/>
          <w:sz w:val="28"/>
          <w:szCs w:val="28"/>
        </w:rPr>
        <w:t xml:space="preserve"> «_»</w:t>
      </w:r>
      <w:r w:rsidR="008D6D89" w:rsidRPr="0004249F">
        <w:rPr>
          <w:rFonts w:ascii="Times New Roman" w:hAnsi="Times New Roman" w:cs="Times New Roman"/>
          <w:sz w:val="28"/>
          <w:szCs w:val="28"/>
        </w:rPr>
        <w:t xml:space="preserve"> _________ 20___г. № _____</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Default="004048BE" w:rsidP="009D4ABB">
      <w:pPr>
        <w:pStyle w:val="13"/>
        <w:keepNext/>
        <w:keepLines/>
        <w:shd w:val="clear" w:color="auto" w:fill="auto"/>
        <w:spacing w:line="240" w:lineRule="auto"/>
        <w:ind w:firstLine="709"/>
        <w:rPr>
          <w:rStyle w:val="1a"/>
          <w:sz w:val="28"/>
          <w:szCs w:val="28"/>
        </w:rPr>
      </w:pPr>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расположенных на территории</w:t>
      </w:r>
      <w:r w:rsidRPr="00C0201C">
        <w:rPr>
          <w:rStyle w:val="1a"/>
          <w:color w:val="000000" w:themeColor="text1"/>
          <w:sz w:val="32"/>
          <w:szCs w:val="32"/>
        </w:rPr>
        <w:t xml:space="preserve"> </w:t>
      </w:r>
      <w:r w:rsidR="00C0201C" w:rsidRPr="00C0201C">
        <w:rPr>
          <w:color w:val="000000" w:themeColor="text1"/>
          <w:sz w:val="32"/>
          <w:szCs w:val="32"/>
        </w:rPr>
        <w:t>муниципального района «Хилокский район»</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C0201C" w:rsidRPr="00C0201C">
        <w:rPr>
          <w:color w:val="000000" w:themeColor="text1"/>
          <w:sz w:val="28"/>
          <w:szCs w:val="28"/>
        </w:rPr>
        <w:t xml:space="preserve">муниципального района «Хилокский район» </w:t>
      </w:r>
      <w:r w:rsidR="007A6022" w:rsidRPr="009D4ABB">
        <w:rPr>
          <w:sz w:val="28"/>
          <w:szCs w:val="28"/>
        </w:rPr>
        <w:t>разработан в целях повышения качества и доступности предоставления муниципальной услуги, определяет</w:t>
      </w:r>
      <w:proofErr w:type="gramEnd"/>
      <w:r w:rsidR="007A6022" w:rsidRPr="009D4ABB">
        <w:rPr>
          <w:sz w:val="28"/>
          <w:szCs w:val="28"/>
        </w:rPr>
        <w:t xml:space="preserve">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C0201C" w:rsidRPr="00C0201C">
        <w:rPr>
          <w:color w:val="000000" w:themeColor="text1"/>
          <w:sz w:val="28"/>
          <w:szCs w:val="28"/>
        </w:rPr>
        <w:t xml:space="preserve">муниципального района «Хилокский район»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 xml:space="preserve">администрацию </w:t>
      </w:r>
      <w:r w:rsidR="00C0201C" w:rsidRPr="00C0201C">
        <w:rPr>
          <w:color w:val="000000" w:themeColor="text1"/>
          <w:sz w:val="28"/>
          <w:szCs w:val="28"/>
        </w:rPr>
        <w:t xml:space="preserve">муниципального района «Хилокский район» </w:t>
      </w:r>
      <w:r w:rsidRPr="000835B1">
        <w:rPr>
          <w:rStyle w:val="91"/>
          <w:sz w:val="28"/>
          <w:szCs w:val="28"/>
        </w:rPr>
        <w:t xml:space="preserve">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00C0201C" w:rsidRPr="00C0201C">
        <w:rPr>
          <w:color w:val="000000" w:themeColor="text1"/>
          <w:sz w:val="28"/>
          <w:szCs w:val="28"/>
        </w:rPr>
        <w:t xml:space="preserve">муниципального района «Хилокский район»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 xml:space="preserve">администрации </w:t>
      </w:r>
      <w:r w:rsidR="00C0201C" w:rsidRPr="00C0201C">
        <w:rPr>
          <w:color w:val="000000" w:themeColor="text1"/>
          <w:sz w:val="28"/>
          <w:szCs w:val="28"/>
        </w:rPr>
        <w:t xml:space="preserve">муниципального района «Хилокский район» </w:t>
      </w:r>
      <w:r w:rsidRPr="000835B1">
        <w:rPr>
          <w:rStyle w:val="91"/>
          <w:sz w:val="28"/>
          <w:szCs w:val="28"/>
        </w:rPr>
        <w:t>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lastRenderedPageBreak/>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007650A2" w:rsidRPr="00FB4C17">
        <w:t>h</w:t>
      </w:r>
      <w:r w:rsidR="007650A2">
        <w:t>ttps://hiloksky.</w:t>
      </w:r>
      <w:r w:rsidR="007650A2" w:rsidRPr="007650A2">
        <w:rPr>
          <w:color w:val="000000" w:themeColor="text1"/>
        </w:rPr>
        <w:t>75.ru</w:t>
      </w:r>
      <w:r w:rsidRPr="007650A2">
        <w:rPr>
          <w:rStyle w:val="91"/>
          <w:color w:val="000000" w:themeColor="text1"/>
          <w:sz w:val="28"/>
          <w:szCs w:val="28"/>
        </w:rPr>
        <w:t>, ЕПГУ.</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C0201C" w:rsidRPr="00C0201C">
        <w:rPr>
          <w:color w:val="000000" w:themeColor="text1"/>
          <w:sz w:val="28"/>
          <w:szCs w:val="28"/>
        </w:rPr>
        <w:t>муниципального района «Хилокский район»</w:t>
      </w:r>
      <w:r w:rsidR="00C0201C">
        <w:rPr>
          <w:color w:val="000000" w:themeColor="text1"/>
          <w:sz w:val="28"/>
          <w:szCs w:val="28"/>
        </w:rPr>
        <w:t>.</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C0201C" w:rsidRPr="00C0201C">
        <w:rPr>
          <w:i w:val="0"/>
          <w:color w:val="000000" w:themeColor="text1"/>
          <w:sz w:val="28"/>
          <w:szCs w:val="28"/>
        </w:rPr>
        <w:t>муниципального района «Хилокский район»</w:t>
      </w:r>
      <w:r w:rsidR="00C0201C" w:rsidRPr="00C0201C">
        <w:rPr>
          <w:color w:val="000000" w:themeColor="text1"/>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lastRenderedPageBreak/>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lastRenderedPageBreak/>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w:t>
      </w:r>
      <w:r w:rsidRPr="009D4ABB">
        <w:rPr>
          <w:sz w:val="28"/>
          <w:szCs w:val="28"/>
        </w:rPr>
        <w:lastRenderedPageBreak/>
        <w:t>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3"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7650A2"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007650A2">
        <w:t xml:space="preserve"> </w:t>
      </w:r>
      <w:r w:rsidR="007650A2" w:rsidRPr="007650A2">
        <w:rPr>
          <w:rFonts w:ascii="Times New Roman" w:hAnsi="Times New Roman" w:cs="Times New Roman"/>
          <w:sz w:val="28"/>
          <w:szCs w:val="28"/>
        </w:rPr>
        <w:t>Уставом муниципального района «Хилокский район»;</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rsidRPr="009D4ABB">
        <w:rPr>
          <w:sz w:val="28"/>
          <w:szCs w:val="28"/>
        </w:rPr>
        <w:lastRenderedPageBreak/>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xml:space="preserve">»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lastRenderedPageBreak/>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w:t>
      </w:r>
      <w:r w:rsidRPr="009D4ABB">
        <w:rPr>
          <w:sz w:val="28"/>
          <w:szCs w:val="28"/>
        </w:rPr>
        <w:lastRenderedPageBreak/>
        <w:t>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proofErr w:type="spellStart"/>
      <w:r w:rsidRPr="009D4ABB">
        <w:rPr>
          <w:sz w:val="28"/>
          <w:szCs w:val="28"/>
        </w:rPr>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lastRenderedPageBreak/>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w:t>
      </w:r>
      <w:proofErr w:type="spellStart"/>
      <w:r w:rsidRPr="00CC2B96">
        <w:rPr>
          <w:sz w:val="28"/>
          <w:szCs w:val="28"/>
        </w:rPr>
        <w:t>д</w:t>
      </w:r>
      <w:proofErr w:type="spellEnd"/>
      <w:r w:rsidRPr="00CC2B96">
        <w:rPr>
          <w:sz w:val="28"/>
          <w:szCs w:val="28"/>
        </w:rPr>
        <w:t>»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lastRenderedPageBreak/>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xml:space="preserve">. </w:t>
      </w:r>
      <w:proofErr w:type="gramStart"/>
      <w:r w:rsidRPr="0091673D">
        <w:rPr>
          <w:sz w:val="28"/>
          <w:szCs w:val="28"/>
        </w:rPr>
        <w:t>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Pr="00DD3914">
        <w:rPr>
          <w:sz w:val="28"/>
          <w:szCs w:val="28"/>
        </w:rPr>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B24E9A" w:rsidRPr="00DD3914" w:rsidRDefault="00B24E9A" w:rsidP="00B24E9A">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lastRenderedPageBreak/>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3"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5"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2"/>
      <w:r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w:t>
      </w:r>
      <w:proofErr w:type="spellStart"/>
      <w:r w:rsidRPr="009D4ABB">
        <w:rPr>
          <w:sz w:val="28"/>
          <w:szCs w:val="28"/>
        </w:rPr>
        <w:t>д</w:t>
      </w:r>
      <w:proofErr w:type="spellEnd"/>
      <w:r w:rsidRPr="009D4ABB">
        <w:rPr>
          <w:sz w:val="28"/>
          <w:szCs w:val="28"/>
        </w:rPr>
        <w:t>"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w:t>
      </w:r>
      <w:r w:rsidRPr="009D4ABB">
        <w:rPr>
          <w:sz w:val="28"/>
          <w:szCs w:val="28"/>
        </w:rPr>
        <w:lastRenderedPageBreak/>
        <w:t>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8" w:name="bookmark134"/>
      <w:r w:rsidRPr="009D4ABB">
        <w:rPr>
          <w:sz w:val="28"/>
          <w:szCs w:val="28"/>
        </w:rPr>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19" w:name="bookmark135"/>
      <w:bookmarkEnd w:id="18"/>
      <w:r w:rsidR="007A3FD1">
        <w:rPr>
          <w:rStyle w:val="1a"/>
          <w:sz w:val="28"/>
          <w:szCs w:val="28"/>
        </w:rPr>
        <w:t xml:space="preserve"> </w:t>
      </w:r>
      <w:bookmarkEnd w:id="19"/>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0" w:name="bookmark136"/>
      <w:r w:rsidRPr="009D4ABB">
        <w:rPr>
          <w:rStyle w:val="1a"/>
          <w:sz w:val="28"/>
          <w:szCs w:val="28"/>
        </w:rPr>
        <w:t xml:space="preserve">Порядок осуществления текущего </w:t>
      </w:r>
      <w:proofErr w:type="gramStart"/>
      <w:r w:rsidRPr="009D4ABB">
        <w:rPr>
          <w:rStyle w:val="1a"/>
          <w:sz w:val="28"/>
          <w:szCs w:val="28"/>
        </w:rPr>
        <w:t>контроля за</w:t>
      </w:r>
      <w:proofErr w:type="gramEnd"/>
      <w:r w:rsidRPr="009D4ABB">
        <w:rPr>
          <w:rStyle w:val="1a"/>
          <w:sz w:val="28"/>
          <w:szCs w:val="28"/>
        </w:rPr>
        <w:t xml:space="preserve"> соблюдением и исполнением ответственными должностными лицами положений</w:t>
      </w:r>
      <w:bookmarkStart w:id="21" w:name="bookmark137"/>
      <w:bookmarkEnd w:id="20"/>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2" w:name="bookmark138"/>
      <w:r w:rsidRPr="009D4ABB">
        <w:rPr>
          <w:rStyle w:val="1a"/>
          <w:sz w:val="28"/>
          <w:szCs w:val="28"/>
        </w:rPr>
        <w:t xml:space="preserve">Порядок и периодичность осуществления </w:t>
      </w:r>
      <w:proofErr w:type="gramStart"/>
      <w:r w:rsidRPr="009D4ABB">
        <w:rPr>
          <w:rStyle w:val="1a"/>
          <w:sz w:val="28"/>
          <w:szCs w:val="28"/>
        </w:rPr>
        <w:t>плановых</w:t>
      </w:r>
      <w:proofErr w:type="gramEnd"/>
      <w:r w:rsidRPr="009D4ABB">
        <w:rPr>
          <w:rStyle w:val="1a"/>
          <w:sz w:val="28"/>
          <w:szCs w:val="28"/>
        </w:rPr>
        <w:t xml:space="preserve"> и внеплановых</w:t>
      </w:r>
      <w:bookmarkEnd w:id="22"/>
    </w:p>
    <w:p w:rsidR="00BC397F" w:rsidRDefault="007A6022" w:rsidP="007A3FD1">
      <w:pPr>
        <w:pStyle w:val="13"/>
        <w:keepNext/>
        <w:keepLines/>
        <w:shd w:val="clear" w:color="auto" w:fill="auto"/>
        <w:spacing w:line="240" w:lineRule="auto"/>
        <w:ind w:firstLine="709"/>
        <w:rPr>
          <w:rStyle w:val="1a"/>
          <w:sz w:val="28"/>
          <w:szCs w:val="28"/>
        </w:rPr>
      </w:pPr>
      <w:bookmarkStart w:id="23"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3"/>
      <w:r w:rsidR="007A3FD1">
        <w:rPr>
          <w:rStyle w:val="1a"/>
          <w:sz w:val="28"/>
          <w:szCs w:val="28"/>
        </w:rPr>
        <w:t xml:space="preserve"> </w:t>
      </w:r>
      <w:bookmarkStart w:id="24" w:name="bookmark140"/>
      <w:r w:rsidRPr="009D4ABB">
        <w:rPr>
          <w:rStyle w:val="1a"/>
          <w:sz w:val="28"/>
          <w:szCs w:val="28"/>
        </w:rPr>
        <w:t>услуги</w:t>
      </w:r>
      <w:bookmarkEnd w:id="24"/>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5"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proofErr w:type="gramStart"/>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6"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a"/>
          <w:sz w:val="28"/>
          <w:szCs w:val="28"/>
        </w:rPr>
        <w:t xml:space="preserve"> </w:t>
      </w:r>
      <w:bookmarkStart w:id="27" w:name="bookmark145"/>
      <w:r w:rsidRPr="009D4ABB">
        <w:rPr>
          <w:rStyle w:val="1a"/>
          <w:sz w:val="28"/>
          <w:szCs w:val="28"/>
        </w:rPr>
        <w:t>многофункциональными центрами</w:t>
      </w:r>
      <w:bookmarkEnd w:id="27"/>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w:t>
      </w:r>
      <w:r w:rsidRPr="00D23E72">
        <w:rPr>
          <w:rStyle w:val="91"/>
          <w:rFonts w:eastAsia="Arial Unicode MS"/>
          <w:sz w:val="28"/>
          <w:szCs w:val="28"/>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1204B2">
      <w:pPr>
        <w:pStyle w:val="11"/>
        <w:ind w:left="9639"/>
        <w:jc w:val="right"/>
        <w:rPr>
          <w:sz w:val="28"/>
          <w:szCs w:val="28"/>
        </w:rPr>
      </w:pPr>
      <w:r w:rsidRPr="001204B2">
        <w:rPr>
          <w:sz w:val="28"/>
          <w:szCs w:val="28"/>
        </w:rPr>
        <w:lastRenderedPageBreak/>
        <w:t>Приложение № 1</w:t>
      </w:r>
    </w:p>
    <w:p w:rsidR="001204B2" w:rsidRPr="001204B2" w:rsidRDefault="001204B2" w:rsidP="001204B2">
      <w:pPr>
        <w:pStyle w:val="11"/>
        <w:ind w:left="9639"/>
        <w:jc w:val="right"/>
        <w:rPr>
          <w:sz w:val="28"/>
          <w:szCs w:val="28"/>
        </w:rPr>
      </w:pPr>
      <w:r w:rsidRPr="001204B2">
        <w:rPr>
          <w:sz w:val="28"/>
          <w:szCs w:val="28"/>
        </w:rPr>
        <w:t>к Административному регламенту</w:t>
      </w:r>
    </w:p>
    <w:p w:rsidR="001204B2" w:rsidRPr="001204B2" w:rsidRDefault="001204B2" w:rsidP="001204B2">
      <w:pPr>
        <w:pStyle w:val="11"/>
        <w:ind w:left="9639"/>
        <w:jc w:val="right"/>
        <w:rPr>
          <w:sz w:val="28"/>
          <w:szCs w:val="28"/>
        </w:rPr>
      </w:pPr>
      <w:r w:rsidRPr="001204B2">
        <w:rPr>
          <w:sz w:val="28"/>
          <w:szCs w:val="28"/>
        </w:rPr>
        <w:t xml:space="preserve">по предоставлению </w:t>
      </w:r>
    </w:p>
    <w:p w:rsidR="00332DA8" w:rsidRDefault="001204B2" w:rsidP="001204B2">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9639"/>
        <w:jc w:val="right"/>
        <w:rPr>
          <w:sz w:val="28"/>
          <w:szCs w:val="28"/>
        </w:rPr>
      </w:pPr>
    </w:p>
    <w:p w:rsidR="00332DA8" w:rsidRPr="00332DA8" w:rsidRDefault="00332DA8" w:rsidP="00332DA8">
      <w:pPr>
        <w:pStyle w:val="11"/>
        <w:spacing w:before="0" w:line="240" w:lineRule="auto"/>
        <w:ind w:left="7938"/>
        <w:jc w:val="right"/>
        <w:rPr>
          <w:sz w:val="24"/>
          <w:szCs w:val="24"/>
        </w:rPr>
      </w:pPr>
      <w:r w:rsidRPr="00332DA8">
        <w:rPr>
          <w:sz w:val="24"/>
          <w:szCs w:val="24"/>
        </w:rPr>
        <w:t>Кому 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332DA8">
      <w:pPr>
        <w:pStyle w:val="11"/>
        <w:spacing w:before="0" w:line="240" w:lineRule="auto"/>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юридических лиц), его почтовый индекс</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752"/>
        <w:gridCol w:w="3141"/>
        <w:gridCol w:w="3127"/>
        <w:gridCol w:w="1246"/>
        <w:gridCol w:w="3345"/>
        <w:gridCol w:w="2514"/>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w:t>
            </w:r>
            <w:r>
              <w:rPr>
                <w:rFonts w:ascii="Times New Roman" w:hAnsi="Times New Roman" w:cs="Times New Roman"/>
                <w:color w:val="auto"/>
              </w:rPr>
              <w:lastRenderedPageBreak/>
              <w:t xml:space="preserve">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57711F" w:rsidRDefault="00741E1A" w:rsidP="0057711F">
      <w:pPr>
        <w:pStyle w:val="11"/>
        <w:shd w:val="clear" w:color="auto" w:fill="auto"/>
        <w:spacing w:before="0" w:line="240" w:lineRule="auto"/>
        <w:ind w:left="9639"/>
        <w:jc w:val="right"/>
        <w:rPr>
          <w:sz w:val="28"/>
          <w:szCs w:val="28"/>
        </w:rPr>
      </w:pPr>
      <w:r w:rsidRPr="009D4ABB">
        <w:rPr>
          <w:sz w:val="28"/>
          <w:szCs w:val="28"/>
        </w:rPr>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28"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8"/>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13"/>
        <w:gridCol w:w="6293"/>
        <w:gridCol w:w="5715"/>
      </w:tblGrid>
      <w:tr w:rsidR="0057711F" w:rsidRPr="009D4ABB"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57711F">
        <w:trPr>
          <w:trHeight w:val="269"/>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57711F">
        <w:trPr>
          <w:trHeight w:val="293"/>
          <w:jc w:val="center"/>
        </w:trPr>
        <w:tc>
          <w:tcPr>
            <w:tcW w:w="718"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013"/>
        <w:gridCol w:w="6293"/>
        <w:gridCol w:w="5715"/>
      </w:tblGrid>
      <w:tr w:rsidR="0057711F" w:rsidRPr="009D4ABB"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A37F65">
          <w:footerReference w:type="default" r:id="rId15"/>
          <w:type w:val="continuous"/>
          <w:pgSz w:w="16837" w:h="23810"/>
          <w:pgMar w:top="1134" w:right="851" w:bottom="1134" w:left="1985" w:header="0" w:footer="6" w:gutter="0"/>
          <w:cols w:space="720"/>
          <w:noEndnote/>
          <w:docGrid w:linePitch="360"/>
        </w:sectPr>
      </w:pPr>
    </w:p>
    <w:tbl>
      <w:tblPr>
        <w:tblW w:w="5000" w:type="pct"/>
        <w:tblInd w:w="-432" w:type="dxa"/>
        <w:tblCellMar>
          <w:left w:w="10" w:type="dxa"/>
          <w:right w:w="10" w:type="dxa"/>
        </w:tblCellMar>
        <w:tblLook w:val="04A0"/>
      </w:tblPr>
      <w:tblGrid>
        <w:gridCol w:w="2013"/>
        <w:gridCol w:w="6293"/>
        <w:gridCol w:w="5715"/>
      </w:tblGrid>
      <w:tr w:rsidR="0057711F" w:rsidRPr="009D4ABB"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t>подпункт "е" пункта 2.8</w:t>
            </w:r>
            <w:r w:rsidR="0057711F"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lastRenderedPageBreak/>
              <w:t>подпункт "ж" пункта 2.</w:t>
            </w:r>
            <w:r w:rsidR="00C64082">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29" w:name="bookmark156"/>
      <w:r>
        <w:rPr>
          <w:sz w:val="28"/>
          <w:szCs w:val="28"/>
        </w:rPr>
        <w:br w:type="page"/>
      </w:r>
    </w:p>
    <w:p w:rsidR="0057711F" w:rsidRDefault="0057711F" w:rsidP="0057711F">
      <w:pPr>
        <w:pStyle w:val="121"/>
        <w:keepNext/>
        <w:keepLines/>
        <w:shd w:val="clear" w:color="auto" w:fill="auto"/>
        <w:spacing w:line="240" w:lineRule="auto"/>
        <w:ind w:left="9498"/>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29"/>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0" w:name="bookmark157"/>
      <w:r w:rsidRPr="009D4ABB">
        <w:rPr>
          <w:rStyle w:val="124"/>
          <w:sz w:val="28"/>
          <w:szCs w:val="28"/>
        </w:rPr>
        <w:t>ФОРМА</w:t>
      </w:r>
      <w:bookmarkEnd w:id="30"/>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1" w:name="bookmark158"/>
      <w:r w:rsidRPr="009D4ABB">
        <w:rPr>
          <w:rStyle w:val="91"/>
          <w:sz w:val="28"/>
          <w:szCs w:val="28"/>
        </w:rPr>
        <w:t>Кому</w:t>
      </w:r>
      <w:r w:rsidRPr="009D4ABB">
        <w:rPr>
          <w:rStyle w:val="91"/>
          <w:sz w:val="28"/>
          <w:szCs w:val="28"/>
        </w:rPr>
        <w:tab/>
      </w:r>
      <w:bookmarkEnd w:id="31"/>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2"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2"/>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3" w:name="bookmark160"/>
      <w:r w:rsidRPr="009D4ABB">
        <w:rPr>
          <w:rStyle w:val="222"/>
          <w:sz w:val="28"/>
          <w:szCs w:val="28"/>
        </w:rPr>
        <w:t>об отказе во внесении изменений в разрешение на строительство</w:t>
      </w:r>
      <w:bookmarkEnd w:id="33"/>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4" w:name="bookmark161"/>
      <w:r w:rsidRPr="009D4ABB">
        <w:rPr>
          <w:rStyle w:val="124"/>
          <w:sz w:val="28"/>
          <w:szCs w:val="28"/>
        </w:rPr>
        <w:t>по результатам рассмотрения</w:t>
      </w:r>
      <w:r w:rsidRPr="009D4ABB">
        <w:rPr>
          <w:rStyle w:val="124"/>
          <w:sz w:val="28"/>
          <w:szCs w:val="28"/>
        </w:rPr>
        <w:tab/>
        <w:t>*</w:t>
      </w:r>
      <w:bookmarkEnd w:id="34"/>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5"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35"/>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36" w:name="bookmark163"/>
      <w:r w:rsidRPr="009D4ABB">
        <w:rPr>
          <w:rStyle w:val="124"/>
          <w:sz w:val="28"/>
          <w:szCs w:val="28"/>
        </w:rPr>
        <w:t>изменений в разрешение на строительство.</w:t>
      </w:r>
      <w:bookmarkEnd w:id="36"/>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"а"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08"/>
        <w:gridCol w:w="6495"/>
        <w:gridCol w:w="5718"/>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741E1A">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Default="00C64082" w:rsidP="00707CE6">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7"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7"/>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84"/>
        <w:gridCol w:w="6528"/>
        <w:gridCol w:w="6009"/>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tblPr>
      <w:tblGrid>
        <w:gridCol w:w="1484"/>
        <w:gridCol w:w="6528"/>
        <w:gridCol w:w="6009"/>
      </w:tblGrid>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5210A4">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484"/>
        <w:gridCol w:w="6528"/>
        <w:gridCol w:w="6009"/>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579"/>
        <w:gridCol w:w="5709"/>
        <w:gridCol w:w="6733"/>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707CE6">
            <w:pPr>
              <w:framePr w:wrap="notBeside" w:vAnchor="text" w:hAnchor="page" w:x="1321" w:y="400"/>
              <w:ind w:firstLine="709"/>
              <w:rPr>
                <w:rFonts w:ascii="Times New Roman" w:hAnsi="Times New Roman" w:cs="Times New Roman"/>
                <w:sz w:val="28"/>
                <w:szCs w:val="28"/>
              </w:rPr>
            </w:pPr>
            <w:r>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29"/>
              <w:framePr w:wrap="notBeside" w:vAnchor="text" w:hAnchor="page" w:x="1321"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r w:rsidR="00707CE6" w:rsidRPr="009D4ABB"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707CE6">
            <w:pPr>
              <w:pStyle w:val="181"/>
              <w:framePr w:wrap="notBeside" w:vAnchor="text" w:hAnchor="page" w:x="1321" w:y="400"/>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framePr w:wrap="notBeside" w:vAnchor="text" w:hAnchor="page" w:x="1321" w:y="400"/>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72"/>
        <w:gridCol w:w="7240"/>
        <w:gridCol w:w="2796"/>
        <w:gridCol w:w="2813"/>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72"/>
        <w:gridCol w:w="7240"/>
        <w:gridCol w:w="2796"/>
        <w:gridCol w:w="2813"/>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409"/>
        <w:gridCol w:w="1612"/>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021"/>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A37F65">
          <w:headerReference w:type="default" r:id="rId16"/>
          <w:type w:val="continuous"/>
          <w:pgSz w:w="16837" w:h="23810"/>
          <w:pgMar w:top="1134" w:right="851" w:bottom="1134" w:left="1985" w:header="0" w:footer="6" w:gutter="0"/>
          <w:cols w:space="720"/>
          <w:noEndnote/>
          <w:titlePg/>
          <w:docGrid w:linePitch="360"/>
        </w:sectPr>
      </w:pPr>
    </w:p>
    <w:p w:rsidR="00BC397F" w:rsidRDefault="00C64082" w:rsidP="00707CE6">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8"/>
    </w:p>
    <w:p w:rsidR="00BC397F" w:rsidRPr="009D4ABB" w:rsidRDefault="007A6022" w:rsidP="005210A4">
      <w:pPr>
        <w:pStyle w:val="13"/>
        <w:keepNext/>
        <w:keepLines/>
        <w:shd w:val="clear" w:color="auto" w:fill="auto"/>
        <w:spacing w:line="240" w:lineRule="auto"/>
        <w:ind w:firstLine="709"/>
        <w:rPr>
          <w:sz w:val="28"/>
          <w:szCs w:val="28"/>
        </w:rPr>
      </w:pPr>
      <w:bookmarkStart w:id="39" w:name="bookmark151"/>
      <w:r w:rsidRPr="009D4ABB">
        <w:rPr>
          <w:rStyle w:val="1a"/>
          <w:sz w:val="28"/>
          <w:szCs w:val="28"/>
        </w:rPr>
        <w:t>на строительство</w:t>
      </w:r>
      <w:bookmarkEnd w:id="39"/>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11"/>
        <w:gridCol w:w="7748"/>
        <w:gridCol w:w="5062"/>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11"/>
        <w:gridCol w:w="7748"/>
        <w:gridCol w:w="5062"/>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11"/>
        <w:gridCol w:w="7751"/>
        <w:gridCol w:w="2594"/>
        <w:gridCol w:w="24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579"/>
        <w:gridCol w:w="9402"/>
        <w:gridCol w:w="3040"/>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579"/>
        <w:gridCol w:w="9402"/>
        <w:gridCol w:w="3040"/>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5210A4">
      <w:pPr>
        <w:pStyle w:val="25"/>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0636"/>
        <w:gridCol w:w="3385"/>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40"/>
              <w:framePr w:wrap="notBeside" w:vAnchor="text" w:hAnchor="text" w:xAlign="center" w:y="1"/>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A37F65">
          <w:pgSz w:w="16837" w:h="23810"/>
          <w:pgMar w:top="1134" w:right="851" w:bottom="1134" w:left="1985" w:header="0" w:footer="6" w:gutter="0"/>
          <w:cols w:space="720"/>
          <w:noEndnote/>
          <w:docGrid w:linePitch="360"/>
        </w:sectPr>
      </w:pPr>
    </w:p>
    <w:p w:rsidR="00707CE6" w:rsidRDefault="00707CE6">
      <w:pPr>
        <w:rPr>
          <w:rFonts w:ascii="Times New Roman" w:eastAsia="Times New Roman" w:hAnsi="Times New Roman" w:cs="Times New Roman"/>
          <w:sz w:val="28"/>
          <w:szCs w:val="28"/>
        </w:rPr>
      </w:pPr>
      <w:r>
        <w:rPr>
          <w:sz w:val="28"/>
          <w:szCs w:val="28"/>
        </w:rPr>
        <w:lastRenderedPageBreak/>
        <w:br w:type="page"/>
      </w:r>
    </w:p>
    <w:p w:rsidR="00C64082" w:rsidRDefault="00CB4339" w:rsidP="00C64082">
      <w:pPr>
        <w:pStyle w:val="11"/>
        <w:shd w:val="clear" w:color="auto" w:fill="auto"/>
        <w:spacing w:before="0" w:line="240" w:lineRule="auto"/>
        <w:ind w:left="10632"/>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регламенту предоставления </w:t>
      </w:r>
      <w:r w:rsidR="00C64082">
        <w:rPr>
          <w:sz w:val="28"/>
          <w:szCs w:val="28"/>
        </w:rPr>
        <w:br/>
      </w:r>
      <w:r w:rsidR="007A6022" w:rsidRPr="009D4ABB">
        <w:rPr>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0"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0"/>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13"/>
        <w:gridCol w:w="7779"/>
        <w:gridCol w:w="4829"/>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413"/>
        <w:gridCol w:w="7779"/>
        <w:gridCol w:w="4829"/>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413"/>
        <w:gridCol w:w="7779"/>
        <w:gridCol w:w="2611"/>
        <w:gridCol w:w="221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414"/>
        <w:gridCol w:w="1607"/>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021"/>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Default="00707CE6" w:rsidP="005210A4">
      <w:pPr>
        <w:pStyle w:val="40"/>
        <w:shd w:val="clear" w:color="auto" w:fill="auto"/>
        <w:spacing w:before="0" w:after="0" w:line="240" w:lineRule="auto"/>
        <w:ind w:firstLine="709"/>
        <w:jc w:val="left"/>
        <w:rPr>
          <w:sz w:val="28"/>
          <w:szCs w:val="28"/>
        </w:rPr>
      </w:pP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1"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1"/>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84"/>
        <w:gridCol w:w="6929"/>
        <w:gridCol w:w="5608"/>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483"/>
        <w:gridCol w:w="6929"/>
        <w:gridCol w:w="2796"/>
        <w:gridCol w:w="2813"/>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579"/>
        <w:gridCol w:w="5709"/>
        <w:gridCol w:w="6733"/>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73"/>
        <w:gridCol w:w="7240"/>
        <w:gridCol w:w="2608"/>
        <w:gridCol w:w="3000"/>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73"/>
        <w:gridCol w:w="7240"/>
        <w:gridCol w:w="2608"/>
        <w:gridCol w:w="3000"/>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409"/>
        <w:gridCol w:w="1612"/>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021"/>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roofErr w:type="gramEnd"/>
    </w:p>
    <w:p w:rsidR="00BC397F" w:rsidRDefault="007A6022" w:rsidP="005210A4">
      <w:pPr>
        <w:pStyle w:val="13"/>
        <w:keepNext/>
        <w:keepLines/>
        <w:shd w:val="clear" w:color="auto" w:fill="auto"/>
        <w:spacing w:line="240" w:lineRule="auto"/>
        <w:ind w:firstLine="709"/>
        <w:rPr>
          <w:rStyle w:val="1a"/>
          <w:sz w:val="28"/>
          <w:szCs w:val="28"/>
        </w:rPr>
      </w:pPr>
      <w:bookmarkStart w:id="42"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2"/>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810"/>
        <w:gridCol w:w="5493"/>
        <w:gridCol w:w="5718"/>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810"/>
        <w:gridCol w:w="5493"/>
        <w:gridCol w:w="5718"/>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2810"/>
        <w:gridCol w:w="5493"/>
        <w:gridCol w:w="5718"/>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з</w:t>
            </w:r>
            <w:proofErr w:type="spellEnd"/>
            <w:r w:rsidRPr="009D4ABB">
              <w:rPr>
                <w:sz w:val="28"/>
                <w:szCs w:val="28"/>
              </w:rPr>
              <w:t>"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sidR="00CB4339">
        <w:rPr>
          <w:sz w:val="28"/>
          <w:szCs w:val="28"/>
        </w:rPr>
        <w:t>________________________________________________________________________</w:t>
      </w:r>
      <w:proofErr w:type="gramEnd"/>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lastRenderedPageBreak/>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приеме документов, а также иная</w:t>
      </w:r>
      <w:r w:rsidR="00CB4339">
        <w:rPr>
          <w:sz w:val="28"/>
          <w:szCs w:val="28"/>
        </w:rPr>
        <w:t xml:space="preserve"> </w:t>
      </w:r>
      <w:proofErr w:type="gramEnd"/>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A37F65">
      <w:headerReference w:type="even" r:id="rId17"/>
      <w:headerReference w:type="default" r:id="rId18"/>
      <w:type w:val="continuous"/>
      <w:pgSz w:w="16837" w:h="23810"/>
      <w:pgMar w:top="1134" w:right="851" w:bottom="1134"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D1" w:rsidRDefault="003717D1" w:rsidP="00BC397F">
      <w:r>
        <w:separator/>
      </w:r>
    </w:p>
  </w:endnote>
  <w:endnote w:type="continuationSeparator" w:id="0">
    <w:p w:rsidR="003717D1" w:rsidRDefault="003717D1"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2A52F8" w:rsidRPr="00443AEE" w:rsidRDefault="00431383">
        <w:pPr>
          <w:pStyle w:val="af9"/>
          <w:jc w:val="center"/>
          <w:rPr>
            <w:rFonts w:ascii="Times New Roman" w:hAnsi="Times New Roman" w:cs="Times New Roman"/>
          </w:rPr>
        </w:pPr>
        <w:r w:rsidRPr="00443AEE">
          <w:rPr>
            <w:rFonts w:ascii="Times New Roman" w:hAnsi="Times New Roman" w:cs="Times New Roman"/>
          </w:rPr>
          <w:fldChar w:fldCharType="begin"/>
        </w:r>
        <w:r w:rsidR="002A52F8"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A37F65">
          <w:rPr>
            <w:rFonts w:ascii="Times New Roman" w:hAnsi="Times New Roman" w:cs="Times New Roman"/>
            <w:noProof/>
          </w:rPr>
          <w:t>3</w:t>
        </w:r>
        <w:r w:rsidRPr="00443AEE">
          <w:rPr>
            <w:rFonts w:ascii="Times New Roman" w:hAnsi="Times New Roman" w:cs="Times New Roman"/>
          </w:rPr>
          <w:fldChar w:fldCharType="end"/>
        </w:r>
      </w:p>
    </w:sdtContent>
  </w:sdt>
  <w:p w:rsidR="002A52F8" w:rsidRDefault="002A52F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D1" w:rsidRDefault="003717D1">
      <w:r>
        <w:separator/>
      </w:r>
    </w:p>
  </w:footnote>
  <w:footnote w:type="continuationSeparator" w:id="0">
    <w:p w:rsidR="003717D1" w:rsidRDefault="003717D1">
      <w:r>
        <w:continuationSeparator/>
      </w:r>
    </w:p>
  </w:footnote>
  <w:footnote w:id="1">
    <w:p w:rsidR="002A52F8" w:rsidRPr="00332DA8" w:rsidRDefault="002A52F8"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2A52F8" w:rsidRPr="00332DA8" w:rsidRDefault="002A52F8"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2A52F8" w:rsidRDefault="002A52F8"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2A52F8" w:rsidRDefault="002A52F8"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2A52F8" w:rsidRDefault="002A52F8"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2A52F8" w:rsidRDefault="002A52F8"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2A52F8" w:rsidRDefault="002A52F8">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2A52F8" w:rsidRDefault="002A52F8"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2A52F8" w:rsidRDefault="002A52F8"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2A52F8" w:rsidRDefault="002A52F8"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2A52F8" w:rsidRDefault="002A52F8"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2A52F8" w:rsidRDefault="002A52F8">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2A52F8" w:rsidRDefault="002A52F8">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2A52F8" w:rsidRDefault="002A52F8"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2A52F8" w:rsidRDefault="002A52F8">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2A52F8" w:rsidRDefault="002A52F8"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2A52F8" w:rsidRDefault="002A52F8"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2A52F8" w:rsidRDefault="002A52F8"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2A52F8" w:rsidRPr="008067BE" w:rsidRDefault="002A52F8"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2A52F8" w:rsidRPr="008067BE" w:rsidRDefault="002A52F8"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2A52F8" w:rsidRDefault="002A52F8" w:rsidP="008067BE">
      <w:pPr>
        <w:pStyle w:val="afb"/>
      </w:pPr>
      <w:r w:rsidRPr="008067BE">
        <w:rPr>
          <w:rFonts w:ascii="Times New Roman" w:hAnsi="Times New Roman" w:cs="Times New Roman"/>
        </w:rPr>
        <w:t>- нормативный правовой акт (номер, дата, статья).</w:t>
      </w:r>
    </w:p>
  </w:footnote>
  <w:footnote w:id="18">
    <w:p w:rsidR="002A52F8" w:rsidRDefault="002A52F8"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2A52F8" w:rsidRDefault="002A52F8" w:rsidP="00CC2B96">
        <w:pPr>
          <w:pStyle w:val="af7"/>
          <w:jc w:val="center"/>
        </w:pPr>
      </w:p>
      <w:p w:rsidR="002A52F8" w:rsidRPr="00CC2B96" w:rsidRDefault="00431383"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2A52F8"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A37F65">
          <w:rPr>
            <w:rFonts w:ascii="Times New Roman" w:hAnsi="Times New Roman" w:cs="Times New Roman"/>
            <w:noProof/>
          </w:rPr>
          <w:t>36</w:t>
        </w:r>
        <w:r w:rsidRPr="00CC2B96">
          <w:rPr>
            <w:rFonts w:ascii="Times New Roman" w:hAnsi="Times New Roman" w:cs="Times New Roman"/>
          </w:rPr>
          <w:fldChar w:fldCharType="end"/>
        </w:r>
      </w:p>
    </w:sdtContent>
  </w:sdt>
  <w:p w:rsidR="002A52F8" w:rsidRDefault="002A52F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F8" w:rsidRDefault="002A52F8">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F8" w:rsidRDefault="002A52F8">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9938"/>
  </w:hdrShapeDefaults>
  <w:footnotePr>
    <w:footnote w:id="-1"/>
    <w:footnote w:id="0"/>
  </w:footnotePr>
  <w:endnotePr>
    <w:endnote w:id="-1"/>
    <w:endnote w:id="0"/>
  </w:endnotePr>
  <w:compat>
    <w:doNotExpandShiftReturn/>
    <w:useFELayout/>
  </w:compat>
  <w:rsids>
    <w:rsidRoot w:val="00BC397F"/>
    <w:rsid w:val="00015BF7"/>
    <w:rsid w:val="00031470"/>
    <w:rsid w:val="000530E9"/>
    <w:rsid w:val="000875BE"/>
    <w:rsid w:val="000A250B"/>
    <w:rsid w:val="000E39AF"/>
    <w:rsid w:val="000E797F"/>
    <w:rsid w:val="000F535E"/>
    <w:rsid w:val="00102247"/>
    <w:rsid w:val="001060E2"/>
    <w:rsid w:val="001204B2"/>
    <w:rsid w:val="001A69FE"/>
    <w:rsid w:val="001C4291"/>
    <w:rsid w:val="001D1E42"/>
    <w:rsid w:val="001D55E0"/>
    <w:rsid w:val="00235BEA"/>
    <w:rsid w:val="002426B6"/>
    <w:rsid w:val="0024526B"/>
    <w:rsid w:val="00255410"/>
    <w:rsid w:val="00291AEC"/>
    <w:rsid w:val="002A52F8"/>
    <w:rsid w:val="003039A9"/>
    <w:rsid w:val="00323D46"/>
    <w:rsid w:val="00332DA8"/>
    <w:rsid w:val="003717D1"/>
    <w:rsid w:val="00376D0C"/>
    <w:rsid w:val="003E1854"/>
    <w:rsid w:val="003F1532"/>
    <w:rsid w:val="003F17B4"/>
    <w:rsid w:val="004048BE"/>
    <w:rsid w:val="00431383"/>
    <w:rsid w:val="00442ADD"/>
    <w:rsid w:val="00443AEE"/>
    <w:rsid w:val="00466F2A"/>
    <w:rsid w:val="00467BEE"/>
    <w:rsid w:val="00476F52"/>
    <w:rsid w:val="004A77FA"/>
    <w:rsid w:val="005163D0"/>
    <w:rsid w:val="005210A4"/>
    <w:rsid w:val="00535E0B"/>
    <w:rsid w:val="00564CD0"/>
    <w:rsid w:val="005662CD"/>
    <w:rsid w:val="0057711F"/>
    <w:rsid w:val="005C43C0"/>
    <w:rsid w:val="006031C5"/>
    <w:rsid w:val="0062417A"/>
    <w:rsid w:val="00682E5E"/>
    <w:rsid w:val="006C327B"/>
    <w:rsid w:val="006F3860"/>
    <w:rsid w:val="006F5422"/>
    <w:rsid w:val="00707CE6"/>
    <w:rsid w:val="00711EEC"/>
    <w:rsid w:val="00741E1A"/>
    <w:rsid w:val="007650A2"/>
    <w:rsid w:val="0079118A"/>
    <w:rsid w:val="00795238"/>
    <w:rsid w:val="007A3FD1"/>
    <w:rsid w:val="007A6022"/>
    <w:rsid w:val="00804F2C"/>
    <w:rsid w:val="008067BE"/>
    <w:rsid w:val="008D5AC3"/>
    <w:rsid w:val="008D6D89"/>
    <w:rsid w:val="008F123D"/>
    <w:rsid w:val="0091673D"/>
    <w:rsid w:val="00933666"/>
    <w:rsid w:val="00983D06"/>
    <w:rsid w:val="009916B3"/>
    <w:rsid w:val="009D4ABB"/>
    <w:rsid w:val="009F597D"/>
    <w:rsid w:val="00A31F49"/>
    <w:rsid w:val="00A37F65"/>
    <w:rsid w:val="00A56E5C"/>
    <w:rsid w:val="00A94E59"/>
    <w:rsid w:val="00AC5C8B"/>
    <w:rsid w:val="00AF58BB"/>
    <w:rsid w:val="00B24E9A"/>
    <w:rsid w:val="00BC397F"/>
    <w:rsid w:val="00C0201C"/>
    <w:rsid w:val="00C2535C"/>
    <w:rsid w:val="00C64082"/>
    <w:rsid w:val="00C958AD"/>
    <w:rsid w:val="00CB4339"/>
    <w:rsid w:val="00CC2B96"/>
    <w:rsid w:val="00CF3791"/>
    <w:rsid w:val="00D0043D"/>
    <w:rsid w:val="00D01995"/>
    <w:rsid w:val="00D260EE"/>
    <w:rsid w:val="00D52063"/>
    <w:rsid w:val="00D57577"/>
    <w:rsid w:val="00DC5E2B"/>
    <w:rsid w:val="00DF2158"/>
    <w:rsid w:val="00E53918"/>
    <w:rsid w:val="00E773A4"/>
    <w:rsid w:val="00EA28A1"/>
    <w:rsid w:val="00EC3AE5"/>
    <w:rsid w:val="00F62833"/>
    <w:rsid w:val="00F930B2"/>
    <w:rsid w:val="00FB6D1B"/>
    <w:rsid w:val="00FC7AD3"/>
    <w:rsid w:val="00FD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D0043D"/>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205DD-ECED-49C0-97CF-647776C5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19465</Words>
  <Characters>110951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Archi</cp:lastModifiedBy>
  <cp:revision>52</cp:revision>
  <dcterms:created xsi:type="dcterms:W3CDTF">2022-03-23T00:15:00Z</dcterms:created>
  <dcterms:modified xsi:type="dcterms:W3CDTF">2022-10-25T07:52:00Z</dcterms:modified>
</cp:coreProperties>
</file>