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43" w:rsidRPr="00FC1443" w:rsidRDefault="00FC1443" w:rsidP="00FC1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44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FC1443" w:rsidRPr="00FC1443" w:rsidRDefault="00FC1443" w:rsidP="00FC1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44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FC1443" w:rsidRPr="00FC1443" w:rsidRDefault="00FC1443" w:rsidP="00FC1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443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FC1443" w:rsidRPr="00FC1443" w:rsidRDefault="00FC1443" w:rsidP="00FC14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443" w:rsidRPr="00FC1443" w:rsidRDefault="00FC1443" w:rsidP="00FC14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443" w:rsidRPr="00FC1443" w:rsidRDefault="00FC1443" w:rsidP="00FC14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44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1443" w:rsidRPr="00FC1443" w:rsidRDefault="00FC1443" w:rsidP="00FC14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1443" w:rsidRPr="00FC1443" w:rsidRDefault="00FC1443" w:rsidP="00FC14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443" w:rsidRPr="00FC1443" w:rsidRDefault="00562B88" w:rsidP="00FC14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</w:t>
      </w:r>
      <w:r w:rsidR="00FC1443">
        <w:rPr>
          <w:rFonts w:ascii="Times New Roman" w:hAnsi="Times New Roman" w:cs="Times New Roman"/>
          <w:sz w:val="28"/>
          <w:szCs w:val="28"/>
        </w:rPr>
        <w:t xml:space="preserve"> 2022</w:t>
      </w:r>
      <w:r w:rsidR="00FC1443" w:rsidRPr="00FC1443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FC1443" w:rsidRPr="00FC1443">
        <w:rPr>
          <w:rFonts w:ascii="Times New Roman" w:hAnsi="Times New Roman" w:cs="Times New Roman"/>
          <w:sz w:val="28"/>
          <w:szCs w:val="28"/>
        </w:rPr>
        <w:tab/>
      </w:r>
      <w:r w:rsidR="00FC1443" w:rsidRPr="00FC1443">
        <w:rPr>
          <w:rFonts w:ascii="Times New Roman" w:hAnsi="Times New Roman" w:cs="Times New Roman"/>
          <w:sz w:val="28"/>
          <w:szCs w:val="28"/>
        </w:rPr>
        <w:tab/>
      </w:r>
      <w:r w:rsidR="00FC1443" w:rsidRPr="00FC1443">
        <w:rPr>
          <w:rFonts w:ascii="Times New Roman" w:hAnsi="Times New Roman" w:cs="Times New Roman"/>
          <w:sz w:val="28"/>
          <w:szCs w:val="28"/>
        </w:rPr>
        <w:tab/>
      </w:r>
      <w:r w:rsidR="00FC1443" w:rsidRPr="00FC14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FC1443" w:rsidRPr="00FC144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FC1443" w:rsidRPr="00FC144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1443" w:rsidRPr="00FC1443" w:rsidRDefault="00FC1443" w:rsidP="00FC14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Линёво Озеро</w:t>
      </w:r>
    </w:p>
    <w:p w:rsidR="00463CA1" w:rsidRDefault="00463CA1" w:rsidP="00C63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C6" w:rsidRPr="00C63AC6" w:rsidRDefault="00C63AC6" w:rsidP="00C63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C6" w:rsidRPr="00C63AC6" w:rsidRDefault="00C63AC6" w:rsidP="00C63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 дополнений в Устав</w:t>
      </w:r>
    </w:p>
    <w:p w:rsidR="00463CA1" w:rsidRPr="00C63AC6" w:rsidRDefault="00C63AC6" w:rsidP="00C63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«Линёво-Озёрское»</w:t>
      </w:r>
    </w:p>
    <w:p w:rsidR="00C63AC6" w:rsidRDefault="00C63AC6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C6" w:rsidRDefault="00C63AC6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FC1443" w:rsidRDefault="00FC1443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муниципального образования сельского поселения «Линёво-Озёрское», принятого Решением Совета от 04 мая 2018 года № 95, Совет муниципального образования сельского поселения «Линёво-Озёрское», </w:t>
      </w:r>
      <w:r w:rsidRPr="00FC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C1443" w:rsidRPr="00FC1443" w:rsidRDefault="00FC1443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443" w:rsidRPr="00FC1443" w:rsidRDefault="00FC1443" w:rsidP="00FC14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от 04 мая 2018 года № 95 (далее – Устав):</w:t>
      </w:r>
    </w:p>
    <w:p w:rsidR="00D804BA" w:rsidRPr="00FC1443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57" w:rsidRPr="00FC1443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B57"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20A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15 У</w:t>
      </w:r>
      <w:r w:rsidR="00E47B57"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изложить в следующей редакции:</w:t>
      </w:r>
    </w:p>
    <w:p w:rsidR="00E47B57" w:rsidRPr="00FC1443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15. Муниципальные выборы</w:t>
      </w:r>
    </w:p>
    <w:p w:rsidR="00E47B57" w:rsidRPr="00FC1443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FC1443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FC1443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FC1443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</w:t>
      </w:r>
      <w:r w:rsidRPr="00FC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 Федеральным законом № 67-ФЗ и законом Забайкальского края для проведения муниципальных выборов.</w:t>
      </w:r>
    </w:p>
    <w:p w:rsidR="00E47B57" w:rsidRPr="00FC1443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C14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FC14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E47B57" w:rsidRPr="00FC1443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F1D" w:rsidRPr="00F36F1D" w:rsidRDefault="00F36F1D" w:rsidP="00F36F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3 статьи 16 Устава изложить в следующей редакции:</w:t>
      </w:r>
    </w:p>
    <w:p w:rsidR="00F36F1D" w:rsidRPr="00F36F1D" w:rsidRDefault="00F36F1D" w:rsidP="00F36F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F36F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инициативы проведения голосования по отзыву депутата, главы сельского поселения не может быть осуществлено ранее</w:t>
      </w:r>
      <w:r w:rsidR="008412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шесть месяцев со дня регистрации соответствующей избирательной комиссией</w:t>
      </w:r>
      <w:r w:rsidR="00881B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443">
        <w:rPr>
          <w:rFonts w:ascii="Times New Roman" w:hAnsi="Times New Roman" w:cs="Times New Roman"/>
          <w:sz w:val="28"/>
          <w:szCs w:val="28"/>
        </w:rPr>
        <w:t>организующ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C1443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избранного депутата, вступления в должность главы сельского поселения и позднее</w:t>
      </w:r>
      <w:r w:rsidR="00881B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двенадцать месяцев до окончания установленного срока его полномочий.</w:t>
      </w:r>
      <w:proofErr w:type="gramEnd"/>
    </w:p>
    <w:p w:rsidR="00F36F1D" w:rsidRPr="00F36F1D" w:rsidRDefault="00F36F1D" w:rsidP="00F36F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внесения инициативы проведения голосования по отзыву депутата, главы сельского поселения считается дата поступления ходатайства о регистрации инициативной группы по проведению голосования по отзыву депутата, главы сельского поселения (далее – инициативная группа) в избирательную комиссию</w:t>
      </w:r>
      <w:r w:rsidR="00881B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266" w:rsidRPr="00FC1443">
        <w:rPr>
          <w:rFonts w:ascii="Times New Roman" w:hAnsi="Times New Roman" w:cs="Times New Roman"/>
          <w:sz w:val="28"/>
          <w:szCs w:val="28"/>
        </w:rPr>
        <w:t>организующ</w:t>
      </w:r>
      <w:r w:rsidR="00841266">
        <w:rPr>
          <w:rFonts w:ascii="Times New Roman" w:hAnsi="Times New Roman" w:cs="Times New Roman"/>
          <w:sz w:val="28"/>
          <w:szCs w:val="28"/>
        </w:rPr>
        <w:t>ую</w:t>
      </w:r>
      <w:r w:rsidR="00841266" w:rsidRPr="00FC1443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881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F1D" w:rsidRDefault="00F36F1D" w:rsidP="00F36F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проведения голосования по отзыву депутата, главы сельского поселения может быть внесена не позднее шести месяцев со дня вступления в силу решения суда, подтверждающего совершение депутатом, главой сельского поселения нарушения, являющегося основанием для его отзыва.</w:t>
      </w:r>
      <w:r w:rsidR="00881BF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81BF7" w:rsidRDefault="00881BF7" w:rsidP="00F36F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02" w:rsidRPr="004D1502" w:rsidRDefault="004D1502" w:rsidP="00F36F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2">
        <w:rPr>
          <w:rFonts w:ascii="Times New Roman" w:hAnsi="Times New Roman" w:cs="Times New Roman"/>
          <w:sz w:val="28"/>
          <w:szCs w:val="28"/>
        </w:rPr>
        <w:t>3) Часть 5 статьи 16 Устава изложить в следующей редакции:</w:t>
      </w:r>
    </w:p>
    <w:p w:rsidR="004D1502" w:rsidRPr="004D1502" w:rsidRDefault="004D1502" w:rsidP="004D15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2">
        <w:rPr>
          <w:rFonts w:ascii="Times New Roman" w:hAnsi="Times New Roman" w:cs="Times New Roman"/>
          <w:sz w:val="28"/>
          <w:szCs w:val="28"/>
        </w:rPr>
        <w:t xml:space="preserve">«5. Регистрация и деятельность инициативной группы осуществляются в порядке, установленном законом Забайкальского края для проведения местного референдума, с учетом особенностей, предусмотренных настоящим Уставом. </w:t>
      </w:r>
    </w:p>
    <w:p w:rsidR="004D1502" w:rsidRPr="004D1502" w:rsidRDefault="004D1502" w:rsidP="004D15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2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1502">
        <w:rPr>
          <w:rFonts w:ascii="Times New Roman" w:hAnsi="Times New Roman" w:cs="Times New Roman"/>
          <w:sz w:val="28"/>
          <w:szCs w:val="28"/>
        </w:rPr>
        <w:t xml:space="preserve"> </w:t>
      </w:r>
      <w:r w:rsidRPr="00FC1443">
        <w:rPr>
          <w:rFonts w:ascii="Times New Roman" w:hAnsi="Times New Roman" w:cs="Times New Roman"/>
          <w:sz w:val="28"/>
          <w:szCs w:val="28"/>
        </w:rPr>
        <w:t>организующая подготовку и проведение выборов в органы местного самоуправления, местного референдума</w:t>
      </w:r>
      <w:r w:rsidRPr="004D1502">
        <w:rPr>
          <w:rFonts w:ascii="Times New Roman" w:hAnsi="Times New Roman" w:cs="Times New Roman"/>
          <w:sz w:val="28"/>
          <w:szCs w:val="28"/>
        </w:rPr>
        <w:t xml:space="preserve"> не позднее пяти дней со дня регистрации инициативной группы обязана уведомить об этой инициативе население сельского поселения, Совет сельского поселения и депутата, главу сельского поселения, в отношении которого предполагается проведение голосования по отзыву</w:t>
      </w:r>
      <w:proofErr w:type="gramStart"/>
      <w:r w:rsidRPr="004D1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4D1502" w:rsidRPr="00F36F1D" w:rsidRDefault="004D1502" w:rsidP="00F36F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57" w:rsidRDefault="004D1502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47B57" w:rsidRPr="00FC1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40B1D" w:rsidRPr="00FC1443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4D1502" w:rsidRPr="00FC1443" w:rsidRDefault="004D1502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0B1D" w:rsidRPr="00FC1443" w:rsidRDefault="004D1502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540B1D" w:rsidRPr="00FC1443">
        <w:rPr>
          <w:rFonts w:ascii="Times New Roman" w:eastAsia="SimSun" w:hAnsi="Times New Roman" w:cs="Times New Roman"/>
          <w:sz w:val="28"/>
          <w:szCs w:val="28"/>
          <w:lang w:eastAsia="zh-CN"/>
        </w:rPr>
        <w:t>) В подпунктах «а», «б» пункта 2 части 6 статьи 31 Устава слова «аппарате избирательной комиссии сельского поселения»</w:t>
      </w:r>
      <w:r w:rsidR="00843F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C1443">
        <w:rPr>
          <w:rFonts w:ascii="Times New Roman" w:eastAsia="SimSun" w:hAnsi="Times New Roman" w:cs="Times New Roman"/>
          <w:sz w:val="28"/>
          <w:szCs w:val="28"/>
          <w:lang w:eastAsia="zh-CN"/>
        </w:rPr>
        <w:t>исключить</w:t>
      </w:r>
      <w:r w:rsidR="00843F4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920A91" w:rsidRDefault="00463CA1" w:rsidP="00920A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58" w:rsidRPr="00920A91" w:rsidRDefault="00D56B58" w:rsidP="00920A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920A91" w:rsidRPr="00920A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образования сельского поселения «Линёво-Озёрское» </w:t>
      </w:r>
      <w:r w:rsidRPr="00920A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направить в </w:t>
      </w:r>
      <w:r w:rsidRPr="00920A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Управление Министерства</w:t>
      </w:r>
      <w:r w:rsidRPr="00920A91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920A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0A91">
        <w:rPr>
          <w:rFonts w:ascii="Times New Roman" w:hAnsi="Times New Roman" w:cs="Times New Roman"/>
          <w:sz w:val="28"/>
          <w:szCs w:val="28"/>
        </w:rPr>
        <w:t>ф).</w:t>
      </w:r>
    </w:p>
    <w:p w:rsidR="00920A91" w:rsidRPr="00920A91" w:rsidRDefault="00920A91" w:rsidP="00920A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A91" w:rsidRPr="00920A91" w:rsidRDefault="00920A91" w:rsidP="00920A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A91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920A91" w:rsidRPr="00920A91" w:rsidRDefault="00920A91" w:rsidP="00920A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A91" w:rsidRPr="00920A91" w:rsidRDefault="00920A91" w:rsidP="00920A91">
      <w:pPr>
        <w:pStyle w:val="ConsPlusTitle"/>
        <w:suppressAutoHyphens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20A91">
        <w:rPr>
          <w:rFonts w:eastAsiaTheme="minorHAnsi"/>
          <w:b w:val="0"/>
          <w:bCs w:val="0"/>
          <w:sz w:val="28"/>
          <w:szCs w:val="28"/>
          <w:lang w:eastAsia="en-US"/>
        </w:rPr>
        <w:t>4. Настоящее решение о внесении изменений и дополнений в Устав муниципального образования сельского поселения «Линёво-Озёрское» вступает в силу на следующий день после дня его официального опубликования (обнародования).</w:t>
      </w:r>
    </w:p>
    <w:p w:rsidR="00920A91" w:rsidRPr="00920A91" w:rsidRDefault="00920A91" w:rsidP="00920A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A91" w:rsidRPr="00920A91" w:rsidRDefault="00920A91" w:rsidP="00920A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A91" w:rsidRPr="00920A91" w:rsidRDefault="00920A91" w:rsidP="00920A91">
      <w:pPr>
        <w:pStyle w:val="ab"/>
        <w:suppressAutoHyphens/>
        <w:rPr>
          <w:rFonts w:eastAsiaTheme="minorHAnsi"/>
          <w:szCs w:val="28"/>
          <w:lang w:eastAsia="en-US"/>
        </w:rPr>
      </w:pPr>
      <w:r w:rsidRPr="00920A91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920A91" w:rsidRPr="00920A91" w:rsidRDefault="00920A91" w:rsidP="00920A91">
      <w:pPr>
        <w:pStyle w:val="ab"/>
        <w:suppressAutoHyphens/>
        <w:rPr>
          <w:rFonts w:eastAsiaTheme="minorHAnsi"/>
          <w:szCs w:val="28"/>
          <w:lang w:eastAsia="en-US"/>
        </w:rPr>
      </w:pPr>
      <w:r w:rsidRPr="00920A91">
        <w:rPr>
          <w:rFonts w:eastAsiaTheme="minorHAnsi"/>
          <w:szCs w:val="28"/>
          <w:lang w:eastAsia="en-US"/>
        </w:rPr>
        <w:t xml:space="preserve">сельского  поселения  «Линёво-Озёрское»                                 Н.Е. Горюнов    </w:t>
      </w:r>
    </w:p>
    <w:p w:rsidR="00920A91" w:rsidRPr="00920A91" w:rsidRDefault="00920A91" w:rsidP="00920A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A91" w:rsidRPr="00920A91" w:rsidRDefault="00920A91" w:rsidP="00920A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9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20A91" w:rsidRPr="00920A91" w:rsidRDefault="00920A91" w:rsidP="00920A91">
      <w:pPr>
        <w:pStyle w:val="ab"/>
        <w:suppressAutoHyphens/>
        <w:rPr>
          <w:rFonts w:eastAsiaTheme="minorHAnsi"/>
          <w:szCs w:val="28"/>
          <w:lang w:eastAsia="en-US"/>
        </w:rPr>
      </w:pPr>
      <w:r w:rsidRPr="00920A91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920A91" w:rsidRPr="00920A91" w:rsidRDefault="00920A91" w:rsidP="00920A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91">
        <w:rPr>
          <w:rFonts w:ascii="Times New Roman" w:hAnsi="Times New Roman" w:cs="Times New Roman"/>
          <w:sz w:val="28"/>
          <w:szCs w:val="28"/>
        </w:rPr>
        <w:t xml:space="preserve">сельского  поселения  «Линёво-Озёрское»   </w:t>
      </w:r>
      <w:r w:rsidRPr="00920A91">
        <w:rPr>
          <w:rFonts w:ascii="Times New Roman" w:hAnsi="Times New Roman" w:cs="Times New Roman"/>
          <w:sz w:val="28"/>
          <w:szCs w:val="28"/>
        </w:rPr>
        <w:tab/>
      </w:r>
      <w:r w:rsidRPr="00920A91">
        <w:rPr>
          <w:rFonts w:ascii="Times New Roman" w:hAnsi="Times New Roman" w:cs="Times New Roman"/>
          <w:sz w:val="28"/>
          <w:szCs w:val="28"/>
        </w:rPr>
        <w:tab/>
      </w:r>
      <w:r w:rsidRPr="00920A91">
        <w:rPr>
          <w:rFonts w:ascii="Times New Roman" w:hAnsi="Times New Roman" w:cs="Times New Roman"/>
          <w:sz w:val="28"/>
          <w:szCs w:val="28"/>
        </w:rPr>
        <w:tab/>
        <w:t xml:space="preserve">    А.Н. Цыпленков </w:t>
      </w:r>
    </w:p>
    <w:p w:rsidR="00463CA1" w:rsidRPr="00920A91" w:rsidRDefault="00463CA1" w:rsidP="00920A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CA1" w:rsidRPr="00920A91" w:rsidSect="00FC1443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6C" w:rsidRDefault="00FC616C">
      <w:pPr>
        <w:spacing w:after="0" w:line="240" w:lineRule="auto"/>
      </w:pPr>
      <w:r>
        <w:separator/>
      </w:r>
    </w:p>
  </w:endnote>
  <w:endnote w:type="continuationSeparator" w:id="0">
    <w:p w:rsidR="00FC616C" w:rsidRDefault="00FC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FC616C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FC616C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6C" w:rsidRDefault="00FC616C">
      <w:pPr>
        <w:spacing w:after="0" w:line="240" w:lineRule="auto"/>
      </w:pPr>
      <w:r>
        <w:separator/>
      </w:r>
    </w:p>
  </w:footnote>
  <w:footnote w:type="continuationSeparator" w:id="0">
    <w:p w:rsidR="00FC616C" w:rsidRDefault="00FC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562B88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FC61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0F86"/>
    <w:rsid w:val="00332631"/>
    <w:rsid w:val="003B6978"/>
    <w:rsid w:val="003E370C"/>
    <w:rsid w:val="003F2CCD"/>
    <w:rsid w:val="00463CA1"/>
    <w:rsid w:val="004D1502"/>
    <w:rsid w:val="00503AA9"/>
    <w:rsid w:val="005372EC"/>
    <w:rsid w:val="00540B1D"/>
    <w:rsid w:val="00555EBC"/>
    <w:rsid w:val="00562B88"/>
    <w:rsid w:val="005804F5"/>
    <w:rsid w:val="006128C3"/>
    <w:rsid w:val="00614FE3"/>
    <w:rsid w:val="00623456"/>
    <w:rsid w:val="00671E25"/>
    <w:rsid w:val="006C647B"/>
    <w:rsid w:val="006E6549"/>
    <w:rsid w:val="00805B7B"/>
    <w:rsid w:val="00841266"/>
    <w:rsid w:val="00843F4D"/>
    <w:rsid w:val="00881BF7"/>
    <w:rsid w:val="00883C0A"/>
    <w:rsid w:val="008A0AF5"/>
    <w:rsid w:val="008B6D85"/>
    <w:rsid w:val="008E0A54"/>
    <w:rsid w:val="00920A91"/>
    <w:rsid w:val="009D57ED"/>
    <w:rsid w:val="00A52DC8"/>
    <w:rsid w:val="00AA0C34"/>
    <w:rsid w:val="00AD456D"/>
    <w:rsid w:val="00AE4F79"/>
    <w:rsid w:val="00B44EF1"/>
    <w:rsid w:val="00B73FE4"/>
    <w:rsid w:val="00BF209E"/>
    <w:rsid w:val="00C62456"/>
    <w:rsid w:val="00C63AC6"/>
    <w:rsid w:val="00CF4861"/>
    <w:rsid w:val="00D1500E"/>
    <w:rsid w:val="00D26F3B"/>
    <w:rsid w:val="00D56B58"/>
    <w:rsid w:val="00D73A19"/>
    <w:rsid w:val="00D804BA"/>
    <w:rsid w:val="00DD4211"/>
    <w:rsid w:val="00DD6D1C"/>
    <w:rsid w:val="00E00032"/>
    <w:rsid w:val="00E258AA"/>
    <w:rsid w:val="00E47B57"/>
    <w:rsid w:val="00E75F51"/>
    <w:rsid w:val="00E925C9"/>
    <w:rsid w:val="00EF69C2"/>
    <w:rsid w:val="00F36F1D"/>
    <w:rsid w:val="00F828FD"/>
    <w:rsid w:val="00FA0DDE"/>
    <w:rsid w:val="00FA5AE3"/>
    <w:rsid w:val="00FC1443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20A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20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20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20A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20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20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6</cp:revision>
  <cp:lastPrinted>2020-12-07T02:20:00Z</cp:lastPrinted>
  <dcterms:created xsi:type="dcterms:W3CDTF">2022-11-14T02:32:00Z</dcterms:created>
  <dcterms:modified xsi:type="dcterms:W3CDTF">2022-11-29T02:24:00Z</dcterms:modified>
</cp:coreProperties>
</file>