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7" w:rsidRPr="00705B78" w:rsidRDefault="008C6B87" w:rsidP="008C6B87">
      <w:pPr>
        <w:ind w:firstLine="709"/>
        <w:jc w:val="center"/>
        <w:rPr>
          <w:b/>
          <w:iCs/>
          <w:sz w:val="28"/>
          <w:szCs w:val="28"/>
        </w:rPr>
      </w:pPr>
      <w:r w:rsidRPr="00705B78">
        <w:rPr>
          <w:b/>
          <w:iCs/>
          <w:sz w:val="28"/>
          <w:szCs w:val="28"/>
        </w:rPr>
        <w:t>Совет муниципального района «Хилокский район»</w:t>
      </w:r>
    </w:p>
    <w:p w:rsidR="000617EF" w:rsidRPr="008C6B87" w:rsidRDefault="00667C64" w:rsidP="008C6B87">
      <w:pPr>
        <w:pStyle w:val="ConsTitle"/>
        <w:widowControl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Созыв 2022</w:t>
      </w:r>
      <w:r w:rsidR="008C6B87" w:rsidRPr="008C6B87">
        <w:rPr>
          <w:rFonts w:ascii="Times New Roman" w:hAnsi="Times New Roman"/>
          <w:iCs/>
          <w:sz w:val="28"/>
          <w:szCs w:val="28"/>
        </w:rPr>
        <w:t>-202</w:t>
      </w:r>
      <w:r>
        <w:rPr>
          <w:rFonts w:ascii="Times New Roman" w:hAnsi="Times New Roman"/>
          <w:iCs/>
          <w:sz w:val="28"/>
          <w:szCs w:val="28"/>
        </w:rPr>
        <w:t>7</w:t>
      </w:r>
      <w:r w:rsidR="008C6B87" w:rsidRPr="008C6B87">
        <w:rPr>
          <w:rFonts w:ascii="Times New Roman" w:hAnsi="Times New Roman"/>
          <w:iCs/>
          <w:sz w:val="28"/>
          <w:szCs w:val="28"/>
        </w:rPr>
        <w:t>гг.</w:t>
      </w:r>
    </w:p>
    <w:p w:rsidR="000617EF" w:rsidRPr="00E9028A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65544A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27 декабря </w:t>
      </w:r>
      <w:r w:rsidR="000617EF" w:rsidRPr="00E9028A">
        <w:rPr>
          <w:sz w:val="28"/>
          <w:szCs w:val="28"/>
        </w:rPr>
        <w:t>202</w:t>
      </w:r>
      <w:r w:rsidR="00667C64"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        № 08.41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405065" w:rsidP="000617EF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Хилок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72A61" w:rsidRPr="00405065" w:rsidRDefault="00E72A61" w:rsidP="00405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05065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405065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муниципального района </w:t>
      </w:r>
      <w:r w:rsidR="00405065" w:rsidRPr="00405065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135104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="00135104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135104">
        <w:rPr>
          <w:rFonts w:ascii="Times New Roman" w:hAnsi="Times New Roman"/>
          <w:sz w:val="28"/>
          <w:szCs w:val="28"/>
        </w:rPr>
        <w:t>Уставом муниципального района «Хилокский район»</w:t>
      </w:r>
      <w:r w:rsidR="000617EF" w:rsidRPr="00E9028A">
        <w:rPr>
          <w:rFonts w:ascii="Times New Roman" w:hAnsi="Times New Roman"/>
          <w:sz w:val="28"/>
          <w:szCs w:val="28"/>
        </w:rPr>
        <w:t xml:space="preserve">, </w:t>
      </w:r>
      <w:r w:rsidR="00FD3FF9" w:rsidRPr="00C6766F">
        <w:rPr>
          <w:rFonts w:ascii="Times New Roman" w:hAnsi="Times New Roman"/>
          <w:sz w:val="28"/>
          <w:szCs w:val="28"/>
        </w:rPr>
        <w:t xml:space="preserve">Совет муниципального района «Хилокский район» </w:t>
      </w:r>
      <w:r w:rsidR="00FD3FF9" w:rsidRPr="00C6766F">
        <w:rPr>
          <w:rFonts w:ascii="Times New Roman" w:hAnsi="Times New Roman"/>
          <w:b/>
          <w:sz w:val="28"/>
          <w:szCs w:val="28"/>
        </w:rPr>
        <w:t>решил: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6A669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A6697"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6A6697" w:rsidRPr="00405065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«Хилокский район»</w:t>
      </w:r>
      <w:r w:rsidR="006A6697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2. Признать утратившим силу </w:t>
      </w:r>
      <w:r w:rsidR="0021491B">
        <w:rPr>
          <w:sz w:val="28"/>
          <w:szCs w:val="28"/>
        </w:rPr>
        <w:t xml:space="preserve">Решение Совета муниципального района «Хилокский район» № </w:t>
      </w:r>
      <w:r w:rsidR="00667C64">
        <w:rPr>
          <w:sz w:val="28"/>
          <w:szCs w:val="28"/>
        </w:rPr>
        <w:t>35.283</w:t>
      </w:r>
      <w:r w:rsidR="0021491B">
        <w:rPr>
          <w:sz w:val="28"/>
          <w:szCs w:val="28"/>
        </w:rPr>
        <w:t xml:space="preserve"> от </w:t>
      </w:r>
      <w:r w:rsidR="00667C64">
        <w:rPr>
          <w:sz w:val="28"/>
          <w:szCs w:val="28"/>
        </w:rPr>
        <w:t>16</w:t>
      </w:r>
      <w:r w:rsidR="0021491B">
        <w:rPr>
          <w:sz w:val="28"/>
          <w:szCs w:val="28"/>
        </w:rPr>
        <w:t xml:space="preserve"> </w:t>
      </w:r>
      <w:r w:rsidR="00667C64">
        <w:rPr>
          <w:sz w:val="28"/>
          <w:szCs w:val="28"/>
        </w:rPr>
        <w:t>ноября</w:t>
      </w:r>
      <w:r w:rsidR="0021491B">
        <w:rPr>
          <w:sz w:val="28"/>
          <w:szCs w:val="28"/>
        </w:rPr>
        <w:t xml:space="preserve"> 202</w:t>
      </w:r>
      <w:r w:rsidR="00667C64">
        <w:rPr>
          <w:sz w:val="28"/>
          <w:szCs w:val="28"/>
        </w:rPr>
        <w:t>1</w:t>
      </w:r>
      <w:r w:rsidR="0021491B">
        <w:rPr>
          <w:sz w:val="28"/>
          <w:szCs w:val="28"/>
        </w:rPr>
        <w:t xml:space="preserve"> года </w:t>
      </w:r>
      <w:r w:rsidR="00ED5A1D">
        <w:rPr>
          <w:sz w:val="28"/>
          <w:szCs w:val="28"/>
        </w:rPr>
        <w:t>«</w:t>
      </w:r>
      <w:r w:rsidR="00ED5A1D" w:rsidRPr="00ED5A1D">
        <w:rPr>
          <w:sz w:val="28"/>
          <w:szCs w:val="28"/>
        </w:rPr>
        <w:t xml:space="preserve">Об утверждении положения об осуществления муниципального </w:t>
      </w:r>
      <w:proofErr w:type="gramStart"/>
      <w:r w:rsidR="00ED5A1D" w:rsidRPr="00ED5A1D">
        <w:rPr>
          <w:sz w:val="28"/>
          <w:szCs w:val="28"/>
        </w:rPr>
        <w:t>контроля за</w:t>
      </w:r>
      <w:proofErr w:type="gramEnd"/>
      <w:r w:rsidR="00ED5A1D" w:rsidRPr="00ED5A1D">
        <w:rPr>
          <w:sz w:val="28"/>
          <w:szCs w:val="28"/>
        </w:rPr>
        <w:t xml:space="preserve"> сохранностью автомобильных дорог местного значения муниципального района «Хилокский район»</w:t>
      </w:r>
      <w:r w:rsidRPr="00E9028A">
        <w:rPr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0617EF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C12AF9" w:rsidRPr="00872018">
        <w:rPr>
          <w:sz w:val="28"/>
          <w:szCs w:val="28"/>
        </w:rPr>
        <w:t>на официальном сайте муниципального района «</w:t>
      </w:r>
      <w:proofErr w:type="spellStart"/>
      <w:r w:rsidR="00C12AF9" w:rsidRPr="00872018">
        <w:rPr>
          <w:sz w:val="28"/>
          <w:szCs w:val="28"/>
        </w:rPr>
        <w:t>Хилокский</w:t>
      </w:r>
      <w:proofErr w:type="spellEnd"/>
      <w:r w:rsidR="00C12AF9" w:rsidRPr="00872018">
        <w:rPr>
          <w:sz w:val="28"/>
          <w:szCs w:val="28"/>
        </w:rPr>
        <w:t xml:space="preserve"> район»</w:t>
      </w:r>
      <w:r w:rsidR="00C12AF9">
        <w:rPr>
          <w:sz w:val="28"/>
          <w:szCs w:val="28"/>
        </w:rPr>
        <w:t>.</w:t>
      </w:r>
    </w:p>
    <w:p w:rsidR="006168EF" w:rsidRDefault="006168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168EF" w:rsidRDefault="006168EF" w:rsidP="006168EF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168EF" w:rsidRPr="00E9028A" w:rsidRDefault="006168EF" w:rsidP="006168EF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</w:t>
      </w:r>
      <w:proofErr w:type="spellStart"/>
      <w:r>
        <w:rPr>
          <w:sz w:val="28"/>
          <w:szCs w:val="28"/>
        </w:rPr>
        <w:t>В.Ю.Левкович</w:t>
      </w:r>
      <w:proofErr w:type="spellEnd"/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F15775" w:rsidRDefault="00F15775" w:rsidP="00F1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65544A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муниципального района</w:t>
      </w:r>
    </w:p>
    <w:p w:rsidR="00E72A61" w:rsidRDefault="00F15775" w:rsidP="00F157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«Хилокский район»                                                                          </w:t>
      </w:r>
      <w:r w:rsidR="00667C6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C64">
        <w:rPr>
          <w:rFonts w:ascii="Times New Roman" w:hAnsi="Times New Roman"/>
          <w:color w:val="000000"/>
          <w:sz w:val="28"/>
          <w:szCs w:val="28"/>
        </w:rPr>
        <w:t>К.В. Серов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D8" w:rsidRDefault="002E4BD8" w:rsidP="00F15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4BD8" w:rsidRPr="00227C0E" w:rsidRDefault="002E4BD8" w:rsidP="00F15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8F4468" w:rsidRPr="008F4468">
        <w:rPr>
          <w:sz w:val="28"/>
          <w:szCs w:val="28"/>
        </w:rPr>
        <w:t>Совета муниципального района «Хилокский район»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8F4468">
        <w:rPr>
          <w:sz w:val="28"/>
          <w:szCs w:val="28"/>
        </w:rPr>
        <w:t>__</w:t>
      </w:r>
      <w:r w:rsidRPr="00A5642A">
        <w:rPr>
          <w:sz w:val="28"/>
          <w:szCs w:val="28"/>
        </w:rPr>
        <w:t>__» _______20__года №__</w:t>
      </w:r>
      <w:r w:rsidR="008F4468">
        <w:rPr>
          <w:sz w:val="28"/>
          <w:szCs w:val="28"/>
        </w:rPr>
        <w:t>___</w:t>
      </w:r>
      <w:r w:rsidRPr="00A5642A">
        <w:rPr>
          <w:sz w:val="28"/>
          <w:szCs w:val="28"/>
        </w:rPr>
        <w:t>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8F4468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065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«Хилокский район»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</w:t>
      </w:r>
      <w:r w:rsidR="005F4A0F" w:rsidRPr="00405065">
        <w:rPr>
          <w:sz w:val="28"/>
          <w:szCs w:val="28"/>
        </w:rPr>
        <w:t>на территории сельских поселений муниципального района «Хилокский район»</w:t>
      </w:r>
      <w:r w:rsidR="005F4A0F">
        <w:rPr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4C748E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647362" w:rsidRPr="0064736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647362" w:rsidRPr="0064736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 w:rsidR="009D5E83">
        <w:rPr>
          <w:rFonts w:ascii="Times New Roman" w:hAnsi="Times New Roman" w:cs="Times New Roman"/>
          <w:sz w:val="28"/>
          <w:szCs w:val="28"/>
        </w:rPr>
        <w:t>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 w:rsidR="009D5E83">
        <w:rPr>
          <w:rFonts w:ascii="Times New Roman" w:hAnsi="Times New Roman" w:cs="Times New Roman"/>
          <w:sz w:val="28"/>
          <w:szCs w:val="28"/>
        </w:rPr>
        <w:t>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</w:t>
      </w:r>
      <w:r w:rsidR="009D5E8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D5E83" w:rsidRPr="009D5E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</w:t>
      </w:r>
      <w:r w:rsidR="002B212A">
        <w:rPr>
          <w:rFonts w:ascii="Times New Roman" w:hAnsi="Times New Roman" w:cs="Times New Roman"/>
          <w:sz w:val="28"/>
          <w:szCs w:val="28"/>
        </w:rPr>
        <w:t xml:space="preserve"> и </w:t>
      </w:r>
      <w:r w:rsidR="009D5E83">
        <w:rPr>
          <w:rFonts w:ascii="Times New Roman" w:hAnsi="Times New Roman"/>
          <w:color w:val="212121"/>
          <w:sz w:val="28"/>
          <w:szCs w:val="28"/>
        </w:rPr>
        <w:t>назначаются постановлением администрации муниципального района «Хилокский район».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A13B29" w:rsidRPr="00A13B29">
        <w:rPr>
          <w:sz w:val="28"/>
          <w:szCs w:val="28"/>
          <w:lang w:eastAsia="ru-RU"/>
        </w:rPr>
        <w:t>муниципального района «Хилокский район»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F33DED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33DED"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5C1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A32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A32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BA32F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D61DAE" w:rsidRPr="00D61DAE">
          <w:rPr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73587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лицу в порядке, предусмотренном Федеральным законом № 248-ФЗ, 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2)в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AE7F80" w:rsidRPr="00117A48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117A48">
          <w:rPr>
            <w:sz w:val="28"/>
            <w:szCs w:val="28"/>
            <w:lang w:eastAsia="ru-RU"/>
          </w:rPr>
          <w:t>частью 2 статьи 61</w:t>
        </w:r>
      </w:hyperlink>
      <w:r w:rsidR="00AE7F80" w:rsidRPr="00117A48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D2690" w:rsidRPr="00227C0E" w:rsidRDefault="00CD2690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 Внеплановый инспекционный визит может проводиться только по согласованию с органами прокуратуры Хилокского района Забайкальского края, за исключением случаев его проведения в соответствии с пунктами 3-6 части 1, частью 3 статьи 57 и частью 12 статьи 66 Федерального закона № 248-ФЗ от 31.07.2020 года.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F1972" w:rsidRDefault="008F1972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8F19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19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972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8F1972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вправе дополнительно представить в контрольный (надзорный) орган документы, подтверждающие достоверность </w:t>
      </w:r>
      <w:r w:rsidRPr="008F1972">
        <w:rPr>
          <w:rFonts w:ascii="Times New Roman" w:hAnsi="Times New Roman" w:cs="Times New Roman"/>
          <w:sz w:val="28"/>
          <w:szCs w:val="28"/>
        </w:rPr>
        <w:lastRenderedPageBreak/>
        <w:t>ранее представленных документов.</w:t>
      </w:r>
      <w:proofErr w:type="gramEnd"/>
    </w:p>
    <w:p w:rsidR="00FC734F" w:rsidRPr="00227C0E" w:rsidRDefault="00FC734F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4.6.6. </w:t>
      </w:r>
      <w:r w:rsidRPr="00FC734F">
        <w:rPr>
          <w:rFonts w:ascii="Times New Roman" w:hAnsi="Times New Roman" w:cs="Times New Roman"/>
          <w:sz w:val="28"/>
          <w:szCs w:val="28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13592A" w:rsidRPr="00227C0E" w:rsidRDefault="004119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</w:t>
      </w:r>
      <w:r w:rsidR="008C3ECD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4119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</w:t>
      </w:r>
      <w:r w:rsidR="008C3ECD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4119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</w:t>
      </w:r>
      <w:r w:rsidR="008C3ECD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4119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4.6.10</w:t>
      </w:r>
      <w:r w:rsidR="0013592A" w:rsidRPr="00227C0E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FC734F" w:rsidRPr="00227C0E" w:rsidRDefault="004119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4.6.11</w:t>
      </w:r>
      <w:r w:rsidR="00FC734F">
        <w:rPr>
          <w:rFonts w:ascii="Times New Roman" w:hAnsi="Times New Roman" w:cs="Times New Roman"/>
          <w:sz w:val="28"/>
          <w:szCs w:val="28"/>
        </w:rPr>
        <w:t xml:space="preserve">. </w:t>
      </w:r>
      <w:r w:rsidR="00FC734F" w:rsidRPr="00FC734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441EA3" w:rsidRPr="00227C0E" w:rsidRDefault="00441EA3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4.7.4. </w:t>
      </w:r>
      <w:r w:rsidRPr="00441EA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</w:t>
      </w:r>
      <w:r w:rsidRPr="00441EA3">
        <w:rPr>
          <w:rFonts w:ascii="Times New Roman" w:hAnsi="Times New Roman" w:cs="Times New Roman"/>
          <w:sz w:val="28"/>
          <w:szCs w:val="28"/>
        </w:rPr>
        <w:lastRenderedPageBreak/>
        <w:t>согласованию с органами прокуратуры, за исключением случаев ее проведения в соответствии с пунктами 3 - 6 части 1, частью 3 статьи 57 и частью 12 статьи 66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от 31.07.2020г.</w:t>
      </w:r>
    </w:p>
    <w:p w:rsidR="0013592A" w:rsidRPr="00227C0E" w:rsidRDefault="005D1143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контролуемое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805C1B" w:rsidRDefault="00AD6019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. </w:t>
      </w:r>
      <w:r w:rsidR="00805C1B" w:rsidRPr="00805C1B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="00805C1B" w:rsidRPr="00805C1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805C1B" w:rsidRPr="00805C1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05C1B" w:rsidRPr="00805C1B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настоящего Федерального закона и которая для </w:t>
      </w:r>
      <w:proofErr w:type="spellStart"/>
      <w:r w:rsidR="00805C1B" w:rsidRPr="00805C1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05C1B" w:rsidRPr="00805C1B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="00805C1B" w:rsidRPr="00805C1B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13592A" w:rsidRPr="00227C0E" w:rsidRDefault="00805C1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4.7.7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841390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9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90">
        <w:rPr>
          <w:rFonts w:ascii="Times New Roman" w:hAnsi="Times New Roman" w:cs="Times New Roman"/>
          <w:sz w:val="28"/>
          <w:szCs w:val="28"/>
        </w:rPr>
        <w:t>4.7.10.</w:t>
      </w:r>
      <w:r w:rsidR="0013592A" w:rsidRPr="00841390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84139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841390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7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8F3E7E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8F3E7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.2.По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.4.Контролируемое лицо или его представитель знакомится с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13592A" w:rsidRPr="004103CA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="0013592A" w:rsidRPr="004103CA">
        <w:rPr>
          <w:rFonts w:ascii="Times New Roman" w:hAnsi="Times New Roman" w:cs="Times New Roman"/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C5781" w:rsidRDefault="00960735" w:rsidP="00960735">
      <w:pPr>
        <w:pStyle w:val="ConsPlusNormal"/>
        <w:tabs>
          <w:tab w:val="left" w:pos="4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781" w:rsidRPr="00160014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14">
        <w:rPr>
          <w:rFonts w:ascii="Times New Roman" w:hAnsi="Times New Roman" w:cs="Times New Roman"/>
          <w:b/>
          <w:sz w:val="28"/>
          <w:szCs w:val="28"/>
        </w:rPr>
        <w:t xml:space="preserve">8. Критерии отнесения объектов контроля к категориям риска  </w:t>
      </w:r>
    </w:p>
    <w:p w:rsidR="00BC5781" w:rsidRPr="00160014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14">
        <w:rPr>
          <w:rFonts w:ascii="Times New Roman" w:hAnsi="Times New Roman" w:cs="Times New Roman"/>
          <w:b/>
          <w:sz w:val="28"/>
          <w:szCs w:val="28"/>
        </w:rPr>
        <w:t xml:space="preserve">                          причинения вреда (ущерба)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C5781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BC5781">
        <w:rPr>
          <w:rFonts w:ascii="Times New Roman" w:hAnsi="Times New Roman" w:cs="Times New Roman"/>
          <w:sz w:val="28"/>
          <w:szCs w:val="28"/>
        </w:rPr>
        <w:t>Муниципальный  контроль  осуществляется  на  основе 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рисками      причинения        вреда     (ущерба),      определяющего       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профилактических мероприятий и контрольных (надзорных) мероприятий,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содержание   (в   том   числе   объем  проверяемых   обязательных   требований),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интенсивность   и  результаты,  при   этом   органом  контроля     на  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основе  проводится  мониторинг  (сбор,  обработка,  анализ  и  учет)  сведений, используемых для оценки и управления рисками причинения вреда (ущерба). </w:t>
      </w:r>
      <w:proofErr w:type="gramEnd"/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BC5781">
        <w:rPr>
          <w:rFonts w:ascii="Times New Roman" w:hAnsi="Times New Roman" w:cs="Times New Roman"/>
          <w:sz w:val="28"/>
          <w:szCs w:val="28"/>
        </w:rPr>
        <w:t>.2.   В   целях   управления   рисками   причинения   вреда   (ущерба)   при</w:t>
      </w:r>
      <w:r w:rsidR="00960214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осуществлении     муниципального</w:t>
      </w:r>
      <w:r w:rsidR="00BC3050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контроля   объекты    контроля могут  быть  отнесены  к  одной  из  следующих  категорий  риска  причинения</w:t>
      </w:r>
      <w:r w:rsidR="00C173EC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вреда (ущерба) (далее – категории риска): 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lastRenderedPageBreak/>
        <w:t xml:space="preserve">      1) средний риск;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2) умеренный риск;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3) низкий риск.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Критерии  отнесения  объектов  муниципального  контроля  к  категориям</w:t>
      </w:r>
      <w:r w:rsidR="00960214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риска  основываются  на  тяжести  причинения  вреда  (ущерба) 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 также добросовестность контролируемых лиц.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В   целях   отнесения    объектов   контроля    к  категориям    риска   при</w:t>
      </w:r>
      <w:r w:rsidR="00442712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осуществлении      муниципального      контроля    устанавливаются     следующие критерии риска: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1)   к  категории    среднего    риска   относятся   объекты    контроля    – искусственные дорожные сооружения;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2)  к  категории    умеренного    риска   относятся   объекты    контроля   – автомобильные  дороги  общего  пользования  местного  значения  и  дорожные сооружения  на  них,  которыми  граждане  и  организации  владеют  и  (или) пользуются,    и   к  которым    предъявляются      обязательные    требования    к</w:t>
      </w:r>
      <w:r w:rsidR="00442712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осуществлению дорожной деятельности.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Также не маловажными являются следующие критерии: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C5781">
        <w:rPr>
          <w:rFonts w:ascii="Times New Roman" w:hAnsi="Times New Roman" w:cs="Times New Roman"/>
          <w:sz w:val="28"/>
          <w:szCs w:val="28"/>
        </w:rPr>
        <w:t>1)   для   категории  среднего  риска   – наличие   факта   привлечения   к административной  ответственности  контролируемого  лица  за  нарушения  в</w:t>
      </w:r>
      <w:r w:rsidR="003D4DB1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аналогичной  сфере,  в  том  числе  при  наличии  обстоятельств,  отягчающих</w:t>
      </w:r>
      <w:r w:rsidR="003D4DB1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административную  ответственность,  предусмотренных  Кодексом  Российской</w:t>
      </w:r>
      <w:r w:rsidR="003D4DB1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и (или) законодательства</w:t>
      </w:r>
      <w:r w:rsidR="003D4DB1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об  административных  правонарушениях  в  течение  2</w:t>
      </w:r>
      <w:r w:rsidR="00A72260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(двух)   лет  предшествующих      дате   отнесения   контролируемого     лица   к категории риска; </w:t>
      </w:r>
      <w:proofErr w:type="gramEnd"/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2)  для  категории  умеренного  риска  –   наличие  факта  привлечения  к административной  ответственности  контролируемого  лица  за  нарушения  в аналогичной      сфере     при    отсутствии      обстоятельств,     отягчающих административную  ответственность,  предусмотренных  Кодексом  Российской Федерации об административных правонарушениях и (или) законодательства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об  административных  правонарушениях  в  течение  2 (двух)   лет  предшествующих      дате   отнесения   контролируемого     лица   к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категории риска;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3)   для   категории    низкого   риска    –   отсутствие   обстоятельств, предусмотренных  как  для  категории  значительного,  так  и  для  категории умеренного риска.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Критерии     риска   учитывают    тяжесть    причинения    вреда   (ущерба)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охраняемым     законом   ценностям   и   вероятность   наступления   негативных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событий,  которые  могут  повлечь  причинение  вреда  (ущерба)  охраняемым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законом  ценностям,  а  также  учитывают  добросовестность  контролируемых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лиц, в том числе с учетом следующих сведений (при их наличии):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lastRenderedPageBreak/>
        <w:t xml:space="preserve">      1)  реализации   контролируемым      лицом   мероприятий    по   снижению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риска   причинения    вреда   (ущерба)   и   предотвращению     вреда   (ущерба)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охраняемым ценностям;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2)  наличие    внедренных    сертифицированных       систем    внутреннего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контроля в соответствующей сфере деятельности;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3)  предоставление  контролируемым  лицом  доступа  органу  контроля  к 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своим информационным ресурсам;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4)  применение     независимой     оценки     соблюдения     обязательных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требований;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5)  добровольная      сертификация,     подтверждающая        повышенный необходимый уровень безопасности охраняемых законом ценностей;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6)  заключение   со   страховой   организацией   договора   добровольного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страхования рисков причинения вреда (ущерба), объектом которого являются имущественные      интересы     контролируемого      лица,   связанные    с   его</w:t>
      </w:r>
      <w:r w:rsidR="001A6C18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обязанностью   возместить   вред   (ущерб)   охраняемым   законом   ценностям, причиненный  вследствие  нарушения  контролируемым  лицом  обязательных требований. </w:t>
      </w:r>
    </w:p>
    <w:p w:rsidR="00BC5781" w:rsidRPr="00BC5781" w:rsidRDefault="00EC5E5E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BC5781" w:rsidRPr="00BC5781"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 w:rsidR="00BC5781" w:rsidRPr="00BC5781">
        <w:rPr>
          <w:rFonts w:ascii="Times New Roman" w:hAnsi="Times New Roman" w:cs="Times New Roman"/>
          <w:sz w:val="28"/>
          <w:szCs w:val="28"/>
        </w:rPr>
        <w:t>Отнесение    объекта   контроля    к  одной    из  категорий    риска</w:t>
      </w:r>
      <w:r w:rsidR="004507F2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>осуществляется    органом   контроля  ежегодно  на  основе  сопоставления  его</w:t>
      </w:r>
      <w:r w:rsidR="004507F2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>характеристик  с  утвержденными  критериями  риска,  при  этом  индикатором риска   нарушения    обязательных    требований    является   соответствие    или отклонение   от   параметров   объекта   контроля,   которые   сами   по   себе   не являются  нарушениями  обязательных  требований,  но  с  высокой  степенью вероятности свидетельствуют о наличии таких нарушений и риска причинения вреда (ущерба</w:t>
      </w:r>
      <w:proofErr w:type="gramEnd"/>
      <w:r w:rsidR="00BC5781" w:rsidRPr="00BC5781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ценностям. </w:t>
      </w:r>
    </w:p>
    <w:p w:rsidR="00BC5781" w:rsidRPr="00BC5781" w:rsidRDefault="00EC5E5E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BC5781" w:rsidRPr="00BC5781">
        <w:rPr>
          <w:rFonts w:ascii="Times New Roman" w:hAnsi="Times New Roman" w:cs="Times New Roman"/>
          <w:sz w:val="28"/>
          <w:szCs w:val="28"/>
        </w:rPr>
        <w:t>.4.  Контролируемое      лицо   имеет   право   подать    в   орган  контроля</w:t>
      </w:r>
      <w:r w:rsidR="004507F2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>заявление  об  изменении  категории  риска  осуществляемой  им  деятельности</w:t>
      </w:r>
      <w:r w:rsidR="004507F2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>либо категории риска принадлежащих ему (используемых им) иных объектов контроля  в  случае  их  соответствия  критериям  риска  для  отнесения  к  иной</w:t>
      </w:r>
      <w:r w:rsidR="004507F2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 xml:space="preserve">категории риска. </w:t>
      </w:r>
    </w:p>
    <w:p w:rsidR="00BC5781" w:rsidRPr="00BC5781" w:rsidRDefault="00EC5E5E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BC5781" w:rsidRPr="00BC5781">
        <w:rPr>
          <w:rFonts w:ascii="Times New Roman" w:hAnsi="Times New Roman" w:cs="Times New Roman"/>
          <w:sz w:val="28"/>
          <w:szCs w:val="28"/>
        </w:rPr>
        <w:t>.5. Орган контроля в течение 5 (пяти) рабочих дней со дня поступления</w:t>
      </w:r>
      <w:r w:rsidR="001C432D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>сведений  о  соответствии  объекта  контроля  критериям  риска  той  или  иной</w:t>
      </w:r>
      <w:r w:rsidR="001C432D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>категории  риска  либо  об  изменении  критериев  риска  принимает  решение  об</w:t>
      </w:r>
      <w:r w:rsidR="001C432D">
        <w:rPr>
          <w:rFonts w:ascii="Times New Roman" w:hAnsi="Times New Roman" w:cs="Times New Roman"/>
          <w:sz w:val="28"/>
          <w:szCs w:val="28"/>
        </w:rPr>
        <w:t xml:space="preserve"> </w:t>
      </w:r>
      <w:r w:rsidR="00BC5781" w:rsidRPr="00BC5781">
        <w:rPr>
          <w:rFonts w:ascii="Times New Roman" w:hAnsi="Times New Roman" w:cs="Times New Roman"/>
          <w:sz w:val="28"/>
          <w:szCs w:val="28"/>
        </w:rPr>
        <w:t xml:space="preserve">изменении категории риска для конкретного объекта контроля.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</w:t>
      </w:r>
      <w:r w:rsidR="00EC5E5E">
        <w:rPr>
          <w:rFonts w:ascii="Times New Roman" w:hAnsi="Times New Roman" w:cs="Times New Roman"/>
          <w:sz w:val="28"/>
          <w:szCs w:val="28"/>
        </w:rPr>
        <w:t>8</w:t>
      </w:r>
      <w:r w:rsidRPr="00BC5781">
        <w:rPr>
          <w:rFonts w:ascii="Times New Roman" w:hAnsi="Times New Roman" w:cs="Times New Roman"/>
          <w:sz w:val="28"/>
          <w:szCs w:val="28"/>
        </w:rPr>
        <w:t>.6. В случае если объект контроля не  был отнесен или не может быть отнесен   к   определенной     категории   риска,   он   считается   отнесенным     к категории  с  низким  риском,  вследствие  чего  в  отношении  такого  объекта контроля при осуществлении муниципального контроля плановые контрольные  (</w:t>
      </w:r>
      <w:proofErr w:type="gramStart"/>
      <w:r w:rsidRPr="00BC5781">
        <w:rPr>
          <w:rFonts w:ascii="Times New Roman" w:hAnsi="Times New Roman" w:cs="Times New Roman"/>
          <w:sz w:val="28"/>
          <w:szCs w:val="28"/>
        </w:rPr>
        <w:t xml:space="preserve">надзорные) </w:t>
      </w:r>
      <w:proofErr w:type="gramEnd"/>
      <w:r w:rsidRPr="00BC5781">
        <w:rPr>
          <w:rFonts w:ascii="Times New Roman" w:hAnsi="Times New Roman" w:cs="Times New Roman"/>
          <w:sz w:val="28"/>
          <w:szCs w:val="28"/>
        </w:rPr>
        <w:t xml:space="preserve"> мероприятия  не  проводятся  (часть   5</w:t>
      </w:r>
      <w:r w:rsidR="0047077D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статьи 25 </w:t>
      </w:r>
      <w:r w:rsidR="001C432D">
        <w:rPr>
          <w:rFonts w:ascii="Times New Roman" w:hAnsi="Times New Roman" w:cs="Times New Roman"/>
          <w:sz w:val="28"/>
          <w:szCs w:val="28"/>
        </w:rPr>
        <w:t>ф</w:t>
      </w:r>
      <w:r w:rsidRPr="00BC5781">
        <w:rPr>
          <w:rFonts w:ascii="Times New Roman" w:hAnsi="Times New Roman" w:cs="Times New Roman"/>
          <w:sz w:val="28"/>
          <w:szCs w:val="28"/>
        </w:rPr>
        <w:t xml:space="preserve">едерального закона № 248-ФЗ).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</w:t>
      </w:r>
      <w:r w:rsidR="00EC5E5E">
        <w:rPr>
          <w:rFonts w:ascii="Times New Roman" w:hAnsi="Times New Roman" w:cs="Times New Roman"/>
          <w:sz w:val="28"/>
          <w:szCs w:val="28"/>
        </w:rPr>
        <w:t>8</w:t>
      </w:r>
      <w:r w:rsidRPr="00BC5781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Pr="00BC57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5781">
        <w:rPr>
          <w:rFonts w:ascii="Times New Roman" w:hAnsi="Times New Roman" w:cs="Times New Roman"/>
          <w:sz w:val="28"/>
          <w:szCs w:val="28"/>
        </w:rPr>
        <w:t xml:space="preserve"> если для объекта контроля критерии риска не </w:t>
      </w:r>
      <w:r w:rsidRPr="00BC5781">
        <w:rPr>
          <w:rFonts w:ascii="Times New Roman" w:hAnsi="Times New Roman" w:cs="Times New Roman"/>
          <w:sz w:val="28"/>
          <w:szCs w:val="28"/>
        </w:rPr>
        <w:lastRenderedPageBreak/>
        <w:t>определены</w:t>
      </w:r>
      <w:r w:rsidR="0047077D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и   (или)   проверка   проводится   на   основан</w:t>
      </w:r>
      <w:r w:rsidR="0047077D">
        <w:rPr>
          <w:rFonts w:ascii="Times New Roman" w:hAnsi="Times New Roman" w:cs="Times New Roman"/>
          <w:sz w:val="28"/>
          <w:szCs w:val="28"/>
        </w:rPr>
        <w:t>ии   обращения   граждан (</w:t>
      </w:r>
      <w:proofErr w:type="spellStart"/>
      <w:r w:rsidR="0047077D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47077D">
        <w:rPr>
          <w:rFonts w:ascii="Times New Roman" w:hAnsi="Times New Roman" w:cs="Times New Roman"/>
          <w:sz w:val="28"/>
          <w:szCs w:val="28"/>
        </w:rPr>
        <w:t xml:space="preserve">), </w:t>
      </w:r>
      <w:r w:rsidRPr="00BC5781">
        <w:rPr>
          <w:rFonts w:ascii="Times New Roman" w:hAnsi="Times New Roman" w:cs="Times New Roman"/>
          <w:sz w:val="28"/>
          <w:szCs w:val="28"/>
        </w:rPr>
        <w:t>то</w:t>
      </w:r>
      <w:r w:rsidR="0047077D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и внеплановые контрольные (надзорные)    мероприятия     проводятся    на  основании     части   7  статьи   22</w:t>
      </w:r>
      <w:r w:rsidR="0047077D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Федерального   закона   №   248-ФЗ   с   учетом   особенностей,   установленных</w:t>
      </w:r>
      <w:r w:rsidR="0047077D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статьями 61 и 66 данного закона.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</w:t>
      </w:r>
      <w:r w:rsidR="00EC5E5E">
        <w:rPr>
          <w:rFonts w:ascii="Times New Roman" w:hAnsi="Times New Roman" w:cs="Times New Roman"/>
          <w:sz w:val="28"/>
          <w:szCs w:val="28"/>
        </w:rPr>
        <w:t>8</w:t>
      </w:r>
      <w:r w:rsidRPr="00BC5781">
        <w:rPr>
          <w:rFonts w:ascii="Times New Roman" w:hAnsi="Times New Roman" w:cs="Times New Roman"/>
          <w:sz w:val="28"/>
          <w:szCs w:val="28"/>
        </w:rPr>
        <w:t xml:space="preserve">.8.   Плановые   контрольные     (надзорные)    мероприятия   в   отношении  </w:t>
      </w:r>
      <w:r w:rsidR="00864456">
        <w:rPr>
          <w:rFonts w:ascii="Times New Roman" w:hAnsi="Times New Roman" w:cs="Times New Roman"/>
          <w:sz w:val="28"/>
          <w:szCs w:val="28"/>
        </w:rPr>
        <w:t>о</w:t>
      </w:r>
      <w:r w:rsidRPr="00BC5781">
        <w:rPr>
          <w:rFonts w:ascii="Times New Roman" w:hAnsi="Times New Roman" w:cs="Times New Roman"/>
          <w:sz w:val="28"/>
          <w:szCs w:val="28"/>
        </w:rPr>
        <w:t xml:space="preserve">бъектов контроля в зависимости от присвоенной категории риска проводятся со следующей периодичностью: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 1)  при  установлении     объекту    контроля   категории   среднего    риска</w:t>
      </w:r>
      <w:r w:rsidR="00864456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плановые   контрольные      (надзорные)    мероприятия   проводятся   не   чаще   1</w:t>
      </w:r>
      <w:r w:rsidR="00864456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 xml:space="preserve">(одного) раза в 4 (четыре) года и не реже 1 (одного) раза в 5 (пять) лет;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2)  при  установлении  объекту  контроля       категории   умеренного    риска  </w:t>
      </w:r>
      <w:r w:rsidR="00864456">
        <w:rPr>
          <w:rFonts w:ascii="Times New Roman" w:hAnsi="Times New Roman" w:cs="Times New Roman"/>
          <w:sz w:val="28"/>
          <w:szCs w:val="28"/>
        </w:rPr>
        <w:t>п</w:t>
      </w:r>
      <w:r w:rsidRPr="00BC5781">
        <w:rPr>
          <w:rFonts w:ascii="Times New Roman" w:hAnsi="Times New Roman" w:cs="Times New Roman"/>
          <w:sz w:val="28"/>
          <w:szCs w:val="28"/>
        </w:rPr>
        <w:t xml:space="preserve">лановые   контрольные      (надзорные)    мероприятия   проводятся   не   чаще 1 (одного) раза в 4 (четыре) года и не реже 1 (одного) раза в 5 (пять) лет;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3) при установлении объекту контроля низкой категории риска плановые  контрольные (надзорные) мероприятия не проводятся. 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81">
        <w:rPr>
          <w:rFonts w:ascii="Times New Roman" w:hAnsi="Times New Roman" w:cs="Times New Roman"/>
          <w:sz w:val="28"/>
          <w:szCs w:val="28"/>
        </w:rPr>
        <w:t xml:space="preserve">      В целях оценки риска причинения вреда (ущерба) охраняемым законом  ценностям    устанавливаются      индикаторы     риска   нарушения     обязательных</w:t>
      </w:r>
      <w:r w:rsidR="00864456">
        <w:rPr>
          <w:rFonts w:ascii="Times New Roman" w:hAnsi="Times New Roman" w:cs="Times New Roman"/>
          <w:sz w:val="28"/>
          <w:szCs w:val="28"/>
        </w:rPr>
        <w:t xml:space="preserve"> </w:t>
      </w:r>
      <w:r w:rsidRPr="00BC5781">
        <w:rPr>
          <w:rFonts w:ascii="Times New Roman" w:hAnsi="Times New Roman" w:cs="Times New Roman"/>
          <w:sz w:val="28"/>
          <w:szCs w:val="28"/>
        </w:rPr>
        <w:t>требований</w:t>
      </w:r>
      <w:r w:rsidR="00864456">
        <w:rPr>
          <w:rFonts w:ascii="Times New Roman" w:hAnsi="Times New Roman" w:cs="Times New Roman"/>
          <w:sz w:val="28"/>
          <w:szCs w:val="28"/>
        </w:rPr>
        <w:t>.</w:t>
      </w:r>
    </w:p>
    <w:p w:rsidR="00BC5781" w:rsidRPr="00BC5781" w:rsidRDefault="00BC5781" w:rsidP="00B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E5E" w:rsidRDefault="00804E94" w:rsidP="007657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9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762">
        <w:rPr>
          <w:rFonts w:ascii="Times New Roman" w:hAnsi="Times New Roman" w:cs="Times New Roman"/>
          <w:b/>
          <w:sz w:val="28"/>
          <w:szCs w:val="28"/>
        </w:rPr>
        <w:t>Особенности оценки соблюдения лицензионных требований контролируемыми лицами, имеющими лицензию</w:t>
      </w:r>
    </w:p>
    <w:p w:rsidR="00765762" w:rsidRDefault="00765762" w:rsidP="007657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62" w:rsidRDefault="00A7198B" w:rsidP="00765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F292B">
        <w:rPr>
          <w:rFonts w:ascii="Times New Roman" w:hAnsi="Times New Roman" w:cs="Times New Roman"/>
          <w:sz w:val="28"/>
          <w:szCs w:val="28"/>
        </w:rPr>
        <w:t>1. Федеральный закон № 248-ФЗ от 31.07.2020 года применяется лицензирования, осуществляемого в соответствии с Федеральным законом от 04.05.2011 года № 99-ФЗ «О лицензировании отдельных видов деятельности», в следующей части:</w:t>
      </w:r>
    </w:p>
    <w:p w:rsidR="00AF292B" w:rsidRDefault="00AF292B" w:rsidP="00765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1)проведение плановых контрольных мероприятий в отношении юридических лиц или индивидуальных предпринимателей, имеющих лицензию (далее –</w:t>
      </w:r>
      <w:r w:rsidR="00DC63C4">
        <w:rPr>
          <w:rFonts w:ascii="Times New Roman" w:hAnsi="Times New Roman" w:cs="Times New Roman"/>
          <w:sz w:val="28"/>
          <w:szCs w:val="28"/>
        </w:rPr>
        <w:t xml:space="preserve"> лицензиа</w:t>
      </w:r>
      <w:r>
        <w:rPr>
          <w:rFonts w:ascii="Times New Roman" w:hAnsi="Times New Roman" w:cs="Times New Roman"/>
          <w:sz w:val="28"/>
          <w:szCs w:val="28"/>
        </w:rPr>
        <w:t>ты).</w:t>
      </w:r>
      <w:r w:rsidR="00170B57">
        <w:rPr>
          <w:rFonts w:ascii="Times New Roman" w:hAnsi="Times New Roman" w:cs="Times New Roman"/>
          <w:sz w:val="28"/>
          <w:szCs w:val="28"/>
        </w:rPr>
        <w:t xml:space="preserve"> Проведение плановых контрольных </w:t>
      </w:r>
      <w:r w:rsidR="00DC63C4">
        <w:rPr>
          <w:rFonts w:ascii="Times New Roman" w:hAnsi="Times New Roman" w:cs="Times New Roman"/>
          <w:sz w:val="28"/>
          <w:szCs w:val="28"/>
        </w:rPr>
        <w:t>мероприятий в отношении лицензиа</w:t>
      </w:r>
      <w:r w:rsidR="00170B57">
        <w:rPr>
          <w:rFonts w:ascii="Times New Roman" w:hAnsi="Times New Roman" w:cs="Times New Roman"/>
          <w:sz w:val="28"/>
          <w:szCs w:val="28"/>
        </w:rPr>
        <w:t>тов может быть отменено либо заменено на периодическое подтверж</w:t>
      </w:r>
      <w:r w:rsidR="00DC63C4">
        <w:rPr>
          <w:rFonts w:ascii="Times New Roman" w:hAnsi="Times New Roman" w:cs="Times New Roman"/>
          <w:sz w:val="28"/>
          <w:szCs w:val="28"/>
        </w:rPr>
        <w:t>дение соответствия лицензиа</w:t>
      </w:r>
      <w:r w:rsidR="00170B57">
        <w:rPr>
          <w:rFonts w:ascii="Times New Roman" w:hAnsi="Times New Roman" w:cs="Times New Roman"/>
          <w:sz w:val="28"/>
          <w:szCs w:val="28"/>
        </w:rPr>
        <w:t>тов лицензионным требованиям, осуществляемое в форме государственной услуги;</w:t>
      </w:r>
    </w:p>
    <w:p w:rsidR="00E31473" w:rsidRDefault="00DC63C4" w:rsidP="00765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2)Проведение внеплановых контрольных мероприятий</w:t>
      </w:r>
      <w:r w:rsidR="00E31473">
        <w:rPr>
          <w:rFonts w:ascii="Times New Roman" w:hAnsi="Times New Roman" w:cs="Times New Roman"/>
          <w:sz w:val="28"/>
          <w:szCs w:val="28"/>
        </w:rPr>
        <w:t xml:space="preserve"> в отношении лицензиатов в порядке и случаях, предусмотренных главами 12 и 13 Федерального закона № 248-ФЗ;</w:t>
      </w:r>
    </w:p>
    <w:p w:rsidR="00AF292B" w:rsidRPr="00765762" w:rsidRDefault="00E31473" w:rsidP="00765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3)проведение профилактических мероприятий в отношении лицензиатов.</w:t>
      </w:r>
      <w:r w:rsidR="00DC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0E" w:rsidRPr="00BC5781" w:rsidRDefault="00227C0E" w:rsidP="00BC57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EC5E5E" w:rsidP="00BC57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</w:t>
      </w:r>
    </w:p>
    <w:sectPr w:rsidR="00227C0E" w:rsidRPr="00227C0E" w:rsidSect="00667C64">
      <w:headerReference w:type="default" r:id="rId12"/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38" w:rsidRDefault="00913E38" w:rsidP="009B2C34">
      <w:r>
        <w:separator/>
      </w:r>
    </w:p>
  </w:endnote>
  <w:endnote w:type="continuationSeparator" w:id="0">
    <w:p w:rsidR="00913E38" w:rsidRDefault="00913E38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38" w:rsidRDefault="00913E38" w:rsidP="009B2C34">
      <w:r>
        <w:separator/>
      </w:r>
    </w:p>
  </w:footnote>
  <w:footnote w:type="continuationSeparator" w:id="0">
    <w:p w:rsidR="00913E38" w:rsidRDefault="00913E38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</w:t>
      </w:r>
      <w:proofErr w:type="gramStart"/>
      <w:r>
        <w:t>консультирование</w:t>
      </w:r>
      <w:proofErr w:type="gramEnd"/>
      <w:r>
        <w:t xml:space="preserve"> обязательные виды профилактических мероприятий при осуществлении  муниципального контроля (см. чек-лист))</w:t>
      </w:r>
    </w:p>
  </w:footnote>
  <w:footnote w:id="2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576209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3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9818EE">
        <w:pPr>
          <w:pStyle w:val="a9"/>
          <w:jc w:val="center"/>
        </w:pPr>
        <w:r>
          <w:fldChar w:fldCharType="begin"/>
        </w:r>
        <w:r w:rsidR="00D36427">
          <w:instrText xml:space="preserve"> PAGE   \* MERGEFORMAT </w:instrText>
        </w:r>
        <w:r>
          <w:fldChar w:fldCharType="separate"/>
        </w:r>
        <w:r w:rsidR="00655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617EF"/>
    <w:rsid w:val="0006659D"/>
    <w:rsid w:val="00066BEB"/>
    <w:rsid w:val="000750E1"/>
    <w:rsid w:val="00084282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17A48"/>
    <w:rsid w:val="001321A2"/>
    <w:rsid w:val="00135104"/>
    <w:rsid w:val="0013592A"/>
    <w:rsid w:val="00140824"/>
    <w:rsid w:val="00160014"/>
    <w:rsid w:val="00170B57"/>
    <w:rsid w:val="001A1A77"/>
    <w:rsid w:val="001A531F"/>
    <w:rsid w:val="001A6C18"/>
    <w:rsid w:val="001C432D"/>
    <w:rsid w:val="001D4275"/>
    <w:rsid w:val="001F4A5A"/>
    <w:rsid w:val="001F5C1E"/>
    <w:rsid w:val="0021491B"/>
    <w:rsid w:val="00227C0E"/>
    <w:rsid w:val="002A0060"/>
    <w:rsid w:val="002B212A"/>
    <w:rsid w:val="002B3A3B"/>
    <w:rsid w:val="002B6C38"/>
    <w:rsid w:val="002B7254"/>
    <w:rsid w:val="002D295C"/>
    <w:rsid w:val="002D3060"/>
    <w:rsid w:val="002E1D48"/>
    <w:rsid w:val="002E4BD8"/>
    <w:rsid w:val="002F44BA"/>
    <w:rsid w:val="00301E0E"/>
    <w:rsid w:val="00331FA0"/>
    <w:rsid w:val="0033460B"/>
    <w:rsid w:val="00355585"/>
    <w:rsid w:val="003565A6"/>
    <w:rsid w:val="00362411"/>
    <w:rsid w:val="00396C82"/>
    <w:rsid w:val="003B0BB4"/>
    <w:rsid w:val="003D4DB1"/>
    <w:rsid w:val="003F22B7"/>
    <w:rsid w:val="003F4578"/>
    <w:rsid w:val="00405065"/>
    <w:rsid w:val="004103CA"/>
    <w:rsid w:val="00411985"/>
    <w:rsid w:val="0044189A"/>
    <w:rsid w:val="00441EA3"/>
    <w:rsid w:val="00442712"/>
    <w:rsid w:val="004448D0"/>
    <w:rsid w:val="004507F2"/>
    <w:rsid w:val="00450DD5"/>
    <w:rsid w:val="00452E92"/>
    <w:rsid w:val="004572E6"/>
    <w:rsid w:val="0047077D"/>
    <w:rsid w:val="004A4DFC"/>
    <w:rsid w:val="004B2CCE"/>
    <w:rsid w:val="004B304B"/>
    <w:rsid w:val="004C60B2"/>
    <w:rsid w:val="004C6FD3"/>
    <w:rsid w:val="004C748E"/>
    <w:rsid w:val="00507541"/>
    <w:rsid w:val="0052081F"/>
    <w:rsid w:val="00561D88"/>
    <w:rsid w:val="005708E4"/>
    <w:rsid w:val="005719F7"/>
    <w:rsid w:val="00576209"/>
    <w:rsid w:val="005A0AB7"/>
    <w:rsid w:val="005A5044"/>
    <w:rsid w:val="005A67DF"/>
    <w:rsid w:val="005C7EC2"/>
    <w:rsid w:val="005D1143"/>
    <w:rsid w:val="005D4EB2"/>
    <w:rsid w:val="005E26F8"/>
    <w:rsid w:val="005F42FE"/>
    <w:rsid w:val="005F4A0F"/>
    <w:rsid w:val="00601B54"/>
    <w:rsid w:val="006168EF"/>
    <w:rsid w:val="006174C0"/>
    <w:rsid w:val="006220B0"/>
    <w:rsid w:val="00633F76"/>
    <w:rsid w:val="00647362"/>
    <w:rsid w:val="00652F35"/>
    <w:rsid w:val="0065544A"/>
    <w:rsid w:val="0065645F"/>
    <w:rsid w:val="00667C64"/>
    <w:rsid w:val="006721E3"/>
    <w:rsid w:val="006921DC"/>
    <w:rsid w:val="006A6697"/>
    <w:rsid w:val="006D7CEC"/>
    <w:rsid w:val="00704358"/>
    <w:rsid w:val="007245E0"/>
    <w:rsid w:val="0073587F"/>
    <w:rsid w:val="007370A3"/>
    <w:rsid w:val="00765762"/>
    <w:rsid w:val="007778DE"/>
    <w:rsid w:val="0078288B"/>
    <w:rsid w:val="007C1086"/>
    <w:rsid w:val="007C3B33"/>
    <w:rsid w:val="007C7AC9"/>
    <w:rsid w:val="00804E94"/>
    <w:rsid w:val="00805C1B"/>
    <w:rsid w:val="00841390"/>
    <w:rsid w:val="00844184"/>
    <w:rsid w:val="00864456"/>
    <w:rsid w:val="00866FE0"/>
    <w:rsid w:val="008716E8"/>
    <w:rsid w:val="00881E09"/>
    <w:rsid w:val="008A45A1"/>
    <w:rsid w:val="008C3ECD"/>
    <w:rsid w:val="008C6B87"/>
    <w:rsid w:val="008C7A7B"/>
    <w:rsid w:val="008D100D"/>
    <w:rsid w:val="008D43B9"/>
    <w:rsid w:val="008F1972"/>
    <w:rsid w:val="008F3E7E"/>
    <w:rsid w:val="008F4468"/>
    <w:rsid w:val="00907EEF"/>
    <w:rsid w:val="009127AF"/>
    <w:rsid w:val="00913E38"/>
    <w:rsid w:val="0093117D"/>
    <w:rsid w:val="0093743C"/>
    <w:rsid w:val="00955089"/>
    <w:rsid w:val="00960214"/>
    <w:rsid w:val="00960735"/>
    <w:rsid w:val="00967E93"/>
    <w:rsid w:val="00972C70"/>
    <w:rsid w:val="009818EE"/>
    <w:rsid w:val="00995F4F"/>
    <w:rsid w:val="009A0B49"/>
    <w:rsid w:val="009B2C34"/>
    <w:rsid w:val="009D5E83"/>
    <w:rsid w:val="009E6313"/>
    <w:rsid w:val="009F2738"/>
    <w:rsid w:val="00A13B29"/>
    <w:rsid w:val="00A274CF"/>
    <w:rsid w:val="00A7198B"/>
    <w:rsid w:val="00A72260"/>
    <w:rsid w:val="00A8770D"/>
    <w:rsid w:val="00A9588E"/>
    <w:rsid w:val="00AC57EC"/>
    <w:rsid w:val="00AD28BD"/>
    <w:rsid w:val="00AD6019"/>
    <w:rsid w:val="00AE20DE"/>
    <w:rsid w:val="00AE6359"/>
    <w:rsid w:val="00AE7F80"/>
    <w:rsid w:val="00AF292B"/>
    <w:rsid w:val="00B05388"/>
    <w:rsid w:val="00B20A30"/>
    <w:rsid w:val="00B42AB2"/>
    <w:rsid w:val="00B519F3"/>
    <w:rsid w:val="00B85540"/>
    <w:rsid w:val="00BA32FA"/>
    <w:rsid w:val="00BC3050"/>
    <w:rsid w:val="00BC5781"/>
    <w:rsid w:val="00C1070F"/>
    <w:rsid w:val="00C12AF9"/>
    <w:rsid w:val="00C173EC"/>
    <w:rsid w:val="00C465D3"/>
    <w:rsid w:val="00C52204"/>
    <w:rsid w:val="00C52896"/>
    <w:rsid w:val="00C67C9E"/>
    <w:rsid w:val="00C820EE"/>
    <w:rsid w:val="00CD2690"/>
    <w:rsid w:val="00D36427"/>
    <w:rsid w:val="00D61DAE"/>
    <w:rsid w:val="00D75303"/>
    <w:rsid w:val="00D7790F"/>
    <w:rsid w:val="00DC63C4"/>
    <w:rsid w:val="00DD2D06"/>
    <w:rsid w:val="00DD5C5C"/>
    <w:rsid w:val="00DF1213"/>
    <w:rsid w:val="00DF42D7"/>
    <w:rsid w:val="00E00A12"/>
    <w:rsid w:val="00E31473"/>
    <w:rsid w:val="00E42769"/>
    <w:rsid w:val="00E72A61"/>
    <w:rsid w:val="00E80970"/>
    <w:rsid w:val="00EC5E5E"/>
    <w:rsid w:val="00EC7A03"/>
    <w:rsid w:val="00ED5A1D"/>
    <w:rsid w:val="00EF4496"/>
    <w:rsid w:val="00F15775"/>
    <w:rsid w:val="00F33DED"/>
    <w:rsid w:val="00F358D7"/>
    <w:rsid w:val="00F601BB"/>
    <w:rsid w:val="00F81A3F"/>
    <w:rsid w:val="00F85152"/>
    <w:rsid w:val="00F951F5"/>
    <w:rsid w:val="00F95A91"/>
    <w:rsid w:val="00FA1D3F"/>
    <w:rsid w:val="00FC734F"/>
    <w:rsid w:val="00FD3FF9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1577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5775"/>
    <w:rPr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61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C6BA-7650-48F2-AB23-C8BB5778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19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 Windows</cp:lastModifiedBy>
  <cp:revision>82</cp:revision>
  <cp:lastPrinted>2021-09-23T03:10:00Z</cp:lastPrinted>
  <dcterms:created xsi:type="dcterms:W3CDTF">2021-10-20T23:22:00Z</dcterms:created>
  <dcterms:modified xsi:type="dcterms:W3CDTF">2022-12-27T07:13:00Z</dcterms:modified>
</cp:coreProperties>
</file>