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96375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545C3B">
        <w:t>0</w:t>
      </w:r>
      <w:r w:rsidR="008C23F7">
        <w:t>7</w:t>
      </w:r>
      <w:r w:rsidR="00881121" w:rsidRPr="00C0662C">
        <w:t xml:space="preserve"> </w:t>
      </w:r>
      <w:r w:rsidR="00545C3B">
        <w:t>февраля</w:t>
      </w:r>
      <w:r w:rsidR="00881121" w:rsidRPr="00C0662C">
        <w:t xml:space="preserve"> 20</w:t>
      </w:r>
      <w:r w:rsidR="008D6853" w:rsidRPr="00C0662C">
        <w:t>2</w:t>
      </w:r>
      <w:r w:rsidR="00545C3B">
        <w:t>2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E76134" w:rsidRPr="005E2EF7">
              <w:rPr>
                <w:sz w:val="24"/>
                <w:szCs w:val="24"/>
              </w:rPr>
              <w:t>заместитель руководителя администрации муниципального района «Хилокский район» по территориальному развитию муниципального района</w:t>
            </w:r>
            <w:r w:rsidR="00C535B9" w:rsidRPr="00C0662C">
              <w:rPr>
                <w:sz w:val="24"/>
                <w:szCs w:val="24"/>
              </w:rPr>
              <w:t xml:space="preserve"> </w:t>
            </w:r>
            <w:r w:rsidR="00C535B9" w:rsidRPr="00C066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C67CDC" w:rsidRDefault="00545C3B" w:rsidP="00634844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091A0B">
              <w:rPr>
                <w:sz w:val="24"/>
                <w:szCs w:val="24"/>
              </w:rPr>
              <w:t>руководитель</w:t>
            </w:r>
            <w:r w:rsidRPr="00091A0B">
              <w:rPr>
                <w:sz w:val="24"/>
                <w:szCs w:val="24"/>
              </w:rPr>
              <w:t xml:space="preserve"> ООО «</w:t>
            </w:r>
            <w:proofErr w:type="spellStart"/>
            <w:r w:rsidRPr="00091A0B">
              <w:rPr>
                <w:sz w:val="24"/>
                <w:szCs w:val="24"/>
              </w:rPr>
              <w:t>Разрезуголь</w:t>
            </w:r>
            <w:proofErr w:type="spellEnd"/>
            <w:r w:rsidRPr="00091A0B">
              <w:rPr>
                <w:sz w:val="24"/>
                <w:szCs w:val="24"/>
              </w:rPr>
              <w:t>» Ситников Евгени</w:t>
            </w:r>
            <w:r w:rsidRPr="00091A0B">
              <w:rPr>
                <w:sz w:val="24"/>
                <w:szCs w:val="24"/>
              </w:rPr>
              <w:t>й</w:t>
            </w:r>
            <w:r w:rsidRPr="00091A0B">
              <w:rPr>
                <w:sz w:val="24"/>
                <w:szCs w:val="24"/>
              </w:rPr>
              <w:t xml:space="preserve"> Николаевич</w:t>
            </w:r>
            <w:r w:rsidR="000B5D22" w:rsidRPr="00091A0B">
              <w:rPr>
                <w:sz w:val="24"/>
                <w:szCs w:val="24"/>
              </w:rPr>
              <w:t xml:space="preserve">, </w:t>
            </w:r>
            <w:r w:rsidR="00475730">
              <w:rPr>
                <w:sz w:val="24"/>
                <w:szCs w:val="24"/>
              </w:rPr>
              <w:t>специалисты</w:t>
            </w:r>
            <w:r w:rsidR="00475730" w:rsidRPr="00475730">
              <w:rPr>
                <w:sz w:val="24"/>
                <w:szCs w:val="24"/>
              </w:rPr>
              <w:t xml:space="preserve"> </w:t>
            </w:r>
            <w:r w:rsidR="00634844">
              <w:rPr>
                <w:sz w:val="24"/>
                <w:szCs w:val="24"/>
              </w:rPr>
              <w:t>администрации</w:t>
            </w:r>
            <w:r w:rsidR="000B5D22">
              <w:rPr>
                <w:sz w:val="24"/>
                <w:szCs w:val="24"/>
              </w:rPr>
              <w:t xml:space="preserve"> муниципального района «Хилокский район» и п</w:t>
            </w:r>
            <w:r w:rsidR="00634844">
              <w:rPr>
                <w:sz w:val="24"/>
                <w:szCs w:val="24"/>
              </w:rPr>
              <w:t xml:space="preserve">оселений, </w:t>
            </w:r>
            <w:r w:rsidR="000B5D22">
              <w:rPr>
                <w:sz w:val="24"/>
                <w:szCs w:val="24"/>
              </w:rPr>
              <w:t>индивидуальные пре</w:t>
            </w:r>
            <w:r w:rsidR="00634844">
              <w:rPr>
                <w:sz w:val="24"/>
                <w:szCs w:val="24"/>
              </w:rPr>
              <w:t>дприниматели.</w:t>
            </w:r>
            <w:bookmarkStart w:id="0" w:name="_GoBack"/>
            <w:bookmarkEnd w:id="0"/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57083B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Pr="00475730" w:rsidRDefault="00475730" w:rsidP="006B2E44">
      <w:pPr>
        <w:ind w:firstLine="708"/>
        <w:jc w:val="both"/>
      </w:pPr>
      <w:r w:rsidRPr="00475730">
        <w:t>возможность интегрирования субъектов бизнеса в реализацию проекта.</w:t>
      </w:r>
    </w:p>
    <w:p w:rsidR="00955595" w:rsidRDefault="00955595" w:rsidP="006B2E44">
      <w:pPr>
        <w:ind w:firstLine="708"/>
        <w:jc w:val="both"/>
      </w:pPr>
    </w:p>
    <w:p w:rsidR="00713772" w:rsidRPr="0017155D" w:rsidRDefault="007B5F4D" w:rsidP="00975684">
      <w:pPr>
        <w:spacing w:after="240"/>
        <w:ind w:firstLine="708"/>
        <w:jc w:val="both"/>
        <w:textAlignment w:val="baseline"/>
        <w:outlineLvl w:val="1"/>
        <w:rPr>
          <w:bCs/>
          <w:color w:val="444444"/>
        </w:rPr>
      </w:pPr>
      <w:r>
        <w:t xml:space="preserve">С </w:t>
      </w:r>
      <w:r w:rsidR="00475730">
        <w:t xml:space="preserve">информацией о возможности интегрирования субъектов предпринимательства выступили: начальник отдела экономики и сельского хозяйства Стремилова Оксана Анатольевна и </w:t>
      </w:r>
      <w:r w:rsidR="00475730" w:rsidRPr="00091A0B">
        <w:t>руководитель ООО «</w:t>
      </w:r>
      <w:proofErr w:type="spellStart"/>
      <w:r w:rsidR="00475730" w:rsidRPr="00091A0B">
        <w:t>Разрезуголь</w:t>
      </w:r>
      <w:proofErr w:type="spellEnd"/>
      <w:r w:rsidR="00475730" w:rsidRPr="00091A0B">
        <w:t>» Ситников Евгений Николаевич</w:t>
      </w:r>
      <w:r w:rsidR="00475730">
        <w:t>.</w:t>
      </w:r>
    </w:p>
    <w:p w:rsidR="00284F9E" w:rsidRPr="00C0662C" w:rsidRDefault="00284F9E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A2687" w:rsidRPr="00FD6254" w:rsidRDefault="004A399B" w:rsidP="00E74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вынесенные </w:t>
      </w:r>
      <w:r w:rsidR="00461B2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475730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FD62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3C8D" w:rsidRPr="00FD6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36E0C"/>
    <w:rsid w:val="00091A0B"/>
    <w:rsid w:val="000B5D22"/>
    <w:rsid w:val="000E0ED1"/>
    <w:rsid w:val="000E648E"/>
    <w:rsid w:val="000F3048"/>
    <w:rsid w:val="00120E67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B2D9D"/>
    <w:rsid w:val="001D35EC"/>
    <w:rsid w:val="001F4CD7"/>
    <w:rsid w:val="00204F51"/>
    <w:rsid w:val="00223C8D"/>
    <w:rsid w:val="00234864"/>
    <w:rsid w:val="00252934"/>
    <w:rsid w:val="00284F9E"/>
    <w:rsid w:val="0036025F"/>
    <w:rsid w:val="00375692"/>
    <w:rsid w:val="0039004C"/>
    <w:rsid w:val="00461B27"/>
    <w:rsid w:val="00475730"/>
    <w:rsid w:val="00480EFD"/>
    <w:rsid w:val="004A399B"/>
    <w:rsid w:val="004A595D"/>
    <w:rsid w:val="004B6A5E"/>
    <w:rsid w:val="004C4C09"/>
    <w:rsid w:val="004E6817"/>
    <w:rsid w:val="005011B8"/>
    <w:rsid w:val="00507015"/>
    <w:rsid w:val="00512E2B"/>
    <w:rsid w:val="00540034"/>
    <w:rsid w:val="00545C3B"/>
    <w:rsid w:val="0057083B"/>
    <w:rsid w:val="00593EC5"/>
    <w:rsid w:val="005C2852"/>
    <w:rsid w:val="005C6A26"/>
    <w:rsid w:val="005E25B2"/>
    <w:rsid w:val="005E2EF7"/>
    <w:rsid w:val="005F162B"/>
    <w:rsid w:val="005F30FB"/>
    <w:rsid w:val="00631666"/>
    <w:rsid w:val="00634844"/>
    <w:rsid w:val="00657CA4"/>
    <w:rsid w:val="00663A10"/>
    <w:rsid w:val="00677595"/>
    <w:rsid w:val="006B2E44"/>
    <w:rsid w:val="006E7292"/>
    <w:rsid w:val="00713772"/>
    <w:rsid w:val="007432E1"/>
    <w:rsid w:val="007572CC"/>
    <w:rsid w:val="00771939"/>
    <w:rsid w:val="007936A6"/>
    <w:rsid w:val="007B5F4D"/>
    <w:rsid w:val="007D375E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93F5D"/>
    <w:rsid w:val="00CC038A"/>
    <w:rsid w:val="00CD5ECC"/>
    <w:rsid w:val="00CE6CED"/>
    <w:rsid w:val="00D568CB"/>
    <w:rsid w:val="00D6110C"/>
    <w:rsid w:val="00D7529A"/>
    <w:rsid w:val="00DB7CD3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25F76"/>
    <w:rsid w:val="00F415EA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134</cp:revision>
  <cp:lastPrinted>2019-04-12T00:05:00Z</cp:lastPrinted>
  <dcterms:created xsi:type="dcterms:W3CDTF">2019-04-16T06:06:00Z</dcterms:created>
  <dcterms:modified xsi:type="dcterms:W3CDTF">2023-01-24T22:57:00Z</dcterms:modified>
</cp:coreProperties>
</file>