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C5" w:rsidRDefault="00D023C5" w:rsidP="00D023C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</w:t>
      </w:r>
    </w:p>
    <w:p w:rsidR="00D023C5" w:rsidRDefault="00D023C5" w:rsidP="00D023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публичных слушаний по проекту внесения изменений в Правила землепользования и застройки городского поселения «Могзонское», принятые решением Совета  городского поселения «Могзонское» от 10.10.2014 г. № 87</w:t>
      </w:r>
      <w:r>
        <w:rPr>
          <w:sz w:val="24"/>
          <w:szCs w:val="24"/>
        </w:rPr>
        <w:t xml:space="preserve">  </w:t>
      </w:r>
    </w:p>
    <w:p w:rsidR="00D023C5" w:rsidRDefault="00D023C5" w:rsidP="00D023C5">
      <w:pPr>
        <w:ind w:left="-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от </w:t>
      </w:r>
      <w:r w:rsidR="002C08DC">
        <w:rPr>
          <w:b/>
          <w:sz w:val="24"/>
          <w:szCs w:val="24"/>
        </w:rPr>
        <w:t>11</w:t>
      </w:r>
      <w:r w:rsidR="008210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C08DC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201</w:t>
      </w:r>
      <w:r w:rsidR="0082103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 </w:t>
      </w:r>
    </w:p>
    <w:p w:rsidR="00D023C5" w:rsidRDefault="00D023C5" w:rsidP="00D023C5">
      <w:pPr>
        <w:ind w:left="-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</w:p>
    <w:p w:rsidR="00D023C5" w:rsidRDefault="00D023C5" w:rsidP="00D023C5">
      <w:pPr>
        <w:ind w:left="-360" w:hanging="360"/>
        <w:rPr>
          <w:b/>
          <w:sz w:val="24"/>
          <w:szCs w:val="24"/>
        </w:rPr>
      </w:pPr>
    </w:p>
    <w:p w:rsidR="00D023C5" w:rsidRDefault="00D023C5" w:rsidP="00D023C5">
      <w:pPr>
        <w:ind w:left="-360" w:firstLine="3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заседания:</w:t>
      </w:r>
      <w:r>
        <w:rPr>
          <w:sz w:val="24"/>
          <w:szCs w:val="24"/>
        </w:rPr>
        <w:t xml:space="preserve"> Забайкальский край, Хилокский район, пгт. Могзон,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1-я, 47 (здание </w:t>
      </w:r>
      <w:r w:rsidRPr="00380CB4">
        <w:rPr>
          <w:sz w:val="24"/>
          <w:szCs w:val="24"/>
        </w:rPr>
        <w:t>администрации городского поселения «Могзонское»).</w:t>
      </w:r>
      <w:r>
        <w:rPr>
          <w:sz w:val="24"/>
          <w:szCs w:val="24"/>
        </w:rPr>
        <w:t xml:space="preserve"> Дата, время проведения: </w:t>
      </w:r>
      <w:r w:rsidR="002C08DC">
        <w:rPr>
          <w:sz w:val="24"/>
          <w:szCs w:val="24"/>
        </w:rPr>
        <w:t>11.04</w:t>
      </w:r>
      <w:r w:rsidR="00767D1C">
        <w:rPr>
          <w:sz w:val="24"/>
          <w:szCs w:val="24"/>
        </w:rPr>
        <w:t>.2017</w:t>
      </w:r>
      <w:r>
        <w:rPr>
          <w:sz w:val="24"/>
          <w:szCs w:val="24"/>
        </w:rPr>
        <w:t>г., начало в 1</w:t>
      </w:r>
      <w:r w:rsidR="002C08DC">
        <w:rPr>
          <w:sz w:val="24"/>
          <w:szCs w:val="24"/>
        </w:rPr>
        <w:t>8</w:t>
      </w:r>
      <w:r>
        <w:rPr>
          <w:sz w:val="24"/>
          <w:szCs w:val="24"/>
        </w:rPr>
        <w:t xml:space="preserve">-00 час, окончание в </w:t>
      </w:r>
      <w:r w:rsidR="002C08DC">
        <w:rPr>
          <w:sz w:val="24"/>
          <w:szCs w:val="24"/>
        </w:rPr>
        <w:t>20</w:t>
      </w:r>
      <w:r>
        <w:rPr>
          <w:sz w:val="24"/>
          <w:szCs w:val="24"/>
        </w:rPr>
        <w:t>-00 час.</w:t>
      </w:r>
    </w:p>
    <w:p w:rsidR="00D023C5" w:rsidRDefault="00D023C5" w:rsidP="00D023C5">
      <w:pPr>
        <w:ind w:lef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Основание проведения:</w:t>
      </w:r>
      <w:r>
        <w:rPr>
          <w:sz w:val="24"/>
          <w:szCs w:val="24"/>
        </w:rPr>
        <w:t xml:space="preserve"> постановление Главы городского </w:t>
      </w:r>
      <w:r w:rsidRPr="00380CB4">
        <w:rPr>
          <w:sz w:val="24"/>
          <w:szCs w:val="24"/>
        </w:rPr>
        <w:t>поселения «</w:t>
      </w:r>
      <w:proofErr w:type="spellStart"/>
      <w:r w:rsidRPr="00380CB4">
        <w:rPr>
          <w:sz w:val="24"/>
          <w:szCs w:val="24"/>
        </w:rPr>
        <w:t>Могзонское</w:t>
      </w:r>
      <w:proofErr w:type="spellEnd"/>
      <w:r w:rsidRPr="00380CB4">
        <w:rPr>
          <w:sz w:val="24"/>
          <w:szCs w:val="24"/>
        </w:rPr>
        <w:t>»</w:t>
      </w:r>
      <w:r>
        <w:rPr>
          <w:sz w:val="24"/>
          <w:szCs w:val="24"/>
        </w:rPr>
        <w:t xml:space="preserve"> от </w:t>
      </w:r>
      <w:r w:rsidR="00767D1C">
        <w:rPr>
          <w:sz w:val="24"/>
          <w:szCs w:val="24"/>
        </w:rPr>
        <w:t>17.03</w:t>
      </w:r>
      <w:r>
        <w:rPr>
          <w:sz w:val="24"/>
          <w:szCs w:val="24"/>
        </w:rPr>
        <w:t>.201</w:t>
      </w:r>
      <w:r w:rsidR="00767D1C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767D1C">
        <w:rPr>
          <w:sz w:val="24"/>
          <w:szCs w:val="24"/>
        </w:rPr>
        <w:t>16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«О назначении </w:t>
      </w:r>
      <w:r w:rsidRPr="000D2702">
        <w:rPr>
          <w:sz w:val="24"/>
          <w:szCs w:val="24"/>
        </w:rPr>
        <w:t xml:space="preserve">публичных слушаний по проекту внесения изменений в Правила землепользования и застройки городского поселения «Могзонское», принятые решением Совета  городского поселения «Могзонское» от 10.10.2014 г. № 87  </w:t>
      </w:r>
    </w:p>
    <w:p w:rsidR="00D023C5" w:rsidRDefault="00D023C5" w:rsidP="00D023C5">
      <w:pPr>
        <w:ind w:left="-360"/>
        <w:jc w:val="both"/>
        <w:rPr>
          <w:b/>
          <w:sz w:val="24"/>
          <w:szCs w:val="24"/>
        </w:rPr>
      </w:pPr>
      <w:r w:rsidRPr="000D2702">
        <w:rPr>
          <w:sz w:val="24"/>
          <w:szCs w:val="24"/>
        </w:rPr>
        <w:tab/>
      </w:r>
      <w:r w:rsidRPr="000D2702">
        <w:rPr>
          <w:b/>
          <w:sz w:val="24"/>
          <w:szCs w:val="24"/>
        </w:rPr>
        <w:t>Информирование</w:t>
      </w:r>
      <w:r w:rsidRPr="000D2702">
        <w:rPr>
          <w:sz w:val="24"/>
          <w:szCs w:val="24"/>
        </w:rPr>
        <w:t xml:space="preserve"> </w:t>
      </w:r>
      <w:r w:rsidRPr="000D2702">
        <w:rPr>
          <w:b/>
          <w:sz w:val="24"/>
          <w:szCs w:val="24"/>
        </w:rPr>
        <w:t>о проведении публичных слушаний:</w:t>
      </w:r>
      <w:r w:rsidRPr="000D2702">
        <w:rPr>
          <w:sz w:val="24"/>
          <w:szCs w:val="24"/>
        </w:rPr>
        <w:t xml:space="preserve"> публикация на </w:t>
      </w:r>
      <w:r>
        <w:rPr>
          <w:sz w:val="24"/>
          <w:szCs w:val="24"/>
        </w:rPr>
        <w:t xml:space="preserve">официальном </w:t>
      </w:r>
      <w:r w:rsidRPr="000D2702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муниципальный район</w:t>
      </w:r>
      <w:r w:rsidRPr="000D2702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Хилокский </w:t>
      </w:r>
      <w:proofErr w:type="spellStart"/>
      <w:r>
        <w:rPr>
          <w:sz w:val="24"/>
          <w:szCs w:val="24"/>
        </w:rPr>
        <w:t>район</w:t>
      </w:r>
      <w:r w:rsidRPr="000D2702">
        <w:rPr>
          <w:sz w:val="24"/>
          <w:szCs w:val="24"/>
        </w:rPr>
        <w:t>»</w:t>
      </w:r>
      <w:proofErr w:type="gramStart"/>
      <w:r w:rsidR="00767D1C">
        <w:rPr>
          <w:bCs/>
          <w:i/>
          <w:iCs/>
          <w:sz w:val="30"/>
          <w:szCs w:val="30"/>
        </w:rPr>
        <w:t>,</w:t>
      </w:r>
      <w:r>
        <w:rPr>
          <w:rFonts w:cs="Arial"/>
          <w:sz w:val="24"/>
          <w:szCs w:val="24"/>
        </w:rPr>
        <w:t>в</w:t>
      </w:r>
      <w:proofErr w:type="spellEnd"/>
      <w:proofErr w:type="gramEnd"/>
      <w:r>
        <w:rPr>
          <w:rFonts w:cs="Arial"/>
          <w:sz w:val="24"/>
          <w:szCs w:val="24"/>
        </w:rPr>
        <w:t xml:space="preserve"> районной газете «Рабочая Трибуна» </w:t>
      </w:r>
      <w:r w:rsidR="00767D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</w:t>
      </w:r>
      <w:r w:rsidR="00767D1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года, </w:t>
      </w:r>
      <w:r>
        <w:rPr>
          <w:sz w:val="24"/>
          <w:szCs w:val="24"/>
        </w:rPr>
        <w:t>адресная рассылка извещений правообладателям земельных участков, имеющих общие границы с рассматриваемыми земельными участками.</w:t>
      </w:r>
    </w:p>
    <w:p w:rsidR="00D023C5" w:rsidRDefault="00D023C5" w:rsidP="00D023C5">
      <w:pPr>
        <w:ind w:left="-360" w:firstLine="38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 публичных слушаниях приняли участие:</w:t>
      </w:r>
    </w:p>
    <w:p w:rsidR="00D023C5" w:rsidRPr="00B71CEC" w:rsidRDefault="00D023C5" w:rsidP="00D023C5">
      <w:pPr>
        <w:ind w:left="-360" w:right="-185"/>
        <w:jc w:val="both"/>
        <w:rPr>
          <w:sz w:val="24"/>
          <w:szCs w:val="24"/>
        </w:rPr>
      </w:pPr>
      <w:r w:rsidRPr="00B71CEC">
        <w:rPr>
          <w:b/>
          <w:bCs/>
          <w:sz w:val="24"/>
          <w:szCs w:val="24"/>
        </w:rPr>
        <w:t>-</w:t>
      </w:r>
      <w:r w:rsidRPr="00B71CEC">
        <w:rPr>
          <w:sz w:val="24"/>
          <w:szCs w:val="24"/>
        </w:rPr>
        <w:t xml:space="preserve"> жители пгт. Могзон в соответствии со списком (приложение к настоящему протоколу);</w:t>
      </w:r>
    </w:p>
    <w:p w:rsidR="00D023C5" w:rsidRPr="00B71CEC" w:rsidRDefault="00D023C5" w:rsidP="00D023C5">
      <w:pPr>
        <w:ind w:left="-360" w:right="-185"/>
        <w:jc w:val="both"/>
        <w:rPr>
          <w:sz w:val="24"/>
          <w:szCs w:val="24"/>
        </w:rPr>
      </w:pPr>
      <w:r w:rsidRPr="00B71CEC">
        <w:rPr>
          <w:sz w:val="24"/>
          <w:szCs w:val="24"/>
        </w:rPr>
        <w:t xml:space="preserve">- представители администрации городского поселения «Могзонское»; </w:t>
      </w:r>
    </w:p>
    <w:p w:rsidR="00D023C5" w:rsidRPr="00B71CEC" w:rsidRDefault="00D023C5" w:rsidP="00D023C5">
      <w:pPr>
        <w:ind w:left="-360" w:right="12"/>
        <w:jc w:val="both"/>
        <w:rPr>
          <w:b/>
          <w:bCs/>
          <w:sz w:val="24"/>
          <w:szCs w:val="24"/>
        </w:rPr>
      </w:pPr>
      <w:r w:rsidRPr="00B71CEC">
        <w:rPr>
          <w:sz w:val="24"/>
          <w:szCs w:val="24"/>
        </w:rPr>
        <w:t>-Драгунова Н.В. – зам. главы Администрации городского поселения «Могзонское»;</w:t>
      </w:r>
    </w:p>
    <w:p w:rsidR="00D023C5" w:rsidRPr="0021411C" w:rsidRDefault="00D023C5" w:rsidP="00D023C5">
      <w:pPr>
        <w:ind w:left="-360"/>
        <w:jc w:val="both"/>
        <w:rPr>
          <w:sz w:val="24"/>
          <w:szCs w:val="24"/>
        </w:rPr>
      </w:pPr>
      <w:r w:rsidRPr="0021411C">
        <w:rPr>
          <w:b/>
          <w:bCs/>
          <w:sz w:val="24"/>
          <w:szCs w:val="24"/>
        </w:rPr>
        <w:t>-</w:t>
      </w:r>
      <w:r w:rsidRPr="0021411C">
        <w:rPr>
          <w:sz w:val="24"/>
          <w:szCs w:val="24"/>
        </w:rPr>
        <w:t xml:space="preserve"> Кожина Ю.В. –</w:t>
      </w:r>
      <w:r w:rsidRPr="0021411C">
        <w:rPr>
          <w:i/>
          <w:iCs/>
          <w:sz w:val="24"/>
          <w:szCs w:val="24"/>
        </w:rPr>
        <w:t xml:space="preserve"> </w:t>
      </w:r>
      <w:r w:rsidRPr="0021411C">
        <w:rPr>
          <w:sz w:val="24"/>
          <w:szCs w:val="24"/>
        </w:rPr>
        <w:t>ведущий специалист Администрации городского поселения «Могзонское»;</w:t>
      </w:r>
    </w:p>
    <w:p w:rsidR="00D023C5" w:rsidRDefault="00D023C5" w:rsidP="00D023C5">
      <w:pPr>
        <w:ind w:left="-360" w:right="-185"/>
        <w:rPr>
          <w:sz w:val="24"/>
          <w:szCs w:val="24"/>
        </w:rPr>
      </w:pPr>
      <w:r w:rsidRPr="0021411C">
        <w:rPr>
          <w:sz w:val="24"/>
          <w:szCs w:val="24"/>
        </w:rPr>
        <w:t>- Лазарева О.Б. - специалист 1-ой категории Администрации  городского поселения «Могзонское</w:t>
      </w:r>
      <w:r w:rsidRPr="00307778">
        <w:rPr>
          <w:sz w:val="24"/>
          <w:szCs w:val="24"/>
        </w:rPr>
        <w:t>»</w:t>
      </w:r>
    </w:p>
    <w:p w:rsidR="00D023C5" w:rsidRDefault="00D023C5" w:rsidP="00D023C5">
      <w:pPr>
        <w:ind w:left="-360" w:right="-185"/>
      </w:pPr>
    </w:p>
    <w:p w:rsidR="00D023C5" w:rsidRPr="00B71CEC" w:rsidRDefault="00D023C5" w:rsidP="00D023C5">
      <w:pPr>
        <w:ind w:left="-360" w:right="-1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71CEC">
        <w:rPr>
          <w:b/>
          <w:sz w:val="24"/>
          <w:szCs w:val="24"/>
        </w:rPr>
        <w:t>Повестка дня:</w:t>
      </w:r>
    </w:p>
    <w:p w:rsidR="00D023C5" w:rsidRPr="00B71CEC" w:rsidRDefault="00D023C5" w:rsidP="00D023C5">
      <w:pPr>
        <w:ind w:left="-360" w:right="36" w:firstLine="360"/>
        <w:jc w:val="both"/>
        <w:rPr>
          <w:sz w:val="24"/>
          <w:szCs w:val="24"/>
        </w:rPr>
      </w:pPr>
      <w:r w:rsidRPr="00B71CEC">
        <w:rPr>
          <w:sz w:val="24"/>
          <w:szCs w:val="24"/>
        </w:rPr>
        <w:t>Рассмотрение предложений по внесению изменений в Правила землепользования и застройки городского поселения «Могзонское»</w:t>
      </w:r>
      <w:r>
        <w:rPr>
          <w:sz w:val="24"/>
          <w:szCs w:val="24"/>
        </w:rPr>
        <w:t>.</w:t>
      </w:r>
    </w:p>
    <w:p w:rsidR="00D023C5" w:rsidRDefault="00D023C5" w:rsidP="00D023C5">
      <w:pPr>
        <w:ind w:left="-360"/>
        <w:jc w:val="both"/>
        <w:rPr>
          <w:sz w:val="24"/>
          <w:szCs w:val="24"/>
        </w:rPr>
      </w:pPr>
      <w:r w:rsidRPr="00B71CEC">
        <w:rPr>
          <w:sz w:val="24"/>
          <w:szCs w:val="24"/>
        </w:rPr>
        <w:t xml:space="preserve">   С информацией о порядке и особенностях проведения публичных слушаний выступил</w:t>
      </w:r>
      <w:r>
        <w:rPr>
          <w:sz w:val="24"/>
          <w:szCs w:val="24"/>
        </w:rPr>
        <w:t>а</w:t>
      </w:r>
      <w:r w:rsidRPr="00B71CEC">
        <w:rPr>
          <w:sz w:val="24"/>
          <w:szCs w:val="24"/>
        </w:rPr>
        <w:t xml:space="preserve"> Кожина</w:t>
      </w:r>
      <w:r>
        <w:rPr>
          <w:sz w:val="24"/>
          <w:szCs w:val="24"/>
        </w:rPr>
        <w:t xml:space="preserve"> Ю.В. </w:t>
      </w:r>
      <w:r w:rsidRPr="00B71CEC">
        <w:rPr>
          <w:sz w:val="24"/>
          <w:szCs w:val="24"/>
        </w:rPr>
        <w:t xml:space="preserve"> – ведущий специалист </w:t>
      </w:r>
      <w:r>
        <w:rPr>
          <w:sz w:val="24"/>
          <w:szCs w:val="24"/>
        </w:rPr>
        <w:t xml:space="preserve">Администрации </w:t>
      </w:r>
      <w:r w:rsidRPr="00B71CEC">
        <w:rPr>
          <w:sz w:val="24"/>
          <w:szCs w:val="24"/>
        </w:rPr>
        <w:t>городского поселения «Могзонское»</w:t>
      </w:r>
      <w:r>
        <w:rPr>
          <w:sz w:val="24"/>
          <w:szCs w:val="24"/>
        </w:rPr>
        <w:t xml:space="preserve">. Она сообщила, что публичные слушания по вопросу внесения изменений в Правила землепользования и застройки </w:t>
      </w:r>
      <w:r w:rsidRPr="00B71CEC">
        <w:rPr>
          <w:sz w:val="24"/>
          <w:szCs w:val="24"/>
        </w:rPr>
        <w:t>городского поселения «Могзонское»</w:t>
      </w:r>
      <w:r>
        <w:rPr>
          <w:sz w:val="24"/>
          <w:szCs w:val="24"/>
        </w:rPr>
        <w:t xml:space="preserve"> (далее - Правила) проводятся в соответствии с постановление Главы городского </w:t>
      </w:r>
      <w:r w:rsidRPr="00380CB4">
        <w:rPr>
          <w:sz w:val="24"/>
          <w:szCs w:val="24"/>
        </w:rPr>
        <w:t>поселения «</w:t>
      </w:r>
      <w:proofErr w:type="spellStart"/>
      <w:r w:rsidRPr="00380CB4">
        <w:rPr>
          <w:sz w:val="24"/>
          <w:szCs w:val="24"/>
        </w:rPr>
        <w:t>Могзонское</w:t>
      </w:r>
      <w:proofErr w:type="spellEnd"/>
      <w:r w:rsidRPr="00380CB4">
        <w:rPr>
          <w:sz w:val="24"/>
          <w:szCs w:val="24"/>
        </w:rPr>
        <w:t>»</w:t>
      </w:r>
      <w:r>
        <w:rPr>
          <w:sz w:val="24"/>
          <w:szCs w:val="24"/>
        </w:rPr>
        <w:t xml:space="preserve"> от </w:t>
      </w:r>
      <w:r w:rsidR="00767D1C">
        <w:rPr>
          <w:sz w:val="24"/>
          <w:szCs w:val="24"/>
        </w:rPr>
        <w:t>17.03.2017</w:t>
      </w:r>
      <w:r>
        <w:rPr>
          <w:sz w:val="24"/>
          <w:szCs w:val="24"/>
        </w:rPr>
        <w:t xml:space="preserve">г. № </w:t>
      </w:r>
      <w:r w:rsidR="00767D1C">
        <w:rPr>
          <w:sz w:val="24"/>
          <w:szCs w:val="24"/>
        </w:rPr>
        <w:t>16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«О назначении </w:t>
      </w:r>
      <w:r w:rsidRPr="000D2702">
        <w:rPr>
          <w:sz w:val="24"/>
          <w:szCs w:val="24"/>
        </w:rPr>
        <w:t>публичных слушаний по проекту внесения изменений в Правила землепользования и застройки городского поселения «Могзонское»</w:t>
      </w:r>
      <w:r>
        <w:rPr>
          <w:sz w:val="24"/>
          <w:szCs w:val="24"/>
        </w:rPr>
        <w:t>.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Кожина Ю.В. проинформировала участников слушаний о том, что Правила землепользования и застройки </w:t>
      </w:r>
      <w:r w:rsidRPr="000D2702">
        <w:rPr>
          <w:sz w:val="24"/>
          <w:szCs w:val="24"/>
        </w:rPr>
        <w:t>городского поселения «Могзонское»</w:t>
      </w:r>
      <w:r>
        <w:rPr>
          <w:sz w:val="24"/>
          <w:szCs w:val="24"/>
        </w:rPr>
        <w:t xml:space="preserve"> утверждены в 2014 г. Настоящие Правила устанавливают порядок использования и застройки поселка, основанный на градостроительном зонировании. Вся территория поселка разделена на территориальные зоны и для каждой из них установлен градостроительный регламент. Также она отметила значимость настоящих Правил в системе регулирования застройки городского поселения, сферу их действия и порядок применения. Проинформировала, что на проводимых слушаниях будет рассмотрено </w:t>
      </w:r>
      <w:r w:rsidR="00767D1C">
        <w:rPr>
          <w:sz w:val="24"/>
          <w:szCs w:val="24"/>
        </w:rPr>
        <w:t>1</w:t>
      </w:r>
      <w:r>
        <w:rPr>
          <w:sz w:val="24"/>
          <w:szCs w:val="24"/>
        </w:rPr>
        <w:t xml:space="preserve"> предложени</w:t>
      </w:r>
      <w:r w:rsidR="00767D1C">
        <w:rPr>
          <w:sz w:val="24"/>
          <w:szCs w:val="24"/>
        </w:rPr>
        <w:t>е</w:t>
      </w:r>
      <w:r>
        <w:rPr>
          <w:sz w:val="24"/>
          <w:szCs w:val="24"/>
        </w:rPr>
        <w:t xml:space="preserve"> по территории городского поселения.</w:t>
      </w:r>
    </w:p>
    <w:p w:rsidR="00D023C5" w:rsidRDefault="00D023C5" w:rsidP="00D023C5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общего обозрения участникам публичных слушаний представлены фрагменты карты градостроительного зонирования предлагаемых изменений в графический материал Правил землепользования и застройки по поступившим предложениям и проектные обоснования по планируемой застройке в пределах рассматриваемых земельных участков. </w:t>
      </w:r>
    </w:p>
    <w:p w:rsidR="00172D7C" w:rsidRDefault="00D023C5" w:rsidP="00172D7C">
      <w:pPr>
        <w:ind w:left="-36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8DC" w:rsidRPr="00172D7C" w:rsidRDefault="00172D7C" w:rsidP="00172D7C">
      <w:pPr>
        <w:ind w:left="-36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D023C5" w:rsidRPr="00172D7C">
        <w:rPr>
          <w:sz w:val="24"/>
          <w:szCs w:val="24"/>
          <w:u w:val="single"/>
        </w:rPr>
        <w:t>Кожина Ю.В.</w:t>
      </w:r>
      <w:r w:rsidR="00D023C5" w:rsidRPr="00172D7C">
        <w:rPr>
          <w:sz w:val="24"/>
          <w:szCs w:val="24"/>
        </w:rPr>
        <w:t xml:space="preserve"> проинформировала по вопросу о предложении </w:t>
      </w:r>
      <w:r w:rsidR="00D023C5" w:rsidRPr="00172D7C">
        <w:rPr>
          <w:b/>
          <w:sz w:val="24"/>
          <w:szCs w:val="24"/>
        </w:rPr>
        <w:t>Администрации  городского поселения «Могзонское»,</w:t>
      </w:r>
      <w:r w:rsidR="00D023C5" w:rsidRPr="00172D7C">
        <w:rPr>
          <w:sz w:val="24"/>
          <w:szCs w:val="24"/>
        </w:rPr>
        <w:t xml:space="preserve"> изменить текстовую часть</w:t>
      </w:r>
      <w:r w:rsidR="00D023C5" w:rsidRPr="00172D7C">
        <w:rPr>
          <w:b/>
          <w:sz w:val="24"/>
          <w:szCs w:val="24"/>
        </w:rPr>
        <w:t xml:space="preserve"> </w:t>
      </w:r>
      <w:r w:rsidR="00D023C5" w:rsidRPr="00172D7C">
        <w:rPr>
          <w:sz w:val="24"/>
          <w:szCs w:val="24"/>
        </w:rPr>
        <w:t xml:space="preserve">Правил землепользования и застройки городского поселения «Могзонское» в соответствии с Приказом Министерства Экономического развития Российской Федерации от 01.09.2014г. № 540 «Об утверждении классификатора видов разрешенного использования земельных участков». </w:t>
      </w:r>
    </w:p>
    <w:p w:rsidR="00767D1C" w:rsidRPr="002C08DC" w:rsidRDefault="00D023C5" w:rsidP="002C08DC">
      <w:pPr>
        <w:ind w:left="360" w:right="-185"/>
        <w:jc w:val="both"/>
        <w:rPr>
          <w:sz w:val="24"/>
          <w:szCs w:val="24"/>
        </w:rPr>
      </w:pPr>
      <w:r w:rsidRPr="002C08DC">
        <w:rPr>
          <w:sz w:val="24"/>
          <w:szCs w:val="24"/>
        </w:rPr>
        <w:lastRenderedPageBreak/>
        <w:t xml:space="preserve">Внести изменения в статью 17 градостроительные регламенты, </w:t>
      </w:r>
    </w:p>
    <w:p w:rsidR="00172D7C" w:rsidRPr="00172D7C" w:rsidRDefault="00172D7C" w:rsidP="00172D7C">
      <w:pPr>
        <w:ind w:left="856" w:right="-187"/>
        <w:jc w:val="center"/>
        <w:rPr>
          <w:sz w:val="24"/>
          <w:szCs w:val="24"/>
        </w:rPr>
      </w:pPr>
      <w:proofErr w:type="gramStart"/>
      <w:r w:rsidRPr="00172D7C">
        <w:rPr>
          <w:b/>
          <w:sz w:val="24"/>
          <w:szCs w:val="24"/>
          <w:u w:val="single"/>
        </w:rPr>
        <w:t>Ж</w:t>
      </w:r>
      <w:proofErr w:type="gramEnd"/>
      <w:r w:rsidRPr="00172D7C">
        <w:rPr>
          <w:b/>
          <w:sz w:val="24"/>
          <w:szCs w:val="24"/>
          <w:u w:val="single"/>
        </w:rPr>
        <w:t xml:space="preserve"> – жилая зона.</w:t>
      </w:r>
    </w:p>
    <w:p w:rsidR="00172D7C" w:rsidRPr="00172D7C" w:rsidRDefault="00172D7C" w:rsidP="00172D7C">
      <w:pPr>
        <w:numPr>
          <w:ilvl w:val="0"/>
          <w:numId w:val="3"/>
        </w:numPr>
        <w:ind w:left="993" w:right="-187"/>
        <w:jc w:val="both"/>
        <w:rPr>
          <w:sz w:val="24"/>
          <w:szCs w:val="24"/>
        </w:rPr>
      </w:pPr>
      <w:r w:rsidRPr="00172D7C">
        <w:rPr>
          <w:b/>
          <w:sz w:val="24"/>
          <w:szCs w:val="24"/>
        </w:rPr>
        <w:t>Ж</w:t>
      </w:r>
      <w:proofErr w:type="gramStart"/>
      <w:r w:rsidRPr="00172D7C">
        <w:rPr>
          <w:b/>
          <w:sz w:val="24"/>
          <w:szCs w:val="24"/>
        </w:rPr>
        <w:t>1</w:t>
      </w:r>
      <w:proofErr w:type="gramEnd"/>
      <w:r w:rsidRPr="00172D7C">
        <w:rPr>
          <w:b/>
          <w:sz w:val="24"/>
          <w:szCs w:val="24"/>
        </w:rPr>
        <w:t xml:space="preserve"> – зона застройки малоэтажными, многоквартирными, индивидуальными и блокированными жилыми домами 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«Территория, занятая </w:t>
      </w:r>
      <w:proofErr w:type="spellStart"/>
      <w:r w:rsidRPr="00172D7C">
        <w:rPr>
          <w:sz w:val="24"/>
          <w:szCs w:val="24"/>
        </w:rPr>
        <w:t>приемущественно</w:t>
      </w:r>
      <w:proofErr w:type="spellEnd"/>
      <w:r w:rsidRPr="00172D7C">
        <w:rPr>
          <w:sz w:val="24"/>
          <w:szCs w:val="24"/>
        </w:rPr>
        <w:t xml:space="preserve"> </w:t>
      </w:r>
      <w:proofErr w:type="gramStart"/>
      <w:r w:rsidRPr="00172D7C">
        <w:rPr>
          <w:sz w:val="24"/>
          <w:szCs w:val="24"/>
        </w:rPr>
        <w:t>одно-двухквартирными</w:t>
      </w:r>
      <w:proofErr w:type="gramEnd"/>
      <w:r w:rsidRPr="00172D7C">
        <w:rPr>
          <w:sz w:val="24"/>
          <w:szCs w:val="24"/>
        </w:rPr>
        <w:t xml:space="preserve"> 1-2 этажными жилыми домами с хозяйственными постройками, коттеджной застройкой, блокированными жилыми домами с </w:t>
      </w:r>
      <w:proofErr w:type="spellStart"/>
      <w:r w:rsidRPr="00172D7C">
        <w:rPr>
          <w:sz w:val="24"/>
          <w:szCs w:val="24"/>
        </w:rPr>
        <w:t>приквартирными</w:t>
      </w:r>
      <w:proofErr w:type="spellEnd"/>
      <w:r w:rsidRPr="00172D7C">
        <w:rPr>
          <w:sz w:val="24"/>
          <w:szCs w:val="24"/>
        </w:rPr>
        <w:t xml:space="preserve"> участками»</w:t>
      </w:r>
    </w:p>
    <w:p w:rsidR="00172D7C" w:rsidRPr="00172D7C" w:rsidRDefault="00172D7C" w:rsidP="00172D7C">
      <w:pPr>
        <w:ind w:right="-187"/>
        <w:jc w:val="both"/>
        <w:rPr>
          <w:color w:val="2D2D2D"/>
          <w:spacing w:val="2"/>
          <w:sz w:val="24"/>
          <w:szCs w:val="24"/>
          <w:lang w:eastAsia="ru-RU"/>
        </w:rPr>
      </w:pPr>
      <w:r w:rsidRPr="00172D7C">
        <w:rPr>
          <w:color w:val="2D2D2D"/>
          <w:spacing w:val="2"/>
          <w:sz w:val="24"/>
          <w:szCs w:val="24"/>
          <w:lang w:eastAsia="ru-RU"/>
        </w:rPr>
        <w:t>изложить в следующей редакции: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«Территория, занятая </w:t>
      </w:r>
      <w:proofErr w:type="spellStart"/>
      <w:r w:rsidRPr="00172D7C">
        <w:rPr>
          <w:sz w:val="24"/>
          <w:szCs w:val="24"/>
        </w:rPr>
        <w:t>приемущественно</w:t>
      </w:r>
      <w:proofErr w:type="spellEnd"/>
      <w:r w:rsidRPr="00172D7C">
        <w:rPr>
          <w:sz w:val="24"/>
          <w:szCs w:val="24"/>
        </w:rPr>
        <w:t xml:space="preserve"> многоквартирными, индивидуальными 1-2 этажными жилыми домами с хозяйственными постройками, коттеджной застройкой, блокированными жилыми домами с </w:t>
      </w:r>
      <w:proofErr w:type="spellStart"/>
      <w:r w:rsidRPr="00172D7C">
        <w:rPr>
          <w:sz w:val="24"/>
          <w:szCs w:val="24"/>
        </w:rPr>
        <w:t>приквартирными</w:t>
      </w:r>
      <w:proofErr w:type="spellEnd"/>
      <w:r w:rsidRPr="00172D7C">
        <w:rPr>
          <w:sz w:val="24"/>
          <w:szCs w:val="24"/>
        </w:rPr>
        <w:t xml:space="preserve"> участками»</w:t>
      </w:r>
    </w:p>
    <w:p w:rsidR="00172D7C" w:rsidRPr="00172D7C" w:rsidRDefault="00172D7C" w:rsidP="00172D7C">
      <w:pPr>
        <w:ind w:right="-187"/>
        <w:jc w:val="both"/>
        <w:rPr>
          <w:b/>
          <w:i/>
          <w:sz w:val="24"/>
          <w:szCs w:val="24"/>
        </w:rPr>
      </w:pPr>
      <w:r w:rsidRPr="00172D7C">
        <w:rPr>
          <w:b/>
          <w:i/>
          <w:sz w:val="24"/>
          <w:szCs w:val="24"/>
        </w:rPr>
        <w:t>Основные виды разрешенного использования: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>добавить пункт:</w:t>
      </w:r>
    </w:p>
    <w:p w:rsidR="00172D7C" w:rsidRPr="00172D7C" w:rsidRDefault="00172D7C" w:rsidP="00172D7C">
      <w:pPr>
        <w:ind w:right="-187"/>
        <w:jc w:val="both"/>
        <w:rPr>
          <w:b/>
          <w:sz w:val="24"/>
          <w:szCs w:val="24"/>
        </w:rPr>
      </w:pPr>
      <w:r w:rsidRPr="00172D7C">
        <w:rPr>
          <w:sz w:val="24"/>
          <w:szCs w:val="24"/>
        </w:rPr>
        <w:t>- многоквартирные жилые дома.</w:t>
      </w:r>
    </w:p>
    <w:p w:rsidR="00172D7C" w:rsidRPr="00172D7C" w:rsidRDefault="00172D7C" w:rsidP="00172D7C">
      <w:pPr>
        <w:ind w:left="284" w:right="-187" w:hanging="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В пункте 1 раздела </w:t>
      </w:r>
      <w:r w:rsidRPr="00172D7C">
        <w:rPr>
          <w:b/>
          <w:i/>
          <w:sz w:val="24"/>
          <w:szCs w:val="24"/>
        </w:rPr>
        <w:t>Параметры разрешенного использования: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shd w:val="clear" w:color="auto" w:fill="FFFFFF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172D7C">
        <w:rPr>
          <w:sz w:val="24"/>
          <w:szCs w:val="24"/>
        </w:rPr>
        <w:t xml:space="preserve">слова </w:t>
      </w:r>
      <w:r w:rsidRPr="00172D7C">
        <w:rPr>
          <w:i/>
          <w:sz w:val="24"/>
          <w:szCs w:val="24"/>
        </w:rPr>
        <w:t>«максимальная площадь участка для домов усадебного типа – 2000кв</w:t>
      </w:r>
      <w:proofErr w:type="gramStart"/>
      <w:r w:rsidRPr="00172D7C">
        <w:rPr>
          <w:i/>
          <w:sz w:val="24"/>
          <w:szCs w:val="24"/>
        </w:rPr>
        <w:t>.м</w:t>
      </w:r>
      <w:proofErr w:type="gramEnd"/>
      <w:r w:rsidRPr="00172D7C">
        <w:rPr>
          <w:i/>
          <w:sz w:val="24"/>
          <w:szCs w:val="24"/>
        </w:rPr>
        <w:t>»</w:t>
      </w:r>
      <w:r w:rsidRPr="00172D7C">
        <w:rPr>
          <w:sz w:val="24"/>
          <w:szCs w:val="24"/>
        </w:rPr>
        <w:t xml:space="preserve"> </w:t>
      </w:r>
      <w:r w:rsidRPr="00172D7C">
        <w:rPr>
          <w:color w:val="2D2D2D"/>
          <w:spacing w:val="2"/>
          <w:sz w:val="24"/>
          <w:szCs w:val="24"/>
          <w:lang w:eastAsia="ru-RU"/>
        </w:rPr>
        <w:t>изложить в следующей редакции:</w:t>
      </w:r>
    </w:p>
    <w:p w:rsidR="00172D7C" w:rsidRPr="00172D7C" w:rsidRDefault="00172D7C" w:rsidP="00172D7C">
      <w:pPr>
        <w:ind w:left="284" w:right="-187" w:hanging="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 «</w:t>
      </w:r>
      <w:r w:rsidRPr="00172D7C">
        <w:rPr>
          <w:i/>
          <w:sz w:val="24"/>
          <w:szCs w:val="24"/>
        </w:rPr>
        <w:t>максимальная площадь участка для домов усадебного типа – 4000кв</w:t>
      </w:r>
      <w:proofErr w:type="gramStart"/>
      <w:r w:rsidRPr="00172D7C">
        <w:rPr>
          <w:i/>
          <w:sz w:val="24"/>
          <w:szCs w:val="24"/>
        </w:rPr>
        <w:t>.м</w:t>
      </w:r>
      <w:proofErr w:type="gramEnd"/>
      <w:r w:rsidRPr="00172D7C">
        <w:rPr>
          <w:i/>
          <w:sz w:val="24"/>
          <w:szCs w:val="24"/>
        </w:rPr>
        <w:t>»</w:t>
      </w:r>
      <w:r w:rsidRPr="00172D7C">
        <w:rPr>
          <w:sz w:val="24"/>
          <w:szCs w:val="24"/>
        </w:rPr>
        <w:t xml:space="preserve">  </w:t>
      </w:r>
    </w:p>
    <w:p w:rsidR="00172D7C" w:rsidRPr="00172D7C" w:rsidRDefault="00172D7C" w:rsidP="00172D7C">
      <w:pPr>
        <w:pStyle w:val="1"/>
        <w:numPr>
          <w:ilvl w:val="0"/>
          <w:numId w:val="0"/>
        </w:numPr>
        <w:ind w:left="851"/>
        <w:rPr>
          <w:szCs w:val="24"/>
          <w:u w:val="single"/>
        </w:rPr>
      </w:pPr>
      <w:r w:rsidRPr="00172D7C">
        <w:rPr>
          <w:szCs w:val="24"/>
          <w:u w:val="single"/>
        </w:rPr>
        <w:t>О – зона делового, общественного и коммерческого назначения.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/>
        <w:rPr>
          <w:sz w:val="24"/>
          <w:szCs w:val="24"/>
        </w:rPr>
      </w:pPr>
      <w:r w:rsidRPr="00172D7C">
        <w:rPr>
          <w:b/>
          <w:sz w:val="24"/>
          <w:szCs w:val="24"/>
        </w:rPr>
        <w:t>О</w:t>
      </w:r>
      <w:proofErr w:type="gramStart"/>
      <w:r w:rsidRPr="00172D7C">
        <w:rPr>
          <w:b/>
          <w:sz w:val="24"/>
          <w:szCs w:val="24"/>
        </w:rPr>
        <w:t>1</w:t>
      </w:r>
      <w:proofErr w:type="gramEnd"/>
      <w:r w:rsidRPr="00172D7C">
        <w:rPr>
          <w:b/>
          <w:sz w:val="24"/>
          <w:szCs w:val="24"/>
        </w:rPr>
        <w:t xml:space="preserve"> – зона делового, общественного и коммерческого назначения.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раздел </w:t>
      </w:r>
      <w:r w:rsidRPr="00172D7C">
        <w:rPr>
          <w:b/>
          <w:i/>
          <w:sz w:val="24"/>
          <w:szCs w:val="24"/>
        </w:rPr>
        <w:t>Параметры разрешенного использования: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72D7C">
        <w:rPr>
          <w:b/>
          <w:color w:val="000000"/>
          <w:sz w:val="24"/>
          <w:szCs w:val="24"/>
          <w:shd w:val="clear" w:color="auto" w:fill="FFFFFF"/>
        </w:rPr>
        <w:t>О</w:t>
      </w:r>
      <w:proofErr w:type="gramStart"/>
      <w:r w:rsidRPr="00172D7C">
        <w:rPr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172D7C">
        <w:rPr>
          <w:b/>
          <w:color w:val="000000"/>
          <w:sz w:val="24"/>
          <w:szCs w:val="24"/>
          <w:shd w:val="clear" w:color="auto" w:fill="FFFFFF"/>
        </w:rPr>
        <w:t xml:space="preserve"> – зона размещения объектов социального и коммунально-бытового назначения.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proofErr w:type="gramStart"/>
      <w:r w:rsidRPr="00172D7C">
        <w:rPr>
          <w:sz w:val="24"/>
          <w:szCs w:val="24"/>
        </w:rPr>
        <w:t>р</w:t>
      </w:r>
      <w:proofErr w:type="gramEnd"/>
      <w:r w:rsidRPr="00172D7C">
        <w:rPr>
          <w:sz w:val="24"/>
          <w:szCs w:val="24"/>
        </w:rPr>
        <w:t xml:space="preserve">аздел </w:t>
      </w:r>
      <w:r w:rsidRPr="00172D7C">
        <w:rPr>
          <w:b/>
          <w:i/>
          <w:sz w:val="24"/>
          <w:szCs w:val="24"/>
        </w:rPr>
        <w:t>Параметры разрешенного использования: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b/>
          <w:color w:val="000000"/>
          <w:sz w:val="24"/>
          <w:szCs w:val="24"/>
          <w:shd w:val="clear" w:color="auto" w:fill="FFFFFF"/>
        </w:rPr>
        <w:t>О5 – зона учебно-образовательного назначения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 xml:space="preserve">дополнить пунктом </w:t>
      </w:r>
      <w:r w:rsidRPr="00172D7C">
        <w:rPr>
          <w:i/>
          <w:sz w:val="24"/>
          <w:szCs w:val="24"/>
        </w:rPr>
        <w:t>6.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72D7C" w:rsidRPr="00172D7C" w:rsidRDefault="00172D7C" w:rsidP="00172D7C">
      <w:pPr>
        <w:ind w:left="851" w:right="-187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172D7C">
        <w:rPr>
          <w:b/>
          <w:color w:val="000000"/>
          <w:sz w:val="24"/>
          <w:szCs w:val="24"/>
          <w:u w:val="single"/>
          <w:shd w:val="clear" w:color="auto" w:fill="FFFFFF"/>
        </w:rPr>
        <w:t>П</w:t>
      </w:r>
      <w:proofErr w:type="gramEnd"/>
      <w:r w:rsidRPr="00172D7C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– производственная зона.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72D7C">
        <w:rPr>
          <w:b/>
          <w:color w:val="000000"/>
          <w:sz w:val="24"/>
          <w:szCs w:val="24"/>
          <w:shd w:val="clear" w:color="auto" w:fill="FFFFFF"/>
        </w:rPr>
        <w:t xml:space="preserve">П1-4 – зона производственной и коммунально-складской инфраструктуры до </w:t>
      </w:r>
      <w:r w:rsidRPr="00172D7C">
        <w:rPr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172D7C">
        <w:rPr>
          <w:b/>
          <w:color w:val="000000"/>
          <w:sz w:val="24"/>
          <w:szCs w:val="24"/>
          <w:shd w:val="clear" w:color="auto" w:fill="FFFFFF"/>
        </w:rPr>
        <w:t xml:space="preserve"> класса опасности для территории с санитарно-защитной зоной 100 м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раздел </w:t>
      </w:r>
      <w:r w:rsidRPr="00172D7C">
        <w:rPr>
          <w:b/>
          <w:i/>
          <w:sz w:val="24"/>
          <w:szCs w:val="24"/>
        </w:rPr>
        <w:t>Параметры: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numPr>
          <w:ilvl w:val="0"/>
          <w:numId w:val="3"/>
        </w:numPr>
        <w:ind w:left="993"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proofErr w:type="gramStart"/>
      <w:r w:rsidRPr="00172D7C">
        <w:rPr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172D7C">
        <w:rPr>
          <w:b/>
          <w:color w:val="000000"/>
          <w:sz w:val="24"/>
          <w:szCs w:val="24"/>
          <w:shd w:val="clear" w:color="auto" w:fill="FFFFFF"/>
        </w:rPr>
        <w:t xml:space="preserve"> 1-5 – зона производственного назначения до </w:t>
      </w:r>
      <w:r w:rsidRPr="00172D7C">
        <w:rPr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172D7C">
        <w:rPr>
          <w:b/>
          <w:color w:val="000000"/>
          <w:sz w:val="24"/>
          <w:szCs w:val="24"/>
          <w:shd w:val="clear" w:color="auto" w:fill="FFFFFF"/>
        </w:rPr>
        <w:t xml:space="preserve"> класса опасности для территории с санитарно-защитной зоной 50 м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раздел </w:t>
      </w:r>
      <w:r w:rsidRPr="00172D7C">
        <w:rPr>
          <w:b/>
          <w:i/>
          <w:sz w:val="24"/>
          <w:szCs w:val="24"/>
        </w:rPr>
        <w:t>Параметры: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72D7C" w:rsidRPr="00172D7C" w:rsidRDefault="00172D7C" w:rsidP="00172D7C">
      <w:pPr>
        <w:ind w:left="851" w:right="-187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72D7C">
        <w:rPr>
          <w:b/>
          <w:color w:val="000000"/>
          <w:sz w:val="24"/>
          <w:szCs w:val="24"/>
          <w:u w:val="single"/>
          <w:shd w:val="clear" w:color="auto" w:fill="FFFFFF"/>
        </w:rPr>
        <w:t>Зона инженерной инфраструктуры.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72D7C">
        <w:rPr>
          <w:b/>
          <w:color w:val="000000"/>
          <w:sz w:val="24"/>
          <w:szCs w:val="24"/>
          <w:shd w:val="clear" w:color="auto" w:fill="FFFFFF"/>
        </w:rPr>
        <w:t>И - зона объектов инженерной инфраструктуры.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раздел </w:t>
      </w:r>
      <w:r w:rsidRPr="00172D7C">
        <w:rPr>
          <w:b/>
          <w:i/>
          <w:sz w:val="24"/>
          <w:szCs w:val="24"/>
        </w:rPr>
        <w:t>Параметры: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lastRenderedPageBreak/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ind w:right="-187"/>
        <w:jc w:val="center"/>
        <w:rPr>
          <w:i/>
          <w:color w:val="000000"/>
          <w:sz w:val="24"/>
          <w:szCs w:val="24"/>
          <w:shd w:val="clear" w:color="auto" w:fill="FFFFFF"/>
        </w:rPr>
      </w:pPr>
    </w:p>
    <w:p w:rsidR="00172D7C" w:rsidRPr="00172D7C" w:rsidRDefault="00172D7C" w:rsidP="00172D7C">
      <w:pPr>
        <w:ind w:left="851" w:right="-187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72D7C">
        <w:rPr>
          <w:b/>
          <w:color w:val="000000"/>
          <w:sz w:val="24"/>
          <w:szCs w:val="24"/>
          <w:u w:val="single"/>
          <w:shd w:val="clear" w:color="auto" w:fill="FFFFFF"/>
        </w:rPr>
        <w:t>Зона транспортной инфраструктуры.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72D7C">
        <w:rPr>
          <w:b/>
          <w:color w:val="000000"/>
          <w:sz w:val="24"/>
          <w:szCs w:val="24"/>
          <w:shd w:val="clear" w:color="auto" w:fill="FFFFFF"/>
        </w:rPr>
        <w:t>Т – зона внешней транспортной инфраструктуры.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раздел </w:t>
      </w:r>
      <w:r w:rsidRPr="00172D7C">
        <w:rPr>
          <w:b/>
          <w:i/>
          <w:sz w:val="24"/>
          <w:szCs w:val="24"/>
        </w:rPr>
        <w:t>Параметры: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b/>
          <w:color w:val="000000"/>
          <w:sz w:val="24"/>
          <w:szCs w:val="24"/>
          <w:shd w:val="clear" w:color="auto" w:fill="FFFFFF"/>
        </w:rPr>
        <w:t>Т</w:t>
      </w:r>
      <w:proofErr w:type="gramStart"/>
      <w:r w:rsidRPr="00172D7C">
        <w:rPr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172D7C">
        <w:rPr>
          <w:b/>
          <w:color w:val="000000"/>
          <w:sz w:val="24"/>
          <w:szCs w:val="24"/>
          <w:shd w:val="clear" w:color="auto" w:fill="FFFFFF"/>
        </w:rPr>
        <w:t xml:space="preserve"> – зона улично-дорожной сети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раздел </w:t>
      </w:r>
      <w:r w:rsidRPr="00172D7C">
        <w:rPr>
          <w:b/>
          <w:i/>
          <w:sz w:val="24"/>
          <w:szCs w:val="24"/>
        </w:rPr>
        <w:t>Параметры: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5.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72D7C" w:rsidRPr="00172D7C" w:rsidRDefault="00172D7C" w:rsidP="00172D7C">
      <w:pPr>
        <w:ind w:right="-187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172D7C">
        <w:rPr>
          <w:b/>
          <w:color w:val="000000"/>
          <w:sz w:val="24"/>
          <w:szCs w:val="24"/>
          <w:u w:val="single"/>
          <w:shd w:val="clear" w:color="auto" w:fill="FFFFFF"/>
        </w:rPr>
        <w:t>Сп</w:t>
      </w:r>
      <w:proofErr w:type="spellEnd"/>
      <w:r w:rsidRPr="00172D7C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– Зона специального назначения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72D7C">
        <w:rPr>
          <w:color w:val="000000"/>
          <w:sz w:val="24"/>
          <w:szCs w:val="24"/>
          <w:shd w:val="clear" w:color="auto" w:fill="FFFFFF"/>
        </w:rPr>
        <w:t xml:space="preserve">Сп1к – зона, связанная с захоронениями с санитарно-защитной зоной 50 м. </w:t>
      </w:r>
    </w:p>
    <w:p w:rsidR="00172D7C" w:rsidRPr="00172D7C" w:rsidRDefault="00172D7C" w:rsidP="00172D7C">
      <w:pPr>
        <w:ind w:right="-187"/>
        <w:jc w:val="both"/>
        <w:rPr>
          <w:sz w:val="24"/>
          <w:szCs w:val="24"/>
        </w:rPr>
      </w:pPr>
      <w:r w:rsidRPr="00172D7C">
        <w:rPr>
          <w:sz w:val="24"/>
          <w:szCs w:val="24"/>
        </w:rPr>
        <w:t xml:space="preserve">раздел </w:t>
      </w:r>
      <w:r w:rsidRPr="00172D7C">
        <w:rPr>
          <w:b/>
          <w:i/>
          <w:sz w:val="24"/>
          <w:szCs w:val="24"/>
        </w:rPr>
        <w:t>Параметры:</w:t>
      </w:r>
      <w:r w:rsidRPr="00172D7C">
        <w:rPr>
          <w:sz w:val="24"/>
          <w:szCs w:val="24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ind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72D7C">
        <w:rPr>
          <w:i/>
          <w:color w:val="000000"/>
          <w:sz w:val="24"/>
          <w:szCs w:val="24"/>
          <w:shd w:val="clear" w:color="auto" w:fill="FFFFFF"/>
        </w:rPr>
        <w:t xml:space="preserve">            </w:t>
      </w:r>
    </w:p>
    <w:p w:rsidR="00172D7C" w:rsidRPr="00172D7C" w:rsidRDefault="00172D7C" w:rsidP="00172D7C">
      <w:pPr>
        <w:ind w:right="-187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72D7C">
        <w:rPr>
          <w:b/>
          <w:color w:val="000000"/>
          <w:sz w:val="24"/>
          <w:szCs w:val="24"/>
          <w:u w:val="single"/>
          <w:shd w:val="clear" w:color="auto" w:fill="FFFFFF"/>
        </w:rPr>
        <w:t>Зоны иного назначения.</w:t>
      </w:r>
    </w:p>
    <w:p w:rsidR="00172D7C" w:rsidRPr="00172D7C" w:rsidRDefault="00172D7C" w:rsidP="00172D7C">
      <w:pPr>
        <w:widowControl w:val="0"/>
        <w:numPr>
          <w:ilvl w:val="0"/>
          <w:numId w:val="3"/>
        </w:numPr>
        <w:ind w:left="993" w:right="-18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72D7C">
        <w:rPr>
          <w:b/>
          <w:color w:val="000000"/>
          <w:sz w:val="24"/>
          <w:szCs w:val="24"/>
          <w:shd w:val="clear" w:color="auto" w:fill="FFFFFF"/>
        </w:rPr>
        <w:t>Л</w:t>
      </w:r>
      <w:proofErr w:type="gramStart"/>
      <w:r w:rsidRPr="00172D7C">
        <w:rPr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172D7C">
        <w:rPr>
          <w:b/>
          <w:color w:val="000000"/>
          <w:sz w:val="24"/>
          <w:szCs w:val="24"/>
          <w:shd w:val="clear" w:color="auto" w:fill="FFFFFF"/>
        </w:rPr>
        <w:t xml:space="preserve"> – объекты наблюдательной сети.</w:t>
      </w:r>
    </w:p>
    <w:p w:rsidR="00172D7C" w:rsidRPr="00172D7C" w:rsidRDefault="00172D7C" w:rsidP="00172D7C">
      <w:pPr>
        <w:ind w:right="-187"/>
        <w:jc w:val="both"/>
        <w:rPr>
          <w:color w:val="000000"/>
          <w:sz w:val="24"/>
          <w:szCs w:val="24"/>
          <w:shd w:val="clear" w:color="auto" w:fill="FFFFFF"/>
        </w:rPr>
      </w:pPr>
      <w:r w:rsidRPr="00172D7C"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Pr="00172D7C">
        <w:rPr>
          <w:b/>
          <w:i/>
          <w:color w:val="000000"/>
          <w:sz w:val="24"/>
          <w:szCs w:val="24"/>
          <w:shd w:val="clear" w:color="auto" w:fill="FFFFFF"/>
        </w:rPr>
        <w:t xml:space="preserve">Предельные размеры земельных участков и предельные параметры </w:t>
      </w:r>
      <w:proofErr w:type="spellStart"/>
      <w:r w:rsidRPr="00172D7C">
        <w:rPr>
          <w:b/>
          <w:i/>
          <w:color w:val="000000"/>
          <w:sz w:val="24"/>
          <w:szCs w:val="24"/>
          <w:shd w:val="clear" w:color="auto" w:fill="FFFFFF"/>
        </w:rPr>
        <w:t>разешенного</w:t>
      </w:r>
      <w:proofErr w:type="spellEnd"/>
      <w:r w:rsidRPr="00172D7C">
        <w:rPr>
          <w:b/>
          <w:i/>
          <w:color w:val="000000"/>
          <w:sz w:val="24"/>
          <w:szCs w:val="24"/>
          <w:shd w:val="clear" w:color="auto" w:fill="FFFFFF"/>
        </w:rPr>
        <w:t xml:space="preserve"> строительства, реконструкции объектов капитального строительства:</w:t>
      </w:r>
      <w:r w:rsidRPr="00172D7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72D7C" w:rsidRPr="00172D7C" w:rsidRDefault="00172D7C" w:rsidP="00172D7C">
      <w:pPr>
        <w:ind w:right="-18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72D7C">
        <w:rPr>
          <w:sz w:val="24"/>
          <w:szCs w:val="24"/>
        </w:rPr>
        <w:t>дополнить пунктом</w:t>
      </w:r>
      <w:r w:rsidRPr="00172D7C">
        <w:rPr>
          <w:i/>
          <w:sz w:val="24"/>
          <w:szCs w:val="24"/>
        </w:rPr>
        <w:t xml:space="preserve"> 2.</w:t>
      </w:r>
      <w:r w:rsidRPr="00172D7C">
        <w:rPr>
          <w:rStyle w:val="WW8Num1z0"/>
          <w:i/>
          <w:color w:val="000000"/>
          <w:sz w:val="24"/>
          <w:szCs w:val="24"/>
          <w:shd w:val="clear" w:color="auto" w:fill="FFFFFF"/>
        </w:rPr>
        <w:t xml:space="preserve"> </w:t>
      </w:r>
      <w:r w:rsidRPr="00172D7C">
        <w:rPr>
          <w:i/>
          <w:color w:val="000000"/>
          <w:sz w:val="24"/>
          <w:szCs w:val="24"/>
          <w:shd w:val="clear" w:color="auto" w:fill="FFFFFF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2D7C" w:rsidRPr="00172D7C" w:rsidRDefault="00172D7C" w:rsidP="00172D7C">
      <w:pPr>
        <w:ind w:right="-187"/>
        <w:jc w:val="both"/>
        <w:rPr>
          <w:color w:val="000000"/>
          <w:sz w:val="24"/>
          <w:szCs w:val="24"/>
        </w:rPr>
      </w:pPr>
      <w:r w:rsidRPr="00172D7C">
        <w:rPr>
          <w:sz w:val="24"/>
          <w:szCs w:val="24"/>
        </w:rPr>
        <w:t xml:space="preserve">1.2 внести изменения в </w:t>
      </w:r>
      <w:r w:rsidRPr="00172D7C">
        <w:rPr>
          <w:b/>
          <w:i/>
          <w:sz w:val="24"/>
          <w:szCs w:val="24"/>
        </w:rPr>
        <w:t xml:space="preserve">Приложение: 1. </w:t>
      </w:r>
      <w:r w:rsidRPr="00172D7C">
        <w:rPr>
          <w:i/>
          <w:sz w:val="24"/>
          <w:szCs w:val="24"/>
        </w:rPr>
        <w:t xml:space="preserve">Карта градостроительного зонирования территории </w:t>
      </w:r>
      <w:proofErr w:type="spellStart"/>
      <w:r w:rsidRPr="00172D7C">
        <w:rPr>
          <w:i/>
          <w:sz w:val="24"/>
          <w:szCs w:val="24"/>
        </w:rPr>
        <w:t>пгт</w:t>
      </w:r>
      <w:proofErr w:type="spellEnd"/>
      <w:r w:rsidRPr="00172D7C">
        <w:rPr>
          <w:i/>
          <w:sz w:val="24"/>
          <w:szCs w:val="24"/>
        </w:rPr>
        <w:t>. Могзон</w:t>
      </w:r>
      <w:proofErr w:type="gramStart"/>
      <w:r w:rsidRPr="00172D7C">
        <w:rPr>
          <w:i/>
          <w:sz w:val="24"/>
          <w:szCs w:val="24"/>
        </w:rPr>
        <w:t>.</w:t>
      </w:r>
      <w:proofErr w:type="gramEnd"/>
      <w:r w:rsidRPr="00172D7C">
        <w:rPr>
          <w:color w:val="000000"/>
          <w:sz w:val="24"/>
          <w:szCs w:val="24"/>
        </w:rPr>
        <w:t xml:space="preserve"> — </w:t>
      </w:r>
      <w:proofErr w:type="gramStart"/>
      <w:r w:rsidRPr="00172D7C">
        <w:rPr>
          <w:color w:val="000000"/>
          <w:sz w:val="24"/>
          <w:szCs w:val="24"/>
        </w:rPr>
        <w:t>с</w:t>
      </w:r>
      <w:proofErr w:type="gramEnd"/>
      <w:r w:rsidRPr="00172D7C">
        <w:rPr>
          <w:color w:val="000000"/>
          <w:sz w:val="24"/>
          <w:szCs w:val="24"/>
        </w:rPr>
        <w:t>огласно приложениям 1, 2, 3, 4, 5, 6.</w:t>
      </w:r>
    </w:p>
    <w:p w:rsidR="00172D7C" w:rsidRPr="00862270" w:rsidRDefault="00172D7C" w:rsidP="00172D7C">
      <w:pPr>
        <w:ind w:right="-187"/>
        <w:jc w:val="both"/>
        <w:rPr>
          <w:sz w:val="28"/>
          <w:szCs w:val="28"/>
        </w:rPr>
      </w:pPr>
    </w:p>
    <w:p w:rsidR="00D023C5" w:rsidRPr="00637B93" w:rsidRDefault="00D023C5" w:rsidP="00D023C5">
      <w:pPr>
        <w:ind w:right="12"/>
        <w:jc w:val="both"/>
        <w:rPr>
          <w:sz w:val="24"/>
          <w:szCs w:val="24"/>
          <w:u w:val="single"/>
        </w:rPr>
      </w:pPr>
    </w:p>
    <w:p w:rsidR="00D023C5" w:rsidRPr="00637B93" w:rsidRDefault="00D023C5" w:rsidP="00D023C5">
      <w:pPr>
        <w:ind w:right="-12"/>
        <w:jc w:val="both"/>
        <w:rPr>
          <w:sz w:val="24"/>
          <w:szCs w:val="24"/>
          <w:u w:val="single"/>
        </w:rPr>
      </w:pPr>
      <w:r w:rsidRPr="00637B93">
        <w:rPr>
          <w:sz w:val="24"/>
          <w:szCs w:val="24"/>
          <w:u w:val="single"/>
        </w:rPr>
        <w:t>Возражений по данному вопросу от участников слушаний  не поступало, рекомендовано изменить текстовую часть.</w:t>
      </w:r>
    </w:p>
    <w:p w:rsidR="00D023C5" w:rsidRPr="00637B93" w:rsidRDefault="00D023C5" w:rsidP="00D023C5">
      <w:pPr>
        <w:ind w:right="-12"/>
        <w:jc w:val="both"/>
        <w:rPr>
          <w:sz w:val="24"/>
          <w:szCs w:val="24"/>
          <w:u w:val="single"/>
        </w:rPr>
      </w:pPr>
    </w:p>
    <w:p w:rsidR="00D023C5" w:rsidRPr="00637B93" w:rsidRDefault="00D023C5" w:rsidP="00D023C5">
      <w:pPr>
        <w:ind w:right="-187"/>
        <w:jc w:val="both"/>
        <w:rPr>
          <w:sz w:val="24"/>
          <w:szCs w:val="24"/>
          <w:u w:val="single"/>
        </w:rPr>
      </w:pPr>
    </w:p>
    <w:p w:rsidR="00D023C5" w:rsidRDefault="00D023C5" w:rsidP="00D023C5">
      <w:pPr>
        <w:ind w:left="-360" w:right="-185"/>
        <w:jc w:val="both"/>
        <w:rPr>
          <w:sz w:val="24"/>
          <w:szCs w:val="24"/>
          <w:u w:val="single"/>
        </w:rPr>
      </w:pPr>
    </w:p>
    <w:p w:rsidR="00D023C5" w:rsidRDefault="00D023C5" w:rsidP="00D023C5">
      <w:pPr>
        <w:ind w:left="-36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подготовке </w:t>
      </w:r>
    </w:p>
    <w:p w:rsidR="00D023C5" w:rsidRDefault="00D023C5" w:rsidP="00D023C5">
      <w:pPr>
        <w:ind w:left="-36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проекта                                                                                                                        </w:t>
      </w:r>
      <w:r w:rsidRPr="00B71CEC">
        <w:rPr>
          <w:sz w:val="24"/>
          <w:szCs w:val="24"/>
        </w:rPr>
        <w:t>Драгунова Н.</w:t>
      </w:r>
      <w:proofErr w:type="gramStart"/>
      <w:r w:rsidRPr="00B71CEC">
        <w:rPr>
          <w:sz w:val="24"/>
          <w:szCs w:val="24"/>
        </w:rPr>
        <w:t>В</w:t>
      </w:r>
      <w:proofErr w:type="gramEnd"/>
    </w:p>
    <w:p w:rsidR="00D023C5" w:rsidRDefault="00D023C5" w:rsidP="00D023C5">
      <w:pPr>
        <w:ind w:left="-360" w:right="-185"/>
        <w:jc w:val="both"/>
        <w:rPr>
          <w:sz w:val="24"/>
          <w:szCs w:val="24"/>
        </w:rPr>
      </w:pPr>
    </w:p>
    <w:p w:rsidR="00D023C5" w:rsidRDefault="00D023C5" w:rsidP="00D023C5">
      <w:pPr>
        <w:ind w:left="-360" w:right="-185"/>
        <w:jc w:val="both"/>
        <w:rPr>
          <w:sz w:val="24"/>
          <w:szCs w:val="24"/>
        </w:rPr>
      </w:pPr>
    </w:p>
    <w:p w:rsidR="00D023C5" w:rsidRDefault="00D023C5" w:rsidP="00D023C5">
      <w:pPr>
        <w:ind w:left="-360" w:right="-185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                                                                                Лазарева О.Б.</w:t>
      </w:r>
    </w:p>
    <w:p w:rsidR="00D023C5" w:rsidRDefault="00D023C5" w:rsidP="00D023C5">
      <w:pPr>
        <w:ind w:left="-360" w:right="-185"/>
        <w:jc w:val="both"/>
        <w:rPr>
          <w:sz w:val="24"/>
          <w:szCs w:val="24"/>
        </w:rPr>
      </w:pPr>
    </w:p>
    <w:p w:rsidR="00D023C5" w:rsidRDefault="00D023C5" w:rsidP="00D023C5">
      <w:pPr>
        <w:ind w:left="-360" w:right="-185"/>
        <w:jc w:val="both"/>
        <w:rPr>
          <w:sz w:val="24"/>
          <w:szCs w:val="24"/>
        </w:rPr>
      </w:pPr>
    </w:p>
    <w:p w:rsidR="00C45AA5" w:rsidRDefault="00C45AA5"/>
    <w:sectPr w:rsidR="00C45AA5">
      <w:pgSz w:w="11906" w:h="16838"/>
      <w:pgMar w:top="899" w:right="850" w:bottom="71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2D5E3B"/>
    <w:multiLevelType w:val="hybridMultilevel"/>
    <w:tmpl w:val="8B28EF52"/>
    <w:lvl w:ilvl="0" w:tplc="1B90B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60F10"/>
    <w:multiLevelType w:val="hybridMultilevel"/>
    <w:tmpl w:val="A3149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C5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1D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2D7C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8DC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67D1C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03A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23C5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72D7C"/>
    <w:pPr>
      <w:keepNext/>
      <w:numPr>
        <w:numId w:val="1"/>
      </w:numPr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2D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172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72D7C"/>
    <w:pPr>
      <w:keepNext/>
      <w:numPr>
        <w:numId w:val="1"/>
      </w:numPr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2D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17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2023-02-02T00:39:00Z</dcterms:created>
  <dcterms:modified xsi:type="dcterms:W3CDTF">2023-02-02T01:50:00Z</dcterms:modified>
</cp:coreProperties>
</file>