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72" w:rsidRDefault="00BF1B72" w:rsidP="00F27B9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  <w:r w:rsidRPr="00EB54C5">
        <w:rPr>
          <w:b/>
          <w:sz w:val="28"/>
          <w:szCs w:val="28"/>
        </w:rPr>
        <w:t xml:space="preserve">Отчёт </w:t>
      </w:r>
      <w:r w:rsidR="0014474E" w:rsidRPr="00EB54C5">
        <w:rPr>
          <w:b/>
          <w:sz w:val="28"/>
          <w:szCs w:val="28"/>
        </w:rPr>
        <w:t xml:space="preserve">о ходе </w:t>
      </w:r>
      <w:r w:rsidR="00EB54C5">
        <w:rPr>
          <w:b/>
          <w:sz w:val="28"/>
          <w:szCs w:val="28"/>
        </w:rPr>
        <w:t>выполнения</w:t>
      </w:r>
      <w:r w:rsidR="0014474E" w:rsidRPr="00EB54C5">
        <w:rPr>
          <w:b/>
          <w:sz w:val="28"/>
          <w:szCs w:val="28"/>
        </w:rPr>
        <w:t xml:space="preserve"> плана мероприятий</w:t>
      </w:r>
      <w:r w:rsidR="00F27B9E" w:rsidRPr="00EB54C5">
        <w:rPr>
          <w:b/>
          <w:sz w:val="28"/>
          <w:szCs w:val="28"/>
        </w:rPr>
        <w:t xml:space="preserve"> </w:t>
      </w:r>
      <w:r w:rsidR="0014474E" w:rsidRPr="00EB54C5">
        <w:rPr>
          <w:b/>
          <w:sz w:val="28"/>
          <w:szCs w:val="28"/>
        </w:rPr>
        <w:t xml:space="preserve">(«дорожной карты») по содействию развитию конкуренции </w:t>
      </w:r>
    </w:p>
    <w:p w:rsidR="000B7310" w:rsidRDefault="0014474E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EB54C5">
        <w:rPr>
          <w:b/>
          <w:sz w:val="28"/>
          <w:szCs w:val="28"/>
        </w:rPr>
        <w:t xml:space="preserve">в </w:t>
      </w:r>
      <w:r w:rsidR="00BF1B72" w:rsidRPr="00EB54C5">
        <w:rPr>
          <w:b/>
          <w:sz w:val="28"/>
          <w:szCs w:val="28"/>
        </w:rPr>
        <w:t>муниципальном</w:t>
      </w:r>
      <w:r w:rsidR="00F27B9E" w:rsidRPr="00EB54C5">
        <w:rPr>
          <w:b/>
          <w:sz w:val="28"/>
          <w:szCs w:val="28"/>
        </w:rPr>
        <w:t xml:space="preserve"> район</w:t>
      </w:r>
      <w:r w:rsidR="00BF1B72" w:rsidRPr="00EB54C5">
        <w:rPr>
          <w:b/>
          <w:sz w:val="28"/>
          <w:szCs w:val="28"/>
        </w:rPr>
        <w:t>е</w:t>
      </w:r>
      <w:r w:rsidR="00F27B9E" w:rsidRPr="00EB54C5">
        <w:rPr>
          <w:b/>
          <w:sz w:val="28"/>
          <w:szCs w:val="28"/>
        </w:rPr>
        <w:t xml:space="preserve"> «Хилокский район»</w:t>
      </w:r>
      <w:r w:rsidR="00EB54C5">
        <w:rPr>
          <w:b/>
          <w:sz w:val="28"/>
          <w:szCs w:val="28"/>
        </w:rPr>
        <w:t>, утверждённого распоряжением администрации муниципального района «Хилокский район» от 18 октября 2022 года № 224-р</w:t>
      </w:r>
      <w:r w:rsidR="00EB54C5" w:rsidRPr="00EB54C5">
        <w:rPr>
          <w:b/>
          <w:sz w:val="28"/>
          <w:szCs w:val="28"/>
        </w:rPr>
        <w:t xml:space="preserve">, </w:t>
      </w:r>
      <w:r w:rsidR="000B7310" w:rsidRPr="00EB54C5">
        <w:rPr>
          <w:b/>
          <w:sz w:val="28"/>
          <w:szCs w:val="28"/>
        </w:rPr>
        <w:t>за 202</w:t>
      </w:r>
      <w:r w:rsidR="0058090F" w:rsidRPr="00EB54C5">
        <w:rPr>
          <w:b/>
          <w:sz w:val="28"/>
          <w:szCs w:val="28"/>
        </w:rPr>
        <w:t>2</w:t>
      </w:r>
      <w:r w:rsidR="000B7310" w:rsidRPr="00EB54C5">
        <w:rPr>
          <w:b/>
          <w:sz w:val="28"/>
          <w:szCs w:val="28"/>
        </w:rPr>
        <w:t xml:space="preserve"> год</w:t>
      </w:r>
    </w:p>
    <w:tbl>
      <w:tblPr>
        <w:tblStyle w:val="af0"/>
        <w:tblW w:w="15310" w:type="dxa"/>
        <w:tblInd w:w="-318" w:type="dxa"/>
        <w:tblLook w:val="04A0" w:firstRow="1" w:lastRow="0" w:firstColumn="1" w:lastColumn="0" w:noHBand="0" w:noVBand="1"/>
      </w:tblPr>
      <w:tblGrid>
        <w:gridCol w:w="993"/>
        <w:gridCol w:w="5528"/>
        <w:gridCol w:w="8789"/>
      </w:tblGrid>
      <w:tr w:rsidR="00415A5C" w:rsidRPr="00415A5C" w:rsidTr="00415A5C">
        <w:tc>
          <w:tcPr>
            <w:tcW w:w="993" w:type="dxa"/>
          </w:tcPr>
          <w:p w:rsidR="00415A5C" w:rsidRPr="00415A5C" w:rsidRDefault="00415A5C" w:rsidP="00415A5C">
            <w:pPr>
              <w:jc w:val="center"/>
              <w:rPr>
                <w:b/>
                <w:sz w:val="24"/>
                <w:szCs w:val="24"/>
              </w:rPr>
            </w:pPr>
            <w:r w:rsidRPr="00415A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415A5C" w:rsidRPr="00415A5C" w:rsidRDefault="00415A5C" w:rsidP="00D0795C">
            <w:pPr>
              <w:jc w:val="center"/>
              <w:rPr>
                <w:b/>
                <w:sz w:val="24"/>
                <w:szCs w:val="24"/>
              </w:rPr>
            </w:pPr>
            <w:r w:rsidRPr="00415A5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789" w:type="dxa"/>
          </w:tcPr>
          <w:p w:rsidR="00415A5C" w:rsidRPr="00415A5C" w:rsidRDefault="00415A5C" w:rsidP="00EB5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5A5C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415A5C" w:rsidRPr="00415A5C" w:rsidTr="00415A5C">
        <w:tc>
          <w:tcPr>
            <w:tcW w:w="993" w:type="dxa"/>
          </w:tcPr>
          <w:p w:rsidR="00415A5C" w:rsidRPr="00415A5C" w:rsidRDefault="00415A5C" w:rsidP="00EB5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5A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15A5C" w:rsidRPr="00415A5C" w:rsidRDefault="00415A5C" w:rsidP="00EB5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5A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15A5C" w:rsidRPr="00415A5C" w:rsidRDefault="00415A5C" w:rsidP="00EB5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5A5C">
              <w:rPr>
                <w:b/>
                <w:sz w:val="24"/>
                <w:szCs w:val="24"/>
              </w:rPr>
              <w:t>3</w:t>
            </w:r>
          </w:p>
        </w:tc>
      </w:tr>
      <w:tr w:rsidR="00415A5C" w:rsidRPr="00415A5C" w:rsidTr="00807D4F">
        <w:tc>
          <w:tcPr>
            <w:tcW w:w="15310" w:type="dxa"/>
            <w:gridSpan w:val="3"/>
            <w:vAlign w:val="center"/>
          </w:tcPr>
          <w:p w:rsidR="00415A5C" w:rsidRPr="00415A5C" w:rsidRDefault="00415A5C" w:rsidP="00D0795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15A5C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415A5C">
              <w:rPr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товарных рынках </w:t>
            </w:r>
          </w:p>
          <w:p w:rsidR="00415A5C" w:rsidRPr="00415A5C" w:rsidRDefault="00415A5C" w:rsidP="00D0795C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15A5C">
              <w:rPr>
                <w:b/>
                <w:sz w:val="24"/>
                <w:szCs w:val="24"/>
              </w:rPr>
              <w:t>муниципального района «Хилокский район»</w:t>
            </w:r>
          </w:p>
        </w:tc>
      </w:tr>
      <w:tr w:rsidR="00415A5C" w:rsidRPr="00415A5C" w:rsidTr="002879A3">
        <w:tc>
          <w:tcPr>
            <w:tcW w:w="15310" w:type="dxa"/>
            <w:gridSpan w:val="3"/>
          </w:tcPr>
          <w:p w:rsidR="00415A5C" w:rsidRPr="00415A5C" w:rsidRDefault="00415A5C" w:rsidP="00D0795C">
            <w:pPr>
              <w:pStyle w:val="a3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15A5C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FE449A" w:rsidRPr="00415A5C" w:rsidTr="00415A5C">
        <w:tc>
          <w:tcPr>
            <w:tcW w:w="993" w:type="dxa"/>
          </w:tcPr>
          <w:p w:rsidR="00FE449A" w:rsidRPr="003E6585" w:rsidRDefault="00FE449A" w:rsidP="00D0795C">
            <w:pPr>
              <w:jc w:val="center"/>
            </w:pPr>
            <w:r w:rsidRPr="003E6585">
              <w:t>1.1.1</w:t>
            </w:r>
          </w:p>
        </w:tc>
        <w:tc>
          <w:tcPr>
            <w:tcW w:w="5528" w:type="dxa"/>
          </w:tcPr>
          <w:p w:rsidR="00FE449A" w:rsidRPr="003E6585" w:rsidRDefault="00FE449A" w:rsidP="00D0795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E6585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среды.</w:t>
            </w:r>
          </w:p>
        </w:tc>
        <w:tc>
          <w:tcPr>
            <w:tcW w:w="8789" w:type="dxa"/>
          </w:tcPr>
          <w:p w:rsidR="00FE449A" w:rsidRPr="00FE449A" w:rsidRDefault="00FE449A" w:rsidP="00D0795C">
            <w:pPr>
              <w:jc w:val="both"/>
              <w:rPr>
                <w:sz w:val="24"/>
                <w:szCs w:val="24"/>
              </w:rPr>
            </w:pPr>
            <w:r w:rsidRPr="00FE449A">
              <w:rPr>
                <w:sz w:val="24"/>
                <w:szCs w:val="24"/>
              </w:rPr>
              <w:t>В 2022 году в сфере благоустройства городской среды:</w:t>
            </w:r>
          </w:p>
          <w:p w:rsidR="00FE449A" w:rsidRPr="00FE449A" w:rsidRDefault="00FE449A" w:rsidP="00D0795C">
            <w:pPr>
              <w:jc w:val="both"/>
              <w:rPr>
                <w:sz w:val="24"/>
                <w:szCs w:val="24"/>
              </w:rPr>
            </w:pPr>
            <w:r w:rsidRPr="00FE449A">
              <w:rPr>
                <w:sz w:val="24"/>
                <w:szCs w:val="24"/>
              </w:rPr>
              <w:t>выполнено благоустройство 3-х общественных территорий в рамках регионального проекта «Формирование комфортной городской среды»,</w:t>
            </w:r>
          </w:p>
          <w:p w:rsidR="00FE449A" w:rsidRPr="00FE449A" w:rsidRDefault="00FE449A" w:rsidP="00D0795C">
            <w:pPr>
              <w:jc w:val="both"/>
              <w:rPr>
                <w:sz w:val="24"/>
                <w:szCs w:val="24"/>
              </w:rPr>
            </w:pPr>
            <w:r w:rsidRPr="00FE449A">
              <w:rPr>
                <w:sz w:val="24"/>
                <w:szCs w:val="24"/>
              </w:rPr>
              <w:t>реализовано 2 проекта по благоустройству дворовых территорий в рамках мероприятия «1000 дворов» Плана социального развития центров экономического роста Забайкальского края.</w:t>
            </w:r>
          </w:p>
          <w:p w:rsidR="00FE449A" w:rsidRPr="00FE449A" w:rsidRDefault="00FE449A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FE449A">
              <w:rPr>
                <w:sz w:val="24"/>
                <w:szCs w:val="24"/>
              </w:rPr>
              <w:t>Все работы по указанным объектам выполнены частными подрядчиками.</w:t>
            </w:r>
          </w:p>
        </w:tc>
      </w:tr>
      <w:tr w:rsidR="0096595E" w:rsidRPr="00415A5C" w:rsidTr="009B73CF">
        <w:tc>
          <w:tcPr>
            <w:tcW w:w="15310" w:type="dxa"/>
            <w:gridSpan w:val="3"/>
          </w:tcPr>
          <w:p w:rsidR="0096595E" w:rsidRPr="00927855" w:rsidRDefault="0096595E" w:rsidP="00D0795C">
            <w:pPr>
              <w:pStyle w:val="a3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7855">
              <w:rPr>
                <w:b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A91269" w:rsidRPr="00415A5C" w:rsidTr="00415A5C">
        <w:tc>
          <w:tcPr>
            <w:tcW w:w="993" w:type="dxa"/>
          </w:tcPr>
          <w:p w:rsidR="00A91269" w:rsidRPr="003E6585" w:rsidRDefault="00A91269" w:rsidP="00D0795C">
            <w:pPr>
              <w:jc w:val="center"/>
            </w:pPr>
            <w:r w:rsidRPr="003E6585">
              <w:t>1.2.1</w:t>
            </w:r>
          </w:p>
        </w:tc>
        <w:tc>
          <w:tcPr>
            <w:tcW w:w="5528" w:type="dxa"/>
          </w:tcPr>
          <w:p w:rsidR="00A91269" w:rsidRPr="009775FA" w:rsidRDefault="00A91269" w:rsidP="00D0795C">
            <w:pPr>
              <w:jc w:val="both"/>
              <w:rPr>
                <w:sz w:val="24"/>
                <w:szCs w:val="24"/>
              </w:rPr>
            </w:pPr>
            <w:r w:rsidRPr="009775FA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баллонах.</w:t>
            </w:r>
          </w:p>
        </w:tc>
        <w:tc>
          <w:tcPr>
            <w:tcW w:w="8789" w:type="dxa"/>
          </w:tcPr>
          <w:p w:rsidR="00A91269" w:rsidRPr="00690F90" w:rsidRDefault="00A91269" w:rsidP="00D0795C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91269">
              <w:rPr>
                <w:sz w:val="24"/>
                <w:szCs w:val="24"/>
              </w:rPr>
              <w:t xml:space="preserve">В настоящее время на территории муниципального района «Хилокский район» действуют уполномоченные газораспределительные организации по поставке сжиженного углеводородного газа для бытовых нужд населения края – ОАО «Читаоблгаз» </w:t>
            </w:r>
            <w:proofErr w:type="gramStart"/>
            <w:r w:rsidRPr="00A91269">
              <w:rPr>
                <w:sz w:val="24"/>
                <w:szCs w:val="24"/>
              </w:rPr>
              <w:t>и ООО</w:t>
            </w:r>
            <w:proofErr w:type="gramEnd"/>
            <w:r w:rsidRPr="00A91269">
              <w:rPr>
                <w:sz w:val="24"/>
                <w:szCs w:val="24"/>
              </w:rPr>
              <w:t xml:space="preserve"> «Забрегионгаз», которые являются организациями частной формы собственности.</w:t>
            </w:r>
          </w:p>
        </w:tc>
      </w:tr>
      <w:tr w:rsidR="0096595E" w:rsidRPr="00415A5C" w:rsidTr="00A12641">
        <w:tc>
          <w:tcPr>
            <w:tcW w:w="15310" w:type="dxa"/>
            <w:gridSpan w:val="3"/>
          </w:tcPr>
          <w:p w:rsidR="0096595E" w:rsidRPr="00927855" w:rsidRDefault="0096595E" w:rsidP="00D0795C">
            <w:pPr>
              <w:pStyle w:val="a3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7855">
              <w:rPr>
                <w:b/>
                <w:sz w:val="24"/>
                <w:szCs w:val="24"/>
              </w:rPr>
              <w:t xml:space="preserve">Рынок оказания услуг по перевозке пассажиров автомобильным транспортом </w:t>
            </w:r>
          </w:p>
          <w:p w:rsidR="0096595E" w:rsidRPr="00927855" w:rsidRDefault="0096595E" w:rsidP="00D0795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7855">
              <w:rPr>
                <w:b/>
                <w:sz w:val="24"/>
                <w:szCs w:val="24"/>
              </w:rPr>
              <w:t>по муниципальным маршрутам регулярных перевозок</w:t>
            </w:r>
          </w:p>
        </w:tc>
      </w:tr>
      <w:tr w:rsidR="00015F30" w:rsidRPr="00415A5C" w:rsidTr="00415A5C">
        <w:tc>
          <w:tcPr>
            <w:tcW w:w="993" w:type="dxa"/>
          </w:tcPr>
          <w:p w:rsidR="00015F30" w:rsidRPr="009775FA" w:rsidRDefault="00015F30" w:rsidP="00D0795C">
            <w:pPr>
              <w:jc w:val="center"/>
            </w:pPr>
            <w:r w:rsidRPr="009775FA">
              <w:t>1.3.1</w:t>
            </w:r>
          </w:p>
        </w:tc>
        <w:tc>
          <w:tcPr>
            <w:tcW w:w="5528" w:type="dxa"/>
          </w:tcPr>
          <w:p w:rsidR="00015F30" w:rsidRPr="009775FA" w:rsidRDefault="00015F30" w:rsidP="00D07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документа планирования регулярных перевозок пассажиров и багажа автомобильным транспортом по муниципальным маршрутам.</w:t>
            </w:r>
          </w:p>
        </w:tc>
        <w:tc>
          <w:tcPr>
            <w:tcW w:w="8789" w:type="dxa"/>
          </w:tcPr>
          <w:p w:rsidR="00015F30" w:rsidRPr="005455FB" w:rsidRDefault="00015F30" w:rsidP="00D0795C">
            <w:pPr>
              <w:jc w:val="both"/>
              <w:rPr>
                <w:sz w:val="24"/>
                <w:szCs w:val="24"/>
              </w:rPr>
            </w:pPr>
            <w:r w:rsidRPr="005455FB">
              <w:rPr>
                <w:sz w:val="24"/>
                <w:szCs w:val="24"/>
              </w:rPr>
              <w:t>Документ планирования регулярных перевозок по муниципальным маршрутам на территории Хилокского района разработан и утвержден постановлением администрации муниципального района «Хилокский район» от 01.04.2022 № 207.</w:t>
            </w:r>
          </w:p>
          <w:p w:rsidR="00015F30" w:rsidRPr="00690F90" w:rsidRDefault="00015F30" w:rsidP="00D0795C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455FB">
              <w:rPr>
                <w:sz w:val="24"/>
                <w:szCs w:val="24"/>
              </w:rPr>
              <w:t>В 2</w:t>
            </w:r>
            <w:r w:rsidRPr="005455FB">
              <w:rPr>
                <w:bCs/>
                <w:sz w:val="24"/>
                <w:szCs w:val="24"/>
              </w:rPr>
              <w:t>022 году</w:t>
            </w:r>
            <w:r w:rsidRPr="005455FB">
              <w:rPr>
                <w:sz w:val="24"/>
                <w:szCs w:val="24"/>
              </w:rPr>
              <w:t xml:space="preserve"> проведен открытый конкурс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Бада – Хилок (на конкурс подана одна заявка от ИП Иванова А.Н., который и будет обслуживать маршрут). </w:t>
            </w:r>
          </w:p>
        </w:tc>
      </w:tr>
      <w:tr w:rsidR="00015F30" w:rsidRPr="00415A5C" w:rsidTr="00FA31EB">
        <w:tc>
          <w:tcPr>
            <w:tcW w:w="15310" w:type="dxa"/>
            <w:gridSpan w:val="3"/>
          </w:tcPr>
          <w:p w:rsidR="00015F30" w:rsidRPr="00927855" w:rsidRDefault="00015F30" w:rsidP="00D0795C">
            <w:pPr>
              <w:pStyle w:val="a3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7855">
              <w:rPr>
                <w:b/>
                <w:sz w:val="24"/>
                <w:szCs w:val="24"/>
              </w:rPr>
              <w:t xml:space="preserve">Рынок оказания услуг по перевозке пассажиров и багажа легковым такси </w:t>
            </w:r>
          </w:p>
          <w:p w:rsidR="00015F30" w:rsidRPr="00927855" w:rsidRDefault="00015F30" w:rsidP="00D0795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7855">
              <w:rPr>
                <w:b/>
                <w:sz w:val="24"/>
                <w:szCs w:val="24"/>
              </w:rPr>
              <w:t>на территории муниципального района «Хилокский район»</w:t>
            </w:r>
          </w:p>
        </w:tc>
      </w:tr>
      <w:tr w:rsidR="00015F30" w:rsidRPr="00415A5C" w:rsidTr="00415A5C">
        <w:tc>
          <w:tcPr>
            <w:tcW w:w="993" w:type="dxa"/>
          </w:tcPr>
          <w:p w:rsidR="00015F30" w:rsidRPr="009775FA" w:rsidRDefault="00015F30" w:rsidP="00D0795C">
            <w:pPr>
              <w:jc w:val="center"/>
            </w:pPr>
            <w:r w:rsidRPr="009775FA">
              <w:lastRenderedPageBreak/>
              <w:t>1.4.1</w:t>
            </w:r>
          </w:p>
        </w:tc>
        <w:tc>
          <w:tcPr>
            <w:tcW w:w="5528" w:type="dxa"/>
          </w:tcPr>
          <w:p w:rsidR="00015F30" w:rsidRPr="007574C6" w:rsidRDefault="00015F30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7574C6">
              <w:rPr>
                <w:sz w:val="24"/>
                <w:szCs w:val="24"/>
                <w:lang w:eastAsia="en-US"/>
              </w:rPr>
              <w:t>Информирование заинтересованных лиц о порядке выдачи разрешений на осуществление деятельности по перевозке пассажиров и багажа легковым такси.</w:t>
            </w:r>
          </w:p>
        </w:tc>
        <w:tc>
          <w:tcPr>
            <w:tcW w:w="8789" w:type="dxa"/>
          </w:tcPr>
          <w:p w:rsidR="00015F30" w:rsidRPr="003D3C72" w:rsidRDefault="007574C6" w:rsidP="003D3C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3C72">
              <w:rPr>
                <w:sz w:val="24"/>
                <w:szCs w:val="24"/>
              </w:rPr>
              <w:t xml:space="preserve">В отчётном периоде информация </w:t>
            </w:r>
            <w:r w:rsidRPr="003D3C72">
              <w:rPr>
                <w:sz w:val="24"/>
                <w:szCs w:val="24"/>
                <w:lang w:eastAsia="en-US"/>
              </w:rPr>
              <w:t xml:space="preserve">о порядке выдачи разрешений на осуществление деятельности по перевозке пассажиров и багажа легковым такси </w:t>
            </w:r>
            <w:r w:rsidR="003D3C72" w:rsidRPr="003D3C72">
              <w:rPr>
                <w:sz w:val="24"/>
                <w:szCs w:val="24"/>
                <w:lang w:eastAsia="en-US"/>
              </w:rPr>
              <w:t xml:space="preserve">предоставлена 3-м гражданам при </w:t>
            </w:r>
            <w:r w:rsidR="003D3C72">
              <w:rPr>
                <w:sz w:val="24"/>
                <w:szCs w:val="24"/>
                <w:lang w:eastAsia="en-US"/>
              </w:rPr>
              <w:t>обращении в</w:t>
            </w:r>
            <w:r w:rsidR="003D3C72" w:rsidRPr="003D3C72">
              <w:rPr>
                <w:sz w:val="24"/>
                <w:szCs w:val="24"/>
                <w:lang w:eastAsia="en-US"/>
              </w:rPr>
              <w:t xml:space="preserve"> администраци</w:t>
            </w:r>
            <w:r w:rsidR="003D3C72">
              <w:rPr>
                <w:sz w:val="24"/>
                <w:szCs w:val="24"/>
                <w:lang w:eastAsia="en-US"/>
              </w:rPr>
              <w:t>ю</w:t>
            </w:r>
            <w:r w:rsidR="003D3C72" w:rsidRPr="003D3C72">
              <w:rPr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015F30" w:rsidRPr="00415A5C" w:rsidTr="0053705C">
        <w:tc>
          <w:tcPr>
            <w:tcW w:w="15310" w:type="dxa"/>
            <w:gridSpan w:val="3"/>
          </w:tcPr>
          <w:p w:rsidR="00015F30" w:rsidRPr="00326B34" w:rsidRDefault="00015F30" w:rsidP="00D0795C">
            <w:pPr>
              <w:pStyle w:val="a3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26B34">
              <w:rPr>
                <w:b/>
                <w:sz w:val="24"/>
                <w:szCs w:val="24"/>
              </w:rPr>
              <w:t xml:space="preserve">Рынок </w:t>
            </w:r>
            <w:proofErr w:type="gramStart"/>
            <w:r w:rsidRPr="00326B34">
              <w:rPr>
                <w:b/>
                <w:sz w:val="24"/>
                <w:szCs w:val="24"/>
              </w:rPr>
              <w:t>кадастровых</w:t>
            </w:r>
            <w:proofErr w:type="gramEnd"/>
            <w:r w:rsidRPr="00326B34">
              <w:rPr>
                <w:b/>
                <w:sz w:val="24"/>
                <w:szCs w:val="24"/>
              </w:rPr>
              <w:t xml:space="preserve"> и землеустроительных работ</w:t>
            </w:r>
          </w:p>
        </w:tc>
      </w:tr>
      <w:tr w:rsidR="00057968" w:rsidRPr="00415A5C" w:rsidTr="00415A5C">
        <w:tc>
          <w:tcPr>
            <w:tcW w:w="993" w:type="dxa"/>
          </w:tcPr>
          <w:p w:rsidR="00057968" w:rsidRPr="009775FA" w:rsidRDefault="00057968" w:rsidP="00D0795C">
            <w:pPr>
              <w:jc w:val="center"/>
            </w:pPr>
            <w:r w:rsidRPr="009775FA">
              <w:t>1.5.1</w:t>
            </w:r>
          </w:p>
        </w:tc>
        <w:tc>
          <w:tcPr>
            <w:tcW w:w="5528" w:type="dxa"/>
          </w:tcPr>
          <w:p w:rsidR="00057968" w:rsidRPr="009775FA" w:rsidRDefault="00057968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9775FA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оборот.</w:t>
            </w:r>
          </w:p>
        </w:tc>
        <w:tc>
          <w:tcPr>
            <w:tcW w:w="8789" w:type="dxa"/>
          </w:tcPr>
          <w:p w:rsidR="00057968" w:rsidRPr="00690F90" w:rsidRDefault="00057968" w:rsidP="0005796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057968">
              <w:rPr>
                <w:bCs/>
                <w:sz w:val="24"/>
                <w:szCs w:val="24"/>
              </w:rPr>
              <w:t xml:space="preserve">В 2022 году выявлены правообладатели 873-х </w:t>
            </w:r>
            <w:r w:rsidRPr="00057968">
              <w:rPr>
                <w:sz w:val="24"/>
                <w:szCs w:val="24"/>
                <w:lang w:eastAsia="en-US"/>
              </w:rPr>
              <w:t xml:space="preserve">ранее учтенных объектов недвижимого имущества. Информация по ним направлена в </w:t>
            </w:r>
            <w:r w:rsidRPr="00057968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края.</w:t>
            </w:r>
          </w:p>
        </w:tc>
      </w:tr>
      <w:tr w:rsidR="00057968" w:rsidRPr="00415A5C" w:rsidTr="00F816E6">
        <w:tc>
          <w:tcPr>
            <w:tcW w:w="15310" w:type="dxa"/>
            <w:gridSpan w:val="3"/>
          </w:tcPr>
          <w:p w:rsidR="00057968" w:rsidRPr="0094257B" w:rsidRDefault="00057968" w:rsidP="00D0795C">
            <w:pPr>
              <w:pStyle w:val="a3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257B">
              <w:rPr>
                <w:b/>
                <w:sz w:val="24"/>
                <w:szCs w:val="24"/>
              </w:rPr>
              <w:t>Рынок нефтепродуктов</w:t>
            </w:r>
          </w:p>
        </w:tc>
      </w:tr>
      <w:tr w:rsidR="00E42730" w:rsidRPr="00415A5C" w:rsidTr="00415A5C">
        <w:tc>
          <w:tcPr>
            <w:tcW w:w="993" w:type="dxa"/>
          </w:tcPr>
          <w:p w:rsidR="00E42730" w:rsidRPr="009775FA" w:rsidRDefault="00E42730" w:rsidP="00D0795C">
            <w:pPr>
              <w:jc w:val="center"/>
              <w:rPr>
                <w:lang w:eastAsia="en-US"/>
              </w:rPr>
            </w:pPr>
            <w:r w:rsidRPr="009775FA">
              <w:rPr>
                <w:lang w:eastAsia="en-US"/>
              </w:rPr>
              <w:t>1.6.1</w:t>
            </w:r>
          </w:p>
        </w:tc>
        <w:tc>
          <w:tcPr>
            <w:tcW w:w="5528" w:type="dxa"/>
          </w:tcPr>
          <w:p w:rsidR="00E42730" w:rsidRPr="009775FA" w:rsidRDefault="00E42730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9775FA">
              <w:rPr>
                <w:sz w:val="24"/>
                <w:szCs w:val="24"/>
              </w:rPr>
              <w:t>Содействие входу на рынок нефтепродуктов хозяйству</w:t>
            </w:r>
            <w:r>
              <w:rPr>
                <w:sz w:val="24"/>
                <w:szCs w:val="24"/>
              </w:rPr>
              <w:t>ющих субъектов путе</w:t>
            </w:r>
            <w:r w:rsidRPr="009775FA">
              <w:rPr>
                <w:sz w:val="24"/>
                <w:szCs w:val="24"/>
              </w:rPr>
              <w:t>м проведения аукциона по продаже права на заключение договора аренды земельного участка для строительства автозаправочной станции.</w:t>
            </w:r>
          </w:p>
        </w:tc>
        <w:tc>
          <w:tcPr>
            <w:tcW w:w="8789" w:type="dxa"/>
          </w:tcPr>
          <w:p w:rsidR="00E42730" w:rsidRPr="00690F90" w:rsidRDefault="00E42730" w:rsidP="00D0795C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E42730">
              <w:rPr>
                <w:bCs/>
                <w:sz w:val="24"/>
                <w:szCs w:val="24"/>
              </w:rPr>
              <w:t>Заявления о предоставлении конкретных земельных участков под размещение АЗС от каких-либо хозяйствующих субъектов в администрацию муниципального района «Хилокский район», а также в администрации городских поселений «Хилокское» и «Могзонское» до настоящего времени не поступали.</w:t>
            </w:r>
          </w:p>
        </w:tc>
      </w:tr>
      <w:tr w:rsidR="00786FCF" w:rsidRPr="00415A5C" w:rsidTr="00415A5C">
        <w:tc>
          <w:tcPr>
            <w:tcW w:w="993" w:type="dxa"/>
          </w:tcPr>
          <w:p w:rsidR="00786FCF" w:rsidRPr="009775FA" w:rsidRDefault="00786FCF" w:rsidP="00D0795C">
            <w:pPr>
              <w:jc w:val="center"/>
              <w:rPr>
                <w:lang w:eastAsia="en-US"/>
              </w:rPr>
            </w:pPr>
            <w:r w:rsidRPr="009775FA">
              <w:rPr>
                <w:lang w:eastAsia="en-US"/>
              </w:rPr>
              <w:t>1.6.2</w:t>
            </w:r>
          </w:p>
        </w:tc>
        <w:tc>
          <w:tcPr>
            <w:tcW w:w="5528" w:type="dxa"/>
          </w:tcPr>
          <w:p w:rsidR="00786FCF" w:rsidRPr="006828F4" w:rsidRDefault="00786FCF" w:rsidP="00D0795C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75FA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9775FA">
              <w:rPr>
                <w:sz w:val="24"/>
                <w:szCs w:val="24"/>
              </w:rPr>
              <w:t xml:space="preserve">перечня земельных участков, находящихся в муниципальной собственности, и земельных участков на территории муниципального района «Хилокский район», государственная собственность на которые не разграничена, для предоставления их в </w:t>
            </w:r>
            <w:r w:rsidRPr="00BE58CA">
              <w:rPr>
                <w:sz w:val="24"/>
                <w:szCs w:val="24"/>
              </w:rPr>
              <w:t>аренду без проведения торгов предпринимателям под строительство комплекса зданий, сооружений и коммуникаций, предназначен</w:t>
            </w:r>
            <w:r>
              <w:rPr>
                <w:sz w:val="24"/>
                <w:szCs w:val="24"/>
              </w:rPr>
              <w:t>ных для организации приема, хранения, отпуска и уче</w:t>
            </w:r>
            <w:r w:rsidRPr="00BE58CA">
              <w:rPr>
                <w:sz w:val="24"/>
                <w:szCs w:val="24"/>
              </w:rPr>
              <w:t>та нефтепродуктов.</w:t>
            </w:r>
          </w:p>
        </w:tc>
        <w:tc>
          <w:tcPr>
            <w:tcW w:w="8789" w:type="dxa"/>
          </w:tcPr>
          <w:p w:rsidR="00786FCF" w:rsidRPr="00786FCF" w:rsidRDefault="00786FCF" w:rsidP="00786FCF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12D60">
              <w:rPr>
                <w:bCs/>
                <w:sz w:val="24"/>
                <w:szCs w:val="24"/>
              </w:rPr>
              <w:t xml:space="preserve">Предложения по включению земельных участков в перечень земельных участков, находящихся в собственности Забайкальского края, </w:t>
            </w:r>
            <w:r w:rsidRPr="00F12D60">
              <w:rPr>
                <w:sz w:val="24"/>
                <w:szCs w:val="24"/>
              </w:rPr>
              <w:t xml:space="preserve">муниципальной собственности, </w:t>
            </w:r>
            <w:r w:rsidRPr="00F12D60">
              <w:rPr>
                <w:bCs/>
                <w:sz w:val="24"/>
                <w:szCs w:val="24"/>
              </w:rPr>
              <w:t xml:space="preserve">и земельных участков на территории </w:t>
            </w:r>
            <w:r w:rsidRPr="00F12D60">
              <w:rPr>
                <w:sz w:val="24"/>
                <w:szCs w:val="24"/>
              </w:rPr>
              <w:t>муниципального района «Хилокский район»</w:t>
            </w:r>
            <w:r w:rsidRPr="00F12D60">
              <w:rPr>
                <w:bCs/>
                <w:sz w:val="24"/>
                <w:szCs w:val="24"/>
              </w:rPr>
              <w:t>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нефтепродуктов, направлены в Департамент государственного</w:t>
            </w:r>
            <w:proofErr w:type="gramEnd"/>
            <w:r w:rsidRPr="00F12D60">
              <w:rPr>
                <w:bCs/>
                <w:sz w:val="24"/>
                <w:szCs w:val="24"/>
              </w:rPr>
              <w:t xml:space="preserve"> имущества и земельных отношений Забайкальского края в 2020 году. На сегодняшний день указанные предложения актуальны.</w:t>
            </w:r>
          </w:p>
        </w:tc>
      </w:tr>
      <w:tr w:rsidR="00786FCF" w:rsidRPr="00415A5C" w:rsidTr="00423047">
        <w:tc>
          <w:tcPr>
            <w:tcW w:w="15310" w:type="dxa"/>
            <w:gridSpan w:val="3"/>
          </w:tcPr>
          <w:p w:rsidR="00786FCF" w:rsidRPr="00BE58CA" w:rsidRDefault="00786FCF" w:rsidP="00D0795C">
            <w:pPr>
              <w:pStyle w:val="a3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58CA">
              <w:rPr>
                <w:b/>
                <w:sz w:val="24"/>
                <w:szCs w:val="24"/>
              </w:rPr>
              <w:t>Сфера наружной рекламы</w:t>
            </w:r>
          </w:p>
        </w:tc>
      </w:tr>
      <w:tr w:rsidR="007C60E8" w:rsidRPr="00415A5C" w:rsidTr="00415A5C">
        <w:tc>
          <w:tcPr>
            <w:tcW w:w="993" w:type="dxa"/>
          </w:tcPr>
          <w:p w:rsidR="007C60E8" w:rsidRPr="00BE58CA" w:rsidRDefault="007C60E8" w:rsidP="00D0795C">
            <w:pPr>
              <w:jc w:val="center"/>
              <w:rPr>
                <w:lang w:eastAsia="en-US"/>
              </w:rPr>
            </w:pPr>
            <w:r w:rsidRPr="00BE58CA">
              <w:rPr>
                <w:lang w:eastAsia="en-US"/>
              </w:rPr>
              <w:t>1.7.1</w:t>
            </w:r>
          </w:p>
        </w:tc>
        <w:tc>
          <w:tcPr>
            <w:tcW w:w="5528" w:type="dxa"/>
          </w:tcPr>
          <w:p w:rsidR="007C60E8" w:rsidRPr="00BE58CA" w:rsidRDefault="007C60E8" w:rsidP="00EE015B">
            <w:pPr>
              <w:jc w:val="both"/>
              <w:rPr>
                <w:sz w:val="24"/>
                <w:szCs w:val="24"/>
                <w:lang w:eastAsia="en-US"/>
              </w:rPr>
            </w:pPr>
            <w:r w:rsidRPr="00BE58CA">
              <w:rPr>
                <w:sz w:val="24"/>
                <w:szCs w:val="24"/>
                <w:lang w:eastAsia="en-US"/>
              </w:rPr>
              <w:t>Недопущение создания муниципальных предприятий, оказывающих услуги в сфере наружной рекламы.</w:t>
            </w:r>
          </w:p>
        </w:tc>
        <w:tc>
          <w:tcPr>
            <w:tcW w:w="8789" w:type="dxa"/>
          </w:tcPr>
          <w:p w:rsidR="007C60E8" w:rsidRPr="00690F90" w:rsidRDefault="007C60E8" w:rsidP="00D0795C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C60E8">
              <w:rPr>
                <w:sz w:val="24"/>
                <w:szCs w:val="24"/>
              </w:rPr>
              <w:t xml:space="preserve">В муниципальном районе «Хилокский район» отсутствуют предприятия с государственным (муниципальным) участием, осуществляющие деятельность в сфере наружной рекламы. </w:t>
            </w:r>
          </w:p>
        </w:tc>
      </w:tr>
      <w:tr w:rsidR="00786FCF" w:rsidRPr="00415A5C" w:rsidTr="00B56886">
        <w:tc>
          <w:tcPr>
            <w:tcW w:w="15310" w:type="dxa"/>
            <w:gridSpan w:val="3"/>
            <w:vAlign w:val="center"/>
          </w:tcPr>
          <w:p w:rsidR="00786FCF" w:rsidRPr="00A978A8" w:rsidRDefault="00786FCF" w:rsidP="00D0795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78A8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A978A8">
              <w:rPr>
                <w:b/>
                <w:sz w:val="24"/>
                <w:szCs w:val="24"/>
              </w:rPr>
              <w:t>Системные мероприятия, направленные на развитие конкуренции в муниципальном районе «Хилокский район»</w:t>
            </w:r>
          </w:p>
        </w:tc>
      </w:tr>
      <w:tr w:rsidR="00786FCF" w:rsidRPr="00415A5C" w:rsidTr="00C6313D">
        <w:tc>
          <w:tcPr>
            <w:tcW w:w="15310" w:type="dxa"/>
            <w:gridSpan w:val="3"/>
          </w:tcPr>
          <w:p w:rsidR="00786FCF" w:rsidRPr="0047412B" w:rsidRDefault="00786FCF" w:rsidP="00D0795C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7412B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47412B">
              <w:rPr>
                <w:b/>
                <w:sz w:val="24"/>
                <w:szCs w:val="24"/>
              </w:rPr>
              <w:t xml:space="preserve">обеспечение прозрачности и доступности закупок товаров, работ, услуг, </w:t>
            </w:r>
          </w:p>
          <w:p w:rsidR="00786FCF" w:rsidRPr="0047412B" w:rsidRDefault="00786FCF" w:rsidP="00D0795C">
            <w:pPr>
              <w:pStyle w:val="a3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47412B">
              <w:rPr>
                <w:b/>
                <w:sz w:val="24"/>
                <w:szCs w:val="24"/>
              </w:rPr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7B3D52" w:rsidRPr="00415A5C" w:rsidTr="00415A5C">
        <w:tc>
          <w:tcPr>
            <w:tcW w:w="993" w:type="dxa"/>
          </w:tcPr>
          <w:p w:rsidR="007B3D52" w:rsidRPr="0047412B" w:rsidRDefault="007B3D52" w:rsidP="00D0795C">
            <w:pPr>
              <w:jc w:val="center"/>
              <w:rPr>
                <w:lang w:eastAsia="en-US"/>
              </w:rPr>
            </w:pPr>
            <w:r w:rsidRPr="0047412B">
              <w:rPr>
                <w:lang w:eastAsia="en-US"/>
              </w:rPr>
              <w:t>2.1.1</w:t>
            </w:r>
          </w:p>
        </w:tc>
        <w:tc>
          <w:tcPr>
            <w:tcW w:w="5528" w:type="dxa"/>
          </w:tcPr>
          <w:p w:rsidR="007B3D52" w:rsidRPr="0047412B" w:rsidRDefault="007B3D52" w:rsidP="00FE2CB7">
            <w:pPr>
              <w:jc w:val="both"/>
              <w:rPr>
                <w:sz w:val="24"/>
                <w:szCs w:val="24"/>
                <w:lang w:eastAsia="en-US"/>
              </w:rPr>
            </w:pPr>
            <w:r w:rsidRPr="0047412B">
              <w:rPr>
                <w:sz w:val="24"/>
                <w:szCs w:val="24"/>
                <w:lang w:eastAsia="en-US"/>
              </w:rPr>
              <w:t xml:space="preserve">Заключение дополнительного соглашения о </w:t>
            </w:r>
            <w:r w:rsidRPr="0047412B">
              <w:rPr>
                <w:sz w:val="24"/>
                <w:szCs w:val="24"/>
                <w:lang w:eastAsia="en-US"/>
              </w:rPr>
              <w:lastRenderedPageBreak/>
              <w:t>передаче полномочий на определение поставщиков (подрядчиков, исполнителей) между Правительством Забайкальского края и администрацией муниципального района «Хилокский район».</w:t>
            </w:r>
          </w:p>
        </w:tc>
        <w:tc>
          <w:tcPr>
            <w:tcW w:w="8789" w:type="dxa"/>
          </w:tcPr>
          <w:p w:rsidR="007B3D52" w:rsidRPr="00690F90" w:rsidRDefault="007B3D52" w:rsidP="007B3D52">
            <w:pPr>
              <w:ind w:left="34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B3D52">
              <w:rPr>
                <w:sz w:val="24"/>
                <w:szCs w:val="24"/>
                <w:lang w:eastAsia="en-US"/>
              </w:rPr>
              <w:lastRenderedPageBreak/>
              <w:t xml:space="preserve">Мероприятие выполнено. Полномочия по определению поставщиков </w:t>
            </w:r>
            <w:r w:rsidRPr="007B3D52">
              <w:rPr>
                <w:sz w:val="24"/>
                <w:szCs w:val="24"/>
                <w:lang w:eastAsia="en-US"/>
              </w:rPr>
              <w:lastRenderedPageBreak/>
              <w:t xml:space="preserve">(подрядчиков, исполнителей) для всех муниципальных заказчиков переданы в ГКУ «Забайкальский центр государственных закупок» по соглашению между Правительством Забайкальского края и администрацией муниципального района «Хилокский район». </w:t>
            </w:r>
          </w:p>
        </w:tc>
      </w:tr>
      <w:tr w:rsidR="00786FCF" w:rsidRPr="00415A5C" w:rsidTr="002D11D1">
        <w:tc>
          <w:tcPr>
            <w:tcW w:w="15310" w:type="dxa"/>
            <w:gridSpan w:val="3"/>
          </w:tcPr>
          <w:p w:rsidR="00786FCF" w:rsidRPr="0047412B" w:rsidRDefault="00786FCF" w:rsidP="00D0795C">
            <w:pPr>
              <w:pStyle w:val="a3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7412B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47412B">
              <w:rPr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7B3D52" w:rsidRPr="00415A5C" w:rsidTr="00415A5C">
        <w:tc>
          <w:tcPr>
            <w:tcW w:w="993" w:type="dxa"/>
          </w:tcPr>
          <w:p w:rsidR="007B3D52" w:rsidRPr="0047412B" w:rsidRDefault="007B3D52" w:rsidP="00D0795C">
            <w:pPr>
              <w:jc w:val="center"/>
              <w:rPr>
                <w:lang w:eastAsia="en-US"/>
              </w:rPr>
            </w:pPr>
            <w:r w:rsidRPr="0047412B">
              <w:rPr>
                <w:lang w:eastAsia="en-US"/>
              </w:rPr>
              <w:t>2.2.1</w:t>
            </w:r>
          </w:p>
        </w:tc>
        <w:tc>
          <w:tcPr>
            <w:tcW w:w="5528" w:type="dxa"/>
          </w:tcPr>
          <w:p w:rsidR="007B3D52" w:rsidRPr="0047412B" w:rsidRDefault="007B3D52" w:rsidP="00D0795C">
            <w:pPr>
              <w:jc w:val="both"/>
              <w:rPr>
                <w:strike/>
                <w:sz w:val="24"/>
                <w:szCs w:val="24"/>
                <w:lang w:eastAsia="en-US"/>
              </w:rPr>
            </w:pPr>
            <w:r w:rsidRPr="0047412B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климата.</w:t>
            </w:r>
          </w:p>
        </w:tc>
        <w:tc>
          <w:tcPr>
            <w:tcW w:w="8789" w:type="dxa"/>
          </w:tcPr>
          <w:p w:rsidR="007B3D52" w:rsidRPr="00B8636C" w:rsidRDefault="007B3D52" w:rsidP="00D0795C">
            <w:pPr>
              <w:ind w:left="34" w:right="-57"/>
              <w:jc w:val="both"/>
              <w:rPr>
                <w:bCs/>
                <w:sz w:val="24"/>
                <w:szCs w:val="24"/>
              </w:rPr>
            </w:pPr>
            <w:r w:rsidRPr="00B8636C">
              <w:rPr>
                <w:sz w:val="24"/>
                <w:szCs w:val="24"/>
                <w:lang w:eastAsia="en-US"/>
              </w:rPr>
              <w:t xml:space="preserve">В 2022 году </w:t>
            </w:r>
            <w:r w:rsidRPr="00B8636C">
              <w:rPr>
                <w:bCs/>
                <w:sz w:val="24"/>
                <w:szCs w:val="24"/>
              </w:rPr>
              <w:t xml:space="preserve">совместно с </w:t>
            </w:r>
            <w:proofErr w:type="gramStart"/>
            <w:r w:rsidRPr="00B8636C">
              <w:rPr>
                <w:bCs/>
                <w:sz w:val="24"/>
                <w:szCs w:val="24"/>
              </w:rPr>
              <w:t>бизнес-сообществом</w:t>
            </w:r>
            <w:proofErr w:type="gramEnd"/>
            <w:r w:rsidRPr="00B8636C">
              <w:rPr>
                <w:bCs/>
                <w:sz w:val="24"/>
                <w:szCs w:val="24"/>
              </w:rPr>
              <w:t xml:space="preserve"> проведено:</w:t>
            </w:r>
          </w:p>
          <w:p w:rsidR="007B3D52" w:rsidRPr="00B8636C" w:rsidRDefault="007B3D52" w:rsidP="00D0795C">
            <w:pPr>
              <w:ind w:left="34" w:right="-57"/>
              <w:jc w:val="both"/>
              <w:rPr>
                <w:bCs/>
                <w:sz w:val="24"/>
                <w:szCs w:val="24"/>
              </w:rPr>
            </w:pPr>
            <w:r w:rsidRPr="00B8636C">
              <w:rPr>
                <w:bCs/>
                <w:sz w:val="24"/>
                <w:szCs w:val="24"/>
              </w:rPr>
              <w:t>обсуждение перспектив и направлений развития экономики района на период до 2027 года (в рамках подготовки и проведения посещения района Губернатором Забайкальского края),</w:t>
            </w:r>
          </w:p>
          <w:p w:rsidR="007B3D52" w:rsidRPr="00B8636C" w:rsidRDefault="007B3D52" w:rsidP="00D0795C">
            <w:pPr>
              <w:ind w:left="34" w:right="-57"/>
              <w:jc w:val="both"/>
              <w:rPr>
                <w:bCs/>
                <w:sz w:val="24"/>
                <w:szCs w:val="24"/>
              </w:rPr>
            </w:pPr>
            <w:r w:rsidRPr="00B8636C">
              <w:rPr>
                <w:sz w:val="24"/>
                <w:szCs w:val="24"/>
              </w:rPr>
              <w:t>обсуждение вопросов развития лесной отрасли (обсуждение проводилось дважды – в формате ВКС и в Министерстве экономического развития Забайкальского края, с участием министра экономического развития Забайкальского края А.В. Бардалеева, министра природных ресурсов Забайкальского края С.И. Немкова, представителей Минэкономразвития и Минприроды региона, краевых Фонда развития промышленности и центра «Мой бизнес»),</w:t>
            </w:r>
          </w:p>
          <w:p w:rsidR="007B3D52" w:rsidRPr="00B8636C" w:rsidRDefault="007B3D52" w:rsidP="00D0795C">
            <w:pPr>
              <w:ind w:left="34"/>
              <w:jc w:val="both"/>
              <w:rPr>
                <w:sz w:val="24"/>
                <w:szCs w:val="24"/>
              </w:rPr>
            </w:pPr>
            <w:r w:rsidRPr="00B8636C">
              <w:rPr>
                <w:sz w:val="24"/>
                <w:szCs w:val="24"/>
              </w:rPr>
              <w:t>обсуждение вопросов обеспечения рабочими кадрами проект</w:t>
            </w:r>
            <w:proofErr w:type="gramStart"/>
            <w:r w:rsidRPr="00B8636C">
              <w:rPr>
                <w:sz w:val="24"/>
                <w:szCs w:val="24"/>
              </w:rPr>
              <w:t>а ООО</w:t>
            </w:r>
            <w:proofErr w:type="gramEnd"/>
            <w:r w:rsidRPr="00B8636C">
              <w:rPr>
                <w:sz w:val="24"/>
                <w:szCs w:val="24"/>
              </w:rPr>
              <w:t xml:space="preserve"> «Разрезуголь» по строительству железнодорожной погрузочной станции необщего пользования, погрузочно-складского комплекса на ст. Гыршелун и автодороги необщего пользования Зашулан – Гыршелун, а также возможности интегрирования в проект субъектов малого предпринимательства,</w:t>
            </w:r>
          </w:p>
          <w:p w:rsidR="007B3D52" w:rsidRPr="00B8636C" w:rsidRDefault="007B3D52" w:rsidP="00D0795C">
            <w:pPr>
              <w:ind w:left="34"/>
              <w:jc w:val="both"/>
              <w:rPr>
                <w:sz w:val="24"/>
                <w:szCs w:val="24"/>
              </w:rPr>
            </w:pPr>
            <w:r w:rsidRPr="00B8636C">
              <w:rPr>
                <w:sz w:val="24"/>
                <w:szCs w:val="24"/>
              </w:rPr>
              <w:t>обсуждение ситуации в сфере строительства и реконструкции объектов капитального строительства, предназначенных для ведения предпринимательской деятельности субъектами малого бизнеса, сложившейся в связи с необходимостью прохождения государственной экологической экспертизы проектной документации в соответствии с пунктом 7.8 статьи 11 Федерального закона от 23 ноября 1995 года № 174-ФЗ «Об экологической экспертизе»,</w:t>
            </w:r>
          </w:p>
          <w:p w:rsidR="007B3D52" w:rsidRPr="00B8636C" w:rsidRDefault="007B3D52" w:rsidP="00D0795C">
            <w:pPr>
              <w:ind w:left="3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8636C">
              <w:rPr>
                <w:sz w:val="24"/>
                <w:szCs w:val="24"/>
              </w:rPr>
              <w:t xml:space="preserve">обсуждение вопросов, связанных с величиной и способом расчета территорий, прилегающих к </w:t>
            </w:r>
            <w:r w:rsidR="00835C65">
              <w:rPr>
                <w:sz w:val="24"/>
                <w:szCs w:val="24"/>
              </w:rPr>
              <w:t xml:space="preserve">некоторым </w:t>
            </w:r>
            <w:r w:rsidRPr="00B8636C">
              <w:rPr>
                <w:sz w:val="24"/>
                <w:szCs w:val="24"/>
              </w:rPr>
              <w:t xml:space="preserve">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соответствии с Федеральным законом от  </w:t>
            </w:r>
            <w:r w:rsidRPr="00B8636C">
              <w:rPr>
                <w:color w:val="000000"/>
                <w:sz w:val="24"/>
                <w:szCs w:val="24"/>
                <w:shd w:val="clear" w:color="auto" w:fill="FFFFFF"/>
              </w:rPr>
              <w:t>22 ноября 1995 года № 171-ФЗ «О государственном регулировании производства и оборота этилового спирта,</w:t>
            </w:r>
            <w:r w:rsidRPr="00690F90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B8636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алкогольной  и спиртосодержащей продукции и об ограничении</w:t>
            </w:r>
            <w:proofErr w:type="gramEnd"/>
            <w:r w:rsidRPr="00B8636C">
              <w:rPr>
                <w:color w:val="000000"/>
                <w:sz w:val="24"/>
                <w:szCs w:val="24"/>
                <w:shd w:val="clear" w:color="auto" w:fill="FFFFFF"/>
              </w:rPr>
              <w:t xml:space="preserve"> потребления (распития) алкогольной продукции»,</w:t>
            </w:r>
          </w:p>
          <w:p w:rsidR="00835C65" w:rsidRPr="00835C65" w:rsidRDefault="007B3D52" w:rsidP="00835C65">
            <w:pPr>
              <w:ind w:left="34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266F0">
              <w:rPr>
                <w:sz w:val="24"/>
                <w:szCs w:val="24"/>
                <w:lang w:eastAsia="en-US"/>
              </w:rPr>
              <w:t xml:space="preserve">обсуждение состояния законности </w:t>
            </w:r>
            <w:r w:rsidRPr="009266F0">
              <w:rPr>
                <w:sz w:val="24"/>
                <w:szCs w:val="24"/>
              </w:rPr>
              <w:t xml:space="preserve">в сфере соблюдения прав субъектов предпринимательской деятельности на 3-х </w:t>
            </w:r>
            <w:r w:rsidRPr="009266F0">
              <w:rPr>
                <w:bCs/>
                <w:sz w:val="24"/>
                <w:szCs w:val="24"/>
              </w:rPr>
              <w:t>заседаниях межведомственной рабочей группы по противодействию преступлениям и правонарушениям в сфере экономики при прокуратуре Хилокского района.</w:t>
            </w:r>
            <w:r w:rsidRPr="009266F0">
              <w:rPr>
                <w:sz w:val="24"/>
                <w:szCs w:val="24"/>
              </w:rPr>
              <w:t xml:space="preserve">  </w:t>
            </w:r>
          </w:p>
        </w:tc>
      </w:tr>
      <w:tr w:rsidR="00786FCF" w:rsidRPr="00415A5C" w:rsidTr="00415A5C">
        <w:tc>
          <w:tcPr>
            <w:tcW w:w="993" w:type="dxa"/>
          </w:tcPr>
          <w:p w:rsidR="00786FCF" w:rsidRPr="0047412B" w:rsidRDefault="00786FCF" w:rsidP="00D0795C">
            <w:pPr>
              <w:jc w:val="center"/>
              <w:rPr>
                <w:lang w:eastAsia="en-US"/>
              </w:rPr>
            </w:pPr>
            <w:r w:rsidRPr="0047412B">
              <w:rPr>
                <w:lang w:eastAsia="en-US"/>
              </w:rPr>
              <w:lastRenderedPageBreak/>
              <w:t>2.2.2</w:t>
            </w:r>
          </w:p>
        </w:tc>
        <w:tc>
          <w:tcPr>
            <w:tcW w:w="5528" w:type="dxa"/>
          </w:tcPr>
          <w:p w:rsidR="00786FCF" w:rsidRPr="00DA7846" w:rsidRDefault="00786FCF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DA7846">
              <w:rPr>
                <w:sz w:val="24"/>
                <w:szCs w:val="24"/>
                <w:lang w:eastAsia="en-US"/>
              </w:rPr>
              <w:t xml:space="preserve">Проведение правовой экспертизы нормативных правовых актов, принятых органами местного самоуправления. </w:t>
            </w:r>
          </w:p>
          <w:p w:rsidR="00786FCF" w:rsidRPr="00DA7846" w:rsidRDefault="00786FCF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DA7846">
              <w:rPr>
                <w:sz w:val="24"/>
                <w:szCs w:val="24"/>
                <w:lang w:eastAsia="en-US"/>
              </w:rPr>
              <w:t>Направление проектов нормативных правовых актов на правовую экспертизу в прокуратуру Хилокского района.</w:t>
            </w:r>
          </w:p>
        </w:tc>
        <w:tc>
          <w:tcPr>
            <w:tcW w:w="8789" w:type="dxa"/>
          </w:tcPr>
          <w:p w:rsidR="00236789" w:rsidRDefault="00236789" w:rsidP="00512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12940">
              <w:rPr>
                <w:sz w:val="24"/>
                <w:szCs w:val="24"/>
              </w:rPr>
              <w:t xml:space="preserve">Консультантом по юридическим вопросам администрации муниципального района «Хилокский район» проведена </w:t>
            </w:r>
            <w:r w:rsidR="003D5B35">
              <w:rPr>
                <w:sz w:val="24"/>
                <w:szCs w:val="24"/>
              </w:rPr>
              <w:t xml:space="preserve">внутренняя </w:t>
            </w:r>
            <w:r w:rsidRPr="00512940">
              <w:rPr>
                <w:sz w:val="24"/>
                <w:szCs w:val="24"/>
              </w:rPr>
              <w:t xml:space="preserve">правовая экспертиза 50-ти </w:t>
            </w:r>
            <w:r w:rsidRPr="00512940">
              <w:rPr>
                <w:sz w:val="24"/>
                <w:szCs w:val="24"/>
                <w:lang w:eastAsia="en-US"/>
              </w:rPr>
              <w:t>нормативных правовых актов.</w:t>
            </w:r>
          </w:p>
          <w:p w:rsidR="00B14168" w:rsidRPr="00512940" w:rsidRDefault="00B14168" w:rsidP="00512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940">
              <w:rPr>
                <w:sz w:val="24"/>
                <w:szCs w:val="24"/>
                <w:lang w:eastAsia="en-US"/>
              </w:rPr>
              <w:t>Все проекты нормативных правовых актов направляются разработчиками на правовую экспертизу в прокуратуру Хилокского района.</w:t>
            </w:r>
          </w:p>
        </w:tc>
      </w:tr>
      <w:tr w:rsidR="00786FCF" w:rsidRPr="00415A5C" w:rsidTr="00415A5C">
        <w:tc>
          <w:tcPr>
            <w:tcW w:w="993" w:type="dxa"/>
          </w:tcPr>
          <w:p w:rsidR="00786FCF" w:rsidRPr="0047412B" w:rsidRDefault="00786FCF" w:rsidP="00D0795C">
            <w:pPr>
              <w:jc w:val="center"/>
              <w:rPr>
                <w:lang w:eastAsia="en-US"/>
              </w:rPr>
            </w:pPr>
            <w:r w:rsidRPr="0047412B">
              <w:rPr>
                <w:lang w:eastAsia="en-US"/>
              </w:rPr>
              <w:t>2.2.3</w:t>
            </w:r>
          </w:p>
        </w:tc>
        <w:tc>
          <w:tcPr>
            <w:tcW w:w="5528" w:type="dxa"/>
          </w:tcPr>
          <w:p w:rsidR="00786FCF" w:rsidRPr="004D22B9" w:rsidRDefault="00786FCF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4D22B9">
              <w:rPr>
                <w:sz w:val="24"/>
                <w:szCs w:val="24"/>
                <w:lang w:eastAsia="en-US"/>
              </w:rPr>
              <w:t xml:space="preserve">Проведение оценки регулирующего воздействия в отношении всех проектов нормативных правовых актов, регулирующих правоотношения, связанные с осуществлением предпринимательской деятельности. </w:t>
            </w:r>
          </w:p>
          <w:p w:rsidR="00786FCF" w:rsidRPr="009963BE" w:rsidRDefault="00786FCF" w:rsidP="00D0795C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4D22B9">
              <w:rPr>
                <w:sz w:val="24"/>
                <w:szCs w:val="24"/>
                <w:lang w:eastAsia="en-US"/>
              </w:rPr>
              <w:t>Проведение экспертизы нормативных правовых актов, в отношении которых процедура оценки регулирующего воздействия не проводилась.</w:t>
            </w:r>
          </w:p>
        </w:tc>
        <w:tc>
          <w:tcPr>
            <w:tcW w:w="8789" w:type="dxa"/>
          </w:tcPr>
          <w:p w:rsidR="00786FCF" w:rsidRPr="004D22B9" w:rsidRDefault="004D22B9" w:rsidP="004D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2B9">
              <w:rPr>
                <w:sz w:val="24"/>
                <w:szCs w:val="24"/>
              </w:rPr>
              <w:t xml:space="preserve">В 2022 году </w:t>
            </w:r>
            <w:r w:rsidRPr="004D22B9">
              <w:rPr>
                <w:bCs/>
                <w:sz w:val="24"/>
                <w:szCs w:val="24"/>
              </w:rPr>
              <w:t xml:space="preserve">проведена оценка регулирующего воздействия 4-х проектов муниципальных нормативных правовых актов и экспертиза 5-ти муниципальных нормативных правовых актов </w:t>
            </w:r>
            <w:r w:rsidRPr="004D22B9">
              <w:rPr>
                <w:bCs/>
                <w:kern w:val="28"/>
                <w:sz w:val="24"/>
                <w:szCs w:val="24"/>
              </w:rPr>
              <w:t>муниципального района «Хилокский район».</w:t>
            </w:r>
          </w:p>
        </w:tc>
      </w:tr>
      <w:tr w:rsidR="00786FCF" w:rsidRPr="00415A5C" w:rsidTr="00832423">
        <w:tc>
          <w:tcPr>
            <w:tcW w:w="15310" w:type="dxa"/>
            <w:gridSpan w:val="3"/>
          </w:tcPr>
          <w:p w:rsidR="00786FCF" w:rsidRPr="00EF337D" w:rsidRDefault="00786FCF" w:rsidP="00D0795C">
            <w:pPr>
              <w:pStyle w:val="a3"/>
              <w:numPr>
                <w:ilvl w:val="1"/>
                <w:numId w:val="1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EF337D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EF337D">
              <w:rPr>
                <w:b/>
                <w:sz w:val="24"/>
                <w:szCs w:val="24"/>
              </w:rPr>
              <w:t xml:space="preserve"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</w:t>
            </w:r>
          </w:p>
          <w:p w:rsidR="00786FCF" w:rsidRPr="006828F4" w:rsidRDefault="00786FCF" w:rsidP="00D0795C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EF337D">
              <w:rPr>
                <w:b/>
                <w:sz w:val="24"/>
                <w:szCs w:val="24"/>
              </w:rPr>
              <w:t>а также на ограничение влияния муниципальных предприятий на конкуренцию</w:t>
            </w:r>
          </w:p>
        </w:tc>
      </w:tr>
      <w:tr w:rsidR="009963BE" w:rsidRPr="00415A5C" w:rsidTr="00415A5C">
        <w:tc>
          <w:tcPr>
            <w:tcW w:w="993" w:type="dxa"/>
          </w:tcPr>
          <w:p w:rsidR="009963BE" w:rsidRPr="009862E7" w:rsidRDefault="009963BE" w:rsidP="00D0795C">
            <w:pPr>
              <w:jc w:val="center"/>
              <w:rPr>
                <w:lang w:eastAsia="en-US"/>
              </w:rPr>
            </w:pPr>
            <w:r w:rsidRPr="009862E7">
              <w:rPr>
                <w:lang w:eastAsia="en-US"/>
              </w:rPr>
              <w:t>2.3.1</w:t>
            </w:r>
          </w:p>
        </w:tc>
        <w:tc>
          <w:tcPr>
            <w:tcW w:w="5528" w:type="dxa"/>
          </w:tcPr>
          <w:p w:rsidR="009963BE" w:rsidRPr="009862E7" w:rsidRDefault="009963BE" w:rsidP="00D0795C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9862E7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 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 (изменение целевого назначения имущества).</w:t>
            </w:r>
          </w:p>
          <w:p w:rsidR="009963BE" w:rsidRPr="006828F4" w:rsidRDefault="009963BE" w:rsidP="00D0795C">
            <w:pPr>
              <w:jc w:val="both"/>
              <w:rPr>
                <w:rFonts w:eastAsiaTheme="minorHAnsi"/>
                <w:sz w:val="24"/>
                <w:szCs w:val="22"/>
                <w:highlight w:val="yellow"/>
                <w:lang w:eastAsia="en-US"/>
              </w:rPr>
            </w:pPr>
            <w:r w:rsidRPr="009862E7">
              <w:rPr>
                <w:rFonts w:eastAsiaTheme="minorHAnsi"/>
                <w:sz w:val="24"/>
                <w:szCs w:val="22"/>
                <w:lang w:eastAsia="en-US"/>
              </w:rPr>
              <w:t xml:space="preserve">Организация и проведение публичных торгов по реализации указанного имущества, перепрофилирование (изменение целевого </w:t>
            </w:r>
            <w:r w:rsidRPr="009862E7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назначения имущества).</w:t>
            </w:r>
          </w:p>
        </w:tc>
        <w:tc>
          <w:tcPr>
            <w:tcW w:w="8789" w:type="dxa"/>
          </w:tcPr>
          <w:p w:rsidR="009963BE" w:rsidRPr="009963BE" w:rsidRDefault="009963BE" w:rsidP="00D0795C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  <w:r w:rsidRPr="009963BE">
              <w:rPr>
                <w:sz w:val="24"/>
                <w:szCs w:val="24"/>
                <w:lang w:eastAsia="en-US"/>
              </w:rPr>
              <w:lastRenderedPageBreak/>
              <w:t xml:space="preserve">В 2022 году продолжена работа по инвентаризации объектов и определению состава муниципального имущества. </w:t>
            </w:r>
            <w:proofErr w:type="gramStart"/>
            <w:r w:rsidRPr="009963BE">
              <w:rPr>
                <w:sz w:val="24"/>
                <w:szCs w:val="24"/>
                <w:lang w:eastAsia="en-US"/>
              </w:rPr>
              <w:t>Выявлены</w:t>
            </w:r>
            <w:proofErr w:type="gramEnd"/>
            <w:r w:rsidRPr="009963BE">
              <w:rPr>
                <w:sz w:val="24"/>
                <w:szCs w:val="24"/>
                <w:lang w:eastAsia="en-US"/>
              </w:rPr>
              <w:t xml:space="preserve"> 20 объектов, неиспользуемых и техническое состояние которых неудовлетворительное.  Все указанные объекты сняты с кадастрового учета.</w:t>
            </w:r>
          </w:p>
          <w:p w:rsidR="009963BE" w:rsidRPr="00690F90" w:rsidRDefault="009963BE" w:rsidP="00D0795C">
            <w:pPr>
              <w:pStyle w:val="Standard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9963BE" w:rsidRPr="00690F90" w:rsidRDefault="009963BE" w:rsidP="00D0795C">
            <w:pPr>
              <w:pStyle w:val="Standard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86FCF" w:rsidRPr="00415A5C" w:rsidTr="0057597C">
        <w:tc>
          <w:tcPr>
            <w:tcW w:w="15310" w:type="dxa"/>
            <w:gridSpan w:val="3"/>
          </w:tcPr>
          <w:p w:rsidR="00786FCF" w:rsidRPr="00607D5A" w:rsidRDefault="00786FCF" w:rsidP="00D0795C">
            <w:pPr>
              <w:pStyle w:val="a3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07D5A">
              <w:rPr>
                <w:b/>
                <w:sz w:val="24"/>
                <w:szCs w:val="24"/>
              </w:rPr>
              <w:lastRenderedPageBreak/>
              <w:t xml:space="preserve">Мероприятия, направленные на мобильность трудовых ресурсов, способствующие повышению эффективности труда, </w:t>
            </w:r>
          </w:p>
          <w:p w:rsidR="00786FCF" w:rsidRPr="00607D5A" w:rsidRDefault="00786FCF" w:rsidP="00D0795C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07D5A">
              <w:rPr>
                <w:b/>
                <w:sz w:val="24"/>
                <w:szCs w:val="24"/>
              </w:rPr>
              <w:t>включающие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</w:t>
            </w:r>
          </w:p>
        </w:tc>
      </w:tr>
      <w:tr w:rsidR="00786FCF" w:rsidRPr="00415A5C" w:rsidTr="00415A5C">
        <w:tc>
          <w:tcPr>
            <w:tcW w:w="993" w:type="dxa"/>
          </w:tcPr>
          <w:p w:rsidR="00786FCF" w:rsidRPr="00607D5A" w:rsidRDefault="00786FCF" w:rsidP="00D0795C">
            <w:pPr>
              <w:jc w:val="center"/>
              <w:rPr>
                <w:lang w:eastAsia="en-US"/>
              </w:rPr>
            </w:pPr>
            <w:r w:rsidRPr="00607D5A">
              <w:rPr>
                <w:lang w:eastAsia="en-US"/>
              </w:rPr>
              <w:t>2.4.1</w:t>
            </w:r>
          </w:p>
        </w:tc>
        <w:tc>
          <w:tcPr>
            <w:tcW w:w="5528" w:type="dxa"/>
          </w:tcPr>
          <w:p w:rsidR="00786FCF" w:rsidRPr="00EA496F" w:rsidRDefault="00786FCF" w:rsidP="00D07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581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Pr="005758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Хилокскому отделу ГКУ «Краевой центр занятости населения» Забайкальского края в проведении м</w:t>
            </w:r>
            <w:r w:rsidRPr="0057581D">
              <w:rPr>
                <w:rFonts w:ascii="Times New Roman" w:hAnsi="Times New Roman" w:cs="Times New Roman"/>
                <w:sz w:val="24"/>
                <w:szCs w:val="24"/>
              </w:rPr>
              <w:t>ониторинга потребности в рабочих кадрах и квалифицированных специалистах на перспективу для направления его в Министерство образования, науки и молодежной политики Забайкальского края в целях формирования технического задания на подготовку кадров.</w:t>
            </w:r>
          </w:p>
        </w:tc>
        <w:tc>
          <w:tcPr>
            <w:tcW w:w="8789" w:type="dxa"/>
          </w:tcPr>
          <w:p w:rsidR="004D69C8" w:rsidRPr="00E53CA9" w:rsidRDefault="004D69C8" w:rsidP="00FB706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E53CA9">
              <w:rPr>
                <w:sz w:val="24"/>
                <w:szCs w:val="24"/>
              </w:rPr>
              <w:t xml:space="preserve">В рамках оказания </w:t>
            </w:r>
            <w:r w:rsidR="0057581D" w:rsidRPr="00E53CA9">
              <w:rPr>
                <w:sz w:val="24"/>
                <w:szCs w:val="24"/>
              </w:rPr>
              <w:t>содействи</w:t>
            </w:r>
            <w:r w:rsidRPr="00E53CA9">
              <w:rPr>
                <w:sz w:val="24"/>
                <w:szCs w:val="24"/>
              </w:rPr>
              <w:t>я</w:t>
            </w:r>
            <w:r w:rsidR="0057581D" w:rsidRPr="00E53CA9">
              <w:rPr>
                <w:sz w:val="24"/>
                <w:szCs w:val="24"/>
              </w:rPr>
              <w:t xml:space="preserve"> </w:t>
            </w:r>
            <w:r w:rsidR="0057581D" w:rsidRPr="00E53CA9">
              <w:rPr>
                <w:spacing w:val="1"/>
                <w:sz w:val="24"/>
                <w:szCs w:val="24"/>
              </w:rPr>
              <w:t>в проведении м</w:t>
            </w:r>
            <w:r w:rsidR="0057581D" w:rsidRPr="00E53CA9">
              <w:rPr>
                <w:sz w:val="24"/>
                <w:szCs w:val="24"/>
              </w:rPr>
              <w:t>ониторинга потребности в рабочих кадрах и квалифицированных специалистах на перспективу</w:t>
            </w:r>
            <w:r w:rsidR="00FB7060" w:rsidRPr="00E53CA9">
              <w:rPr>
                <w:sz w:val="24"/>
                <w:szCs w:val="24"/>
              </w:rPr>
              <w:t>,</w:t>
            </w:r>
            <w:r w:rsidR="0057581D" w:rsidRPr="00E53CA9">
              <w:rPr>
                <w:sz w:val="24"/>
                <w:szCs w:val="24"/>
              </w:rPr>
              <w:t xml:space="preserve"> </w:t>
            </w:r>
            <w:r w:rsidRPr="00E53CA9">
              <w:rPr>
                <w:spacing w:val="1"/>
                <w:sz w:val="24"/>
                <w:szCs w:val="24"/>
              </w:rPr>
              <w:t>Хилокскому отделу ГКУ «Краевой центр занятости насел</w:t>
            </w:r>
            <w:r w:rsidRPr="00E53CA9">
              <w:rPr>
                <w:spacing w:val="1"/>
                <w:sz w:val="24"/>
                <w:szCs w:val="24"/>
              </w:rPr>
              <w:t>е</w:t>
            </w:r>
            <w:r w:rsidRPr="00E53CA9">
              <w:rPr>
                <w:spacing w:val="1"/>
                <w:sz w:val="24"/>
                <w:szCs w:val="24"/>
              </w:rPr>
              <w:t>ния» Забайкальского края</w:t>
            </w:r>
            <w:r w:rsidRPr="00E53CA9">
              <w:rPr>
                <w:spacing w:val="1"/>
                <w:sz w:val="24"/>
                <w:szCs w:val="24"/>
              </w:rPr>
              <w:t xml:space="preserve"> пре</w:t>
            </w:r>
            <w:r w:rsidR="00FB7060" w:rsidRPr="00E53CA9">
              <w:rPr>
                <w:spacing w:val="1"/>
                <w:sz w:val="24"/>
                <w:szCs w:val="24"/>
              </w:rPr>
              <w:t>доставлена информация о реализуемых</w:t>
            </w:r>
            <w:r w:rsidRPr="00E53CA9">
              <w:rPr>
                <w:spacing w:val="1"/>
                <w:sz w:val="24"/>
                <w:szCs w:val="24"/>
              </w:rPr>
              <w:t xml:space="preserve"> и планируемых к реализации </w:t>
            </w:r>
            <w:r w:rsidR="00944BFB" w:rsidRPr="00E53CA9">
              <w:rPr>
                <w:spacing w:val="1"/>
                <w:sz w:val="24"/>
                <w:szCs w:val="24"/>
              </w:rPr>
              <w:t xml:space="preserve">на территории района </w:t>
            </w:r>
            <w:r w:rsidRPr="00E53CA9">
              <w:rPr>
                <w:spacing w:val="1"/>
                <w:sz w:val="24"/>
                <w:szCs w:val="24"/>
              </w:rPr>
              <w:t>инвестиционных проектах.</w:t>
            </w:r>
          </w:p>
          <w:p w:rsidR="00C92B87" w:rsidRDefault="00C92B87" w:rsidP="00FB706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  <w:p w:rsidR="00C92B87" w:rsidRPr="0057581D" w:rsidRDefault="00C92B87" w:rsidP="00FB70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86FCF" w:rsidRPr="00415A5C" w:rsidTr="0033336D">
        <w:tc>
          <w:tcPr>
            <w:tcW w:w="15310" w:type="dxa"/>
            <w:gridSpan w:val="3"/>
          </w:tcPr>
          <w:p w:rsidR="00786FCF" w:rsidRPr="00674536" w:rsidRDefault="00786FCF" w:rsidP="00410A65">
            <w:pPr>
              <w:pStyle w:val="a3"/>
              <w:numPr>
                <w:ilvl w:val="1"/>
                <w:numId w:val="11"/>
              </w:numPr>
              <w:ind w:left="927"/>
              <w:jc w:val="center"/>
              <w:rPr>
                <w:b/>
                <w:sz w:val="24"/>
                <w:szCs w:val="24"/>
                <w:lang w:eastAsia="en-US"/>
              </w:rPr>
            </w:pPr>
            <w:r w:rsidRPr="00674536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реализацию мер по выравниванию условий конкуренции </w:t>
            </w:r>
          </w:p>
          <w:p w:rsidR="00786FCF" w:rsidRPr="00674536" w:rsidRDefault="00786FCF" w:rsidP="00D0795C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74536">
              <w:rPr>
                <w:b/>
                <w:sz w:val="24"/>
                <w:szCs w:val="24"/>
                <w:lang w:eastAsia="en-US"/>
              </w:rPr>
              <w:t>в рамках товарных рынков муниципального района «Хилокский район» (включая темпы роста цен)</w:t>
            </w:r>
          </w:p>
        </w:tc>
      </w:tr>
      <w:tr w:rsidR="00786FCF" w:rsidRPr="00415A5C" w:rsidTr="00415A5C">
        <w:tc>
          <w:tcPr>
            <w:tcW w:w="993" w:type="dxa"/>
          </w:tcPr>
          <w:p w:rsidR="00786FCF" w:rsidRPr="00674536" w:rsidRDefault="00786FCF" w:rsidP="00D0795C">
            <w:pPr>
              <w:jc w:val="center"/>
              <w:rPr>
                <w:lang w:eastAsia="en-US"/>
              </w:rPr>
            </w:pPr>
            <w:r w:rsidRPr="00674536">
              <w:rPr>
                <w:lang w:eastAsia="en-US"/>
              </w:rPr>
              <w:t>2.5.1</w:t>
            </w:r>
          </w:p>
        </w:tc>
        <w:tc>
          <w:tcPr>
            <w:tcW w:w="5528" w:type="dxa"/>
          </w:tcPr>
          <w:p w:rsidR="00786FCF" w:rsidRPr="00EA496F" w:rsidRDefault="00786FCF" w:rsidP="00D0795C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E21E4A">
              <w:rPr>
                <w:sz w:val="24"/>
                <w:szCs w:val="24"/>
                <w:shd w:val="clear" w:color="auto" w:fill="FFFFFF"/>
              </w:rPr>
              <w:t>Проведение информационно-аналитического наблюдения за состоянием рынка определенного товара и осуществлением торговой деятельности на территории муниципального района «Хилокский район».</w:t>
            </w:r>
          </w:p>
        </w:tc>
        <w:tc>
          <w:tcPr>
            <w:tcW w:w="8789" w:type="dxa"/>
          </w:tcPr>
          <w:p w:rsidR="00E21E4A" w:rsidRPr="00296302" w:rsidRDefault="00E21E4A" w:rsidP="00E21E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года проводился мониторинг: </w:t>
            </w:r>
          </w:p>
          <w:p w:rsidR="00E21E4A" w:rsidRPr="00296302" w:rsidRDefault="00E21E4A" w:rsidP="00E21E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состояния рынка 40 наименований продуктов питания (</w:t>
            </w:r>
            <w:r w:rsidR="00C37D46" w:rsidRPr="00296302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  <w:r w:rsidR="00C37D46" w:rsidRPr="00296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данные передавались в Региональную службу по тарифам и ценообразованию Забайкальского края),</w:t>
            </w:r>
          </w:p>
          <w:p w:rsidR="00E21E4A" w:rsidRPr="00296302" w:rsidRDefault="00E21E4A" w:rsidP="00E21E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товарных запасов продуктов питания первой необходимости в организациях розничной торговли (</w:t>
            </w:r>
            <w:r w:rsidR="00C37D46" w:rsidRPr="00296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ежемесячно, </w:t>
            </w:r>
            <w:r w:rsidRPr="00296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данные передавались в Министерство экономического развития Забайкальского края).</w:t>
            </w:r>
          </w:p>
          <w:p w:rsidR="00786FCF" w:rsidRPr="00E21E4A" w:rsidRDefault="00E21E4A" w:rsidP="00E21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96302">
              <w:rPr>
                <w:sz w:val="24"/>
                <w:szCs w:val="24"/>
              </w:rPr>
              <w:t xml:space="preserve">Кроме того, дважды в месяц проводился мониторинг </w:t>
            </w:r>
            <w:r w:rsidRPr="00296302">
              <w:rPr>
                <w:sz w:val="24"/>
                <w:szCs w:val="24"/>
                <w:shd w:val="clear" w:color="auto" w:fill="FFFFFF"/>
              </w:rPr>
              <w:t>состояния рынка горюче-смазочных материалов: АИ-92, АИ-95, ДТ (данные передавались в Министерство ЖКХ, энергетики, цифровизации и связи Забайкальского края).</w:t>
            </w:r>
          </w:p>
        </w:tc>
      </w:tr>
      <w:tr w:rsidR="00786FCF" w:rsidRPr="00415A5C" w:rsidTr="00E71D04">
        <w:tc>
          <w:tcPr>
            <w:tcW w:w="15310" w:type="dxa"/>
            <w:gridSpan w:val="3"/>
          </w:tcPr>
          <w:p w:rsidR="00786FCF" w:rsidRPr="00674536" w:rsidRDefault="00786FCF" w:rsidP="00910D63">
            <w:pPr>
              <w:pStyle w:val="a3"/>
              <w:numPr>
                <w:ilvl w:val="1"/>
                <w:numId w:val="11"/>
              </w:numPr>
              <w:ind w:left="927"/>
              <w:jc w:val="center"/>
              <w:rPr>
                <w:b/>
                <w:sz w:val="24"/>
                <w:szCs w:val="24"/>
                <w:lang w:eastAsia="en-US"/>
              </w:rPr>
            </w:pPr>
            <w:r w:rsidRPr="00674536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674536">
              <w:rPr>
                <w:b/>
                <w:sz w:val="24"/>
                <w:szCs w:val="24"/>
              </w:rPr>
              <w:t>обучение муниципальных служащих органов местного самоуправления</w:t>
            </w:r>
          </w:p>
          <w:p w:rsidR="00786FCF" w:rsidRPr="00674536" w:rsidRDefault="00786FCF" w:rsidP="00D0795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74536">
              <w:rPr>
                <w:b/>
                <w:sz w:val="24"/>
                <w:szCs w:val="24"/>
              </w:rPr>
              <w:t xml:space="preserve">муниципального района «Хилокский район» и работников их подведомственных предприятий и учреждений </w:t>
            </w:r>
          </w:p>
          <w:p w:rsidR="00786FCF" w:rsidRPr="006828F4" w:rsidRDefault="00786FCF" w:rsidP="00D0795C">
            <w:pPr>
              <w:pStyle w:val="a3"/>
              <w:ind w:left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674536">
              <w:rPr>
                <w:b/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EA496F" w:rsidRPr="00415A5C" w:rsidTr="00415A5C">
        <w:tc>
          <w:tcPr>
            <w:tcW w:w="993" w:type="dxa"/>
          </w:tcPr>
          <w:p w:rsidR="00EA496F" w:rsidRPr="00674536" w:rsidRDefault="00EA496F" w:rsidP="00D0795C">
            <w:pPr>
              <w:jc w:val="center"/>
              <w:rPr>
                <w:lang w:eastAsia="en-US"/>
              </w:rPr>
            </w:pPr>
            <w:r w:rsidRPr="00674536">
              <w:rPr>
                <w:lang w:eastAsia="en-US"/>
              </w:rPr>
              <w:t>2.6.1</w:t>
            </w:r>
          </w:p>
        </w:tc>
        <w:tc>
          <w:tcPr>
            <w:tcW w:w="5528" w:type="dxa"/>
          </w:tcPr>
          <w:p w:rsidR="00EA496F" w:rsidRPr="00674536" w:rsidRDefault="00EA496F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674536">
              <w:rPr>
                <w:sz w:val="24"/>
                <w:szCs w:val="24"/>
                <w:lang w:eastAsia="en-US"/>
              </w:rPr>
              <w:t xml:space="preserve">Участие представителей Управления Федеральной антимонопольной службы по Забайкальскому краю в обучающих мероприятиях, организованных органами местного самоуправления </w:t>
            </w:r>
            <w:r w:rsidRPr="00674536">
              <w:rPr>
                <w:sz w:val="24"/>
                <w:szCs w:val="24"/>
                <w:shd w:val="clear" w:color="auto" w:fill="FFFFFF"/>
              </w:rPr>
              <w:t>муниципального района «Хилокский район».</w:t>
            </w:r>
          </w:p>
        </w:tc>
        <w:tc>
          <w:tcPr>
            <w:tcW w:w="8789" w:type="dxa"/>
          </w:tcPr>
          <w:p w:rsidR="00EA496F" w:rsidRPr="00690F90" w:rsidRDefault="00EA496F" w:rsidP="00EA496F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EA496F">
              <w:rPr>
                <w:sz w:val="24"/>
                <w:szCs w:val="24"/>
                <w:lang w:eastAsia="en-US"/>
              </w:rPr>
              <w:t>Обучающее мероприятие с участием представителей Управления Федеральной антимонопольной службы по Забайкальскому краю планируется провести в 2023 году.</w:t>
            </w:r>
          </w:p>
        </w:tc>
      </w:tr>
      <w:tr w:rsidR="00EA496F" w:rsidRPr="00415A5C" w:rsidTr="006412AD">
        <w:tc>
          <w:tcPr>
            <w:tcW w:w="15310" w:type="dxa"/>
            <w:gridSpan w:val="3"/>
          </w:tcPr>
          <w:p w:rsidR="00EA496F" w:rsidRPr="00674536" w:rsidRDefault="00EA496F" w:rsidP="00910D63">
            <w:pPr>
              <w:pStyle w:val="a3"/>
              <w:numPr>
                <w:ilvl w:val="1"/>
                <w:numId w:val="11"/>
              </w:numPr>
              <w:ind w:left="927" w:right="-57"/>
              <w:jc w:val="center"/>
              <w:rPr>
                <w:b/>
                <w:sz w:val="24"/>
                <w:szCs w:val="24"/>
              </w:rPr>
            </w:pPr>
            <w:r w:rsidRPr="00674536">
              <w:rPr>
                <w:b/>
                <w:sz w:val="24"/>
                <w:szCs w:val="24"/>
              </w:rPr>
              <w:lastRenderedPageBreak/>
              <w:t>Мероприятия, направленные на развитие торговли</w:t>
            </w:r>
          </w:p>
        </w:tc>
      </w:tr>
      <w:tr w:rsidR="00051018" w:rsidRPr="00415A5C" w:rsidTr="00415A5C">
        <w:tc>
          <w:tcPr>
            <w:tcW w:w="993" w:type="dxa"/>
          </w:tcPr>
          <w:p w:rsidR="00051018" w:rsidRPr="00674536" w:rsidRDefault="00051018" w:rsidP="00D0795C">
            <w:pPr>
              <w:jc w:val="center"/>
            </w:pPr>
            <w:r w:rsidRPr="00674536">
              <w:t>2.7.1</w:t>
            </w:r>
          </w:p>
        </w:tc>
        <w:tc>
          <w:tcPr>
            <w:tcW w:w="5528" w:type="dxa"/>
          </w:tcPr>
          <w:p w:rsidR="00051018" w:rsidRPr="00674536" w:rsidRDefault="00051018" w:rsidP="00D0795C">
            <w:pPr>
              <w:jc w:val="both"/>
              <w:rPr>
                <w:sz w:val="24"/>
                <w:szCs w:val="24"/>
              </w:rPr>
            </w:pPr>
            <w:r w:rsidRPr="00674536">
              <w:rPr>
                <w:sz w:val="24"/>
                <w:szCs w:val="24"/>
              </w:rPr>
              <w:t>Формирование графика проведения ярмарок в муниципальном районе «Хилокский район»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«Интернет».</w:t>
            </w:r>
          </w:p>
        </w:tc>
        <w:tc>
          <w:tcPr>
            <w:tcW w:w="8789" w:type="dxa"/>
          </w:tcPr>
          <w:p w:rsidR="00051018" w:rsidRPr="00051018" w:rsidRDefault="00051018" w:rsidP="00D0795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18">
              <w:rPr>
                <w:rFonts w:ascii="Times New Roman" w:hAnsi="Times New Roman"/>
                <w:sz w:val="24"/>
                <w:szCs w:val="24"/>
              </w:rPr>
              <w:t xml:space="preserve">План проведения ярмарок на территории муниципального района «Хилокский район» в 2022 году утвержден постановлением администрации муниципального района «Хилокский район» от 10.01.2022 № 1, направлен в Министерство экономического развития Забайкальского края и размещен на официальном сайте администрации Хилокского района </w:t>
            </w:r>
          </w:p>
          <w:p w:rsidR="00051018" w:rsidRPr="00051018" w:rsidRDefault="00051018" w:rsidP="00D0795C">
            <w:pPr>
              <w:pStyle w:val="ad"/>
              <w:jc w:val="both"/>
              <w:rPr>
                <w:sz w:val="24"/>
                <w:szCs w:val="24"/>
              </w:rPr>
            </w:pPr>
            <w:r w:rsidRPr="00051018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" w:history="1">
              <w:r w:rsidRPr="00051018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https://hiloksky.75.ru/action/ekonomika/yarmarki</w:t>
              </w:r>
            </w:hyperlink>
            <w:r w:rsidRPr="00051018">
              <w:rPr>
                <w:rStyle w:val="ae"/>
                <w:rFonts w:ascii="Times New Roman" w:hAnsi="Times New Roman"/>
                <w:sz w:val="24"/>
                <w:szCs w:val="24"/>
              </w:rPr>
              <w:t>)</w:t>
            </w:r>
            <w:r w:rsidRPr="000510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51018" w:rsidRPr="00415A5C" w:rsidTr="0016131F">
        <w:tc>
          <w:tcPr>
            <w:tcW w:w="15310" w:type="dxa"/>
            <w:gridSpan w:val="3"/>
          </w:tcPr>
          <w:p w:rsidR="00051018" w:rsidRPr="00674536" w:rsidRDefault="00051018" w:rsidP="00910D63">
            <w:pPr>
              <w:pStyle w:val="a3"/>
              <w:numPr>
                <w:ilvl w:val="1"/>
                <w:numId w:val="11"/>
              </w:numPr>
              <w:ind w:left="927"/>
              <w:jc w:val="center"/>
              <w:rPr>
                <w:b/>
                <w:sz w:val="24"/>
                <w:szCs w:val="24"/>
              </w:rPr>
            </w:pPr>
            <w:r w:rsidRPr="00674536">
              <w:rPr>
                <w:b/>
                <w:sz w:val="24"/>
                <w:szCs w:val="24"/>
              </w:rPr>
              <w:t xml:space="preserve">Мероприятия, направленные на обеспечение доступа негосударственных организаций </w:t>
            </w:r>
          </w:p>
          <w:p w:rsidR="00051018" w:rsidRPr="00674536" w:rsidRDefault="00051018" w:rsidP="00D0795C">
            <w:pPr>
              <w:pStyle w:val="a3"/>
              <w:ind w:left="927"/>
              <w:jc w:val="center"/>
              <w:rPr>
                <w:b/>
                <w:sz w:val="24"/>
                <w:szCs w:val="24"/>
              </w:rPr>
            </w:pPr>
            <w:r w:rsidRPr="00674536">
              <w:rPr>
                <w:b/>
                <w:sz w:val="24"/>
                <w:szCs w:val="24"/>
              </w:rPr>
              <w:t>к предоставлению услуг в социальной сфере</w:t>
            </w:r>
          </w:p>
        </w:tc>
      </w:tr>
      <w:tr w:rsidR="0099356A" w:rsidRPr="00415A5C" w:rsidTr="00415A5C">
        <w:tc>
          <w:tcPr>
            <w:tcW w:w="993" w:type="dxa"/>
          </w:tcPr>
          <w:p w:rsidR="0099356A" w:rsidRPr="00674536" w:rsidRDefault="0099356A" w:rsidP="00D0795C">
            <w:pPr>
              <w:jc w:val="center"/>
            </w:pPr>
            <w:r w:rsidRPr="00674536">
              <w:t>2.8.1</w:t>
            </w:r>
          </w:p>
        </w:tc>
        <w:tc>
          <w:tcPr>
            <w:tcW w:w="5528" w:type="dxa"/>
          </w:tcPr>
          <w:p w:rsidR="0099356A" w:rsidRPr="00674536" w:rsidRDefault="0099356A" w:rsidP="00D07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536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населению.</w:t>
            </w:r>
          </w:p>
        </w:tc>
        <w:tc>
          <w:tcPr>
            <w:tcW w:w="8789" w:type="dxa"/>
          </w:tcPr>
          <w:p w:rsidR="0099356A" w:rsidRPr="0099356A" w:rsidRDefault="0099356A" w:rsidP="00D07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9356A">
              <w:rPr>
                <w:sz w:val="24"/>
                <w:szCs w:val="24"/>
              </w:rPr>
              <w:t xml:space="preserve">По состоянию на 31.12.2022 на территории муниципального района «Хилокский район» осуществляли деятельность 3 </w:t>
            </w:r>
            <w:r w:rsidRPr="0099356A">
              <w:rPr>
                <w:sz w:val="24"/>
                <w:szCs w:val="24"/>
                <w:lang w:eastAsia="en-US"/>
              </w:rPr>
              <w:t xml:space="preserve">частные организации и 3 </w:t>
            </w:r>
            <w:proofErr w:type="gramStart"/>
            <w:r w:rsidRPr="0099356A">
              <w:rPr>
                <w:sz w:val="24"/>
                <w:szCs w:val="24"/>
                <w:lang w:eastAsia="en-US"/>
              </w:rPr>
              <w:t>индивидуальных</w:t>
            </w:r>
            <w:proofErr w:type="gramEnd"/>
            <w:r w:rsidRPr="0099356A">
              <w:rPr>
                <w:sz w:val="24"/>
                <w:szCs w:val="24"/>
                <w:lang w:eastAsia="en-US"/>
              </w:rPr>
              <w:t xml:space="preserve"> предпринимателя, предоставляющие услуги в социальной сфере (4 – в сфере здравоохранения и 2 – в сфере образования). </w:t>
            </w:r>
          </w:p>
          <w:p w:rsidR="0099356A" w:rsidRPr="0099356A" w:rsidRDefault="0099356A" w:rsidP="00D07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356A">
              <w:rPr>
                <w:sz w:val="24"/>
                <w:szCs w:val="24"/>
              </w:rPr>
              <w:t>Кроме того, в ноябре 2022 года зарегистрирована Хилокская местная общественная организация волонтеров «Добротворчество».</w:t>
            </w:r>
          </w:p>
          <w:p w:rsidR="0099356A" w:rsidRPr="00690F90" w:rsidRDefault="0099356A" w:rsidP="002D3C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99356A">
              <w:rPr>
                <w:sz w:val="24"/>
                <w:szCs w:val="24"/>
              </w:rPr>
              <w:t xml:space="preserve">Денежные средства из бюджета района указанным субъектам не выделялись. </w:t>
            </w:r>
          </w:p>
        </w:tc>
      </w:tr>
    </w:tbl>
    <w:p w:rsidR="00415A5C" w:rsidRDefault="00415A5C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415A5C" w:rsidRDefault="00415A5C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415A5C" w:rsidRDefault="00415A5C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D005F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D005F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D005F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D005F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D005F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D005F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D005F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D005F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D005F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D005F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D005F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D005F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D005F" w:rsidRPr="00CD005F" w:rsidRDefault="00CD005F" w:rsidP="00CD005F">
      <w:pPr>
        <w:tabs>
          <w:tab w:val="left" w:pos="0"/>
        </w:tabs>
        <w:jc w:val="center"/>
        <w:rPr>
          <w:b/>
          <w:sz w:val="28"/>
          <w:szCs w:val="28"/>
        </w:rPr>
      </w:pPr>
      <w:r w:rsidRPr="00CD005F">
        <w:rPr>
          <w:b/>
          <w:sz w:val="28"/>
          <w:szCs w:val="28"/>
        </w:rPr>
        <w:lastRenderedPageBreak/>
        <w:t>Отчёт</w:t>
      </w:r>
      <w:r w:rsidRPr="00CD005F">
        <w:rPr>
          <w:b/>
          <w:sz w:val="28"/>
          <w:szCs w:val="28"/>
        </w:rPr>
        <w:t xml:space="preserve"> </w:t>
      </w:r>
      <w:r w:rsidRPr="00CD005F">
        <w:rPr>
          <w:b/>
          <w:sz w:val="28"/>
          <w:szCs w:val="28"/>
        </w:rPr>
        <w:t xml:space="preserve">о достижении целевых показателей, установленных в муниципальной </w:t>
      </w:r>
      <w:r w:rsidRPr="00CD005F">
        <w:rPr>
          <w:b/>
          <w:sz w:val="28"/>
          <w:szCs w:val="28"/>
        </w:rPr>
        <w:t>«д</w:t>
      </w:r>
      <w:r w:rsidRPr="00CD005F">
        <w:rPr>
          <w:b/>
          <w:sz w:val="28"/>
          <w:szCs w:val="28"/>
        </w:rPr>
        <w:t>орожной карте</w:t>
      </w:r>
      <w:r w:rsidRPr="00CD005F">
        <w:rPr>
          <w:b/>
          <w:sz w:val="28"/>
          <w:szCs w:val="28"/>
        </w:rPr>
        <w:t>»</w:t>
      </w:r>
    </w:p>
    <w:p w:rsidR="00CD005F" w:rsidRPr="00CD005F" w:rsidRDefault="00CD005F" w:rsidP="00CD005F">
      <w:pPr>
        <w:rPr>
          <w:highlight w:val="yellow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16"/>
        <w:gridCol w:w="4111"/>
        <w:gridCol w:w="4359"/>
        <w:gridCol w:w="2561"/>
        <w:gridCol w:w="2939"/>
      </w:tblGrid>
      <w:tr w:rsidR="00CD005F" w:rsidRPr="00CD005F" w:rsidTr="00CD005F">
        <w:tc>
          <w:tcPr>
            <w:tcW w:w="276" w:type="pct"/>
            <w:shd w:val="clear" w:color="auto" w:fill="auto"/>
          </w:tcPr>
          <w:p w:rsidR="00CD005F" w:rsidRPr="00CD005F" w:rsidRDefault="00CD005F" w:rsidP="00CD005F">
            <w:pPr>
              <w:jc w:val="center"/>
              <w:rPr>
                <w:b/>
                <w:sz w:val="24"/>
              </w:rPr>
            </w:pPr>
            <w:r w:rsidRPr="00CD005F">
              <w:rPr>
                <w:b/>
                <w:sz w:val="24"/>
              </w:rPr>
              <w:t xml:space="preserve">№ </w:t>
            </w:r>
            <w:proofErr w:type="gramStart"/>
            <w:r w:rsidRPr="00CD005F">
              <w:rPr>
                <w:b/>
                <w:sz w:val="24"/>
              </w:rPr>
              <w:t>п</w:t>
            </w:r>
            <w:proofErr w:type="gramEnd"/>
            <w:r w:rsidRPr="00CD005F">
              <w:rPr>
                <w:b/>
                <w:sz w:val="24"/>
              </w:rPr>
              <w:t>/п</w:t>
            </w:r>
          </w:p>
        </w:tc>
        <w:tc>
          <w:tcPr>
            <w:tcW w:w="1390" w:type="pct"/>
            <w:shd w:val="clear" w:color="auto" w:fill="auto"/>
          </w:tcPr>
          <w:p w:rsidR="00CD005F" w:rsidRPr="00CD005F" w:rsidRDefault="00CD005F" w:rsidP="00CD005F">
            <w:pPr>
              <w:jc w:val="center"/>
              <w:rPr>
                <w:b/>
                <w:sz w:val="24"/>
              </w:rPr>
            </w:pPr>
            <w:r w:rsidRPr="00CD005F">
              <w:rPr>
                <w:b/>
                <w:sz w:val="24"/>
              </w:rPr>
              <w:t>Наименование показателя,</w:t>
            </w:r>
          </w:p>
          <w:p w:rsidR="00CD005F" w:rsidRPr="00CD005F" w:rsidRDefault="00CD005F" w:rsidP="00CD005F">
            <w:pPr>
              <w:jc w:val="center"/>
              <w:rPr>
                <w:b/>
                <w:sz w:val="24"/>
              </w:rPr>
            </w:pPr>
            <w:r w:rsidRPr="00CD005F">
              <w:rPr>
                <w:b/>
                <w:sz w:val="24"/>
              </w:rPr>
              <w:t>ед. измер</w:t>
            </w:r>
            <w:r w:rsidRPr="00CD005F">
              <w:rPr>
                <w:b/>
                <w:sz w:val="24"/>
              </w:rPr>
              <w:t>ения</w:t>
            </w:r>
          </w:p>
        </w:tc>
        <w:tc>
          <w:tcPr>
            <w:tcW w:w="1474" w:type="pct"/>
          </w:tcPr>
          <w:p w:rsidR="00CD005F" w:rsidRPr="00CD005F" w:rsidRDefault="00CD005F" w:rsidP="00CD005F">
            <w:pPr>
              <w:jc w:val="center"/>
              <w:rPr>
                <w:b/>
                <w:sz w:val="24"/>
              </w:rPr>
            </w:pPr>
            <w:r w:rsidRPr="00CD005F">
              <w:rPr>
                <w:b/>
                <w:sz w:val="24"/>
              </w:rPr>
              <w:t>З</w:t>
            </w:r>
            <w:r w:rsidRPr="00CD005F">
              <w:rPr>
                <w:b/>
                <w:sz w:val="24"/>
              </w:rPr>
              <w:t xml:space="preserve">начение </w:t>
            </w:r>
            <w:proofErr w:type="gramStart"/>
            <w:r w:rsidRPr="00CD005F">
              <w:rPr>
                <w:b/>
                <w:sz w:val="24"/>
              </w:rPr>
              <w:t>целевого</w:t>
            </w:r>
            <w:proofErr w:type="gramEnd"/>
            <w:r w:rsidRPr="00CD005F">
              <w:rPr>
                <w:b/>
                <w:sz w:val="24"/>
              </w:rPr>
              <w:t xml:space="preserve"> показателя </w:t>
            </w:r>
          </w:p>
          <w:p w:rsidR="00CD005F" w:rsidRPr="00CD005F" w:rsidRDefault="00CD005F" w:rsidP="00CD005F">
            <w:pPr>
              <w:jc w:val="center"/>
              <w:rPr>
                <w:b/>
                <w:sz w:val="24"/>
              </w:rPr>
            </w:pPr>
            <w:r w:rsidRPr="00CD005F">
              <w:rPr>
                <w:b/>
                <w:sz w:val="24"/>
                <w:szCs w:val="24"/>
              </w:rPr>
              <w:t xml:space="preserve">в </w:t>
            </w:r>
            <w:r w:rsidRPr="00CD005F">
              <w:rPr>
                <w:b/>
                <w:sz w:val="24"/>
                <w:szCs w:val="24"/>
              </w:rPr>
              <w:t xml:space="preserve">2021 </w:t>
            </w:r>
            <w:r w:rsidRPr="00CD005F">
              <w:rPr>
                <w:b/>
                <w:sz w:val="24"/>
                <w:szCs w:val="24"/>
              </w:rPr>
              <w:t>году</w:t>
            </w:r>
          </w:p>
        </w:tc>
        <w:tc>
          <w:tcPr>
            <w:tcW w:w="866" w:type="pct"/>
          </w:tcPr>
          <w:p w:rsidR="00CD005F" w:rsidRPr="00CD005F" w:rsidRDefault="00CD005F" w:rsidP="00CD005F">
            <w:pPr>
              <w:jc w:val="center"/>
              <w:rPr>
                <w:b/>
                <w:sz w:val="24"/>
              </w:rPr>
            </w:pPr>
            <w:r w:rsidRPr="00CD005F">
              <w:rPr>
                <w:b/>
                <w:sz w:val="24"/>
              </w:rPr>
              <w:t xml:space="preserve">Целевой показатель, установленный </w:t>
            </w:r>
          </w:p>
          <w:p w:rsidR="00CD005F" w:rsidRPr="00CD005F" w:rsidRDefault="00CD005F" w:rsidP="00CD005F">
            <w:pPr>
              <w:jc w:val="center"/>
            </w:pPr>
            <w:r w:rsidRPr="00CD005F">
              <w:rPr>
                <w:b/>
                <w:sz w:val="24"/>
              </w:rPr>
              <w:t xml:space="preserve">на </w:t>
            </w:r>
            <w:r w:rsidRPr="00CD005F">
              <w:rPr>
                <w:b/>
                <w:sz w:val="24"/>
              </w:rPr>
              <w:t xml:space="preserve">2022 </w:t>
            </w:r>
            <w:r w:rsidRPr="00CD005F">
              <w:rPr>
                <w:b/>
                <w:sz w:val="24"/>
              </w:rPr>
              <w:t>год</w:t>
            </w:r>
          </w:p>
        </w:tc>
        <w:tc>
          <w:tcPr>
            <w:tcW w:w="994" w:type="pct"/>
          </w:tcPr>
          <w:p w:rsidR="00CD005F" w:rsidRPr="00CD005F" w:rsidRDefault="00CD005F" w:rsidP="00CD005F">
            <w:pPr>
              <w:jc w:val="center"/>
              <w:rPr>
                <w:b/>
                <w:sz w:val="24"/>
                <w:szCs w:val="28"/>
              </w:rPr>
            </w:pPr>
            <w:r w:rsidRPr="00CD005F">
              <w:rPr>
                <w:b/>
                <w:sz w:val="24"/>
                <w:szCs w:val="28"/>
              </w:rPr>
              <w:t xml:space="preserve">Фактическое значение </w:t>
            </w:r>
            <w:proofErr w:type="gramStart"/>
            <w:r w:rsidRPr="00CD005F">
              <w:rPr>
                <w:b/>
                <w:sz w:val="24"/>
                <w:szCs w:val="28"/>
              </w:rPr>
              <w:t>целевого</w:t>
            </w:r>
            <w:proofErr w:type="gramEnd"/>
            <w:r w:rsidRPr="00CD005F">
              <w:rPr>
                <w:b/>
                <w:sz w:val="24"/>
                <w:szCs w:val="28"/>
              </w:rPr>
              <w:t xml:space="preserve"> показателя </w:t>
            </w:r>
          </w:p>
          <w:p w:rsidR="00CD005F" w:rsidRPr="00CD005F" w:rsidRDefault="00CD005F" w:rsidP="00CD005F">
            <w:pPr>
              <w:jc w:val="center"/>
              <w:rPr>
                <w:b/>
                <w:sz w:val="28"/>
                <w:szCs w:val="28"/>
              </w:rPr>
            </w:pPr>
            <w:r w:rsidRPr="00CD005F">
              <w:rPr>
                <w:b/>
                <w:sz w:val="24"/>
              </w:rPr>
              <w:t>в 2022</w:t>
            </w:r>
            <w:r w:rsidRPr="00CD005F">
              <w:rPr>
                <w:b/>
                <w:sz w:val="24"/>
              </w:rPr>
              <w:t xml:space="preserve"> год</w:t>
            </w:r>
            <w:r w:rsidRPr="00CD005F">
              <w:rPr>
                <w:b/>
                <w:sz w:val="24"/>
              </w:rPr>
              <w:t>у</w:t>
            </w:r>
          </w:p>
        </w:tc>
      </w:tr>
      <w:tr w:rsidR="00CD005F" w:rsidRPr="00CD005F" w:rsidTr="00271FDC">
        <w:tc>
          <w:tcPr>
            <w:tcW w:w="276" w:type="pct"/>
          </w:tcPr>
          <w:p w:rsidR="00CD005F" w:rsidRPr="00CD005F" w:rsidRDefault="00CD005F" w:rsidP="00271FDC">
            <w:pPr>
              <w:jc w:val="center"/>
              <w:rPr>
                <w:b/>
                <w:sz w:val="24"/>
              </w:rPr>
            </w:pPr>
            <w:r w:rsidRPr="00CD005F">
              <w:rPr>
                <w:b/>
                <w:sz w:val="24"/>
              </w:rPr>
              <w:t>1</w:t>
            </w:r>
          </w:p>
        </w:tc>
        <w:tc>
          <w:tcPr>
            <w:tcW w:w="1390" w:type="pct"/>
            <w:vAlign w:val="center"/>
          </w:tcPr>
          <w:p w:rsidR="00CD005F" w:rsidRPr="00CD005F" w:rsidRDefault="00CD005F" w:rsidP="00271FDC">
            <w:pPr>
              <w:jc w:val="center"/>
              <w:rPr>
                <w:b/>
                <w:sz w:val="24"/>
              </w:rPr>
            </w:pPr>
            <w:r w:rsidRPr="00CD005F">
              <w:rPr>
                <w:b/>
                <w:sz w:val="24"/>
              </w:rPr>
              <w:t>2</w:t>
            </w:r>
          </w:p>
        </w:tc>
        <w:tc>
          <w:tcPr>
            <w:tcW w:w="1474" w:type="pct"/>
            <w:vAlign w:val="center"/>
          </w:tcPr>
          <w:p w:rsidR="00CD005F" w:rsidRPr="00CD005F" w:rsidRDefault="00CD005F" w:rsidP="00271FDC">
            <w:pPr>
              <w:jc w:val="center"/>
              <w:rPr>
                <w:b/>
                <w:sz w:val="24"/>
              </w:rPr>
            </w:pPr>
            <w:r w:rsidRPr="00CD005F">
              <w:rPr>
                <w:b/>
                <w:sz w:val="24"/>
              </w:rPr>
              <w:t>3</w:t>
            </w:r>
          </w:p>
        </w:tc>
        <w:tc>
          <w:tcPr>
            <w:tcW w:w="866" w:type="pct"/>
            <w:vAlign w:val="center"/>
          </w:tcPr>
          <w:p w:rsidR="00CD005F" w:rsidRPr="00CD005F" w:rsidRDefault="00CD005F" w:rsidP="00271FDC">
            <w:pPr>
              <w:jc w:val="center"/>
              <w:rPr>
                <w:b/>
                <w:sz w:val="24"/>
              </w:rPr>
            </w:pPr>
            <w:r w:rsidRPr="00CD005F">
              <w:rPr>
                <w:b/>
                <w:sz w:val="24"/>
              </w:rPr>
              <w:t>4</w:t>
            </w:r>
          </w:p>
        </w:tc>
        <w:tc>
          <w:tcPr>
            <w:tcW w:w="994" w:type="pct"/>
            <w:vAlign w:val="center"/>
          </w:tcPr>
          <w:p w:rsidR="00CD005F" w:rsidRPr="00CD005F" w:rsidRDefault="00CD005F" w:rsidP="00271FDC">
            <w:pPr>
              <w:jc w:val="center"/>
              <w:rPr>
                <w:b/>
                <w:sz w:val="24"/>
                <w:szCs w:val="28"/>
              </w:rPr>
            </w:pPr>
            <w:r w:rsidRPr="00CD005F">
              <w:rPr>
                <w:b/>
                <w:sz w:val="24"/>
                <w:szCs w:val="28"/>
              </w:rPr>
              <w:t>5</w:t>
            </w:r>
          </w:p>
        </w:tc>
      </w:tr>
      <w:tr w:rsidR="00CD005F" w:rsidRPr="00CD005F" w:rsidTr="00271FDC">
        <w:tc>
          <w:tcPr>
            <w:tcW w:w="276" w:type="pct"/>
          </w:tcPr>
          <w:p w:rsidR="00CD005F" w:rsidRPr="00CD005F" w:rsidRDefault="00CD005F" w:rsidP="00271FDC">
            <w:pPr>
              <w:jc w:val="center"/>
              <w:rPr>
                <w:sz w:val="24"/>
              </w:rPr>
            </w:pPr>
            <w:r w:rsidRPr="00CD005F">
              <w:rPr>
                <w:sz w:val="24"/>
              </w:rPr>
              <w:t>1</w:t>
            </w:r>
          </w:p>
        </w:tc>
        <w:tc>
          <w:tcPr>
            <w:tcW w:w="1390" w:type="pct"/>
          </w:tcPr>
          <w:p w:rsidR="00CD005F" w:rsidRPr="00CD005F" w:rsidRDefault="00CD005F" w:rsidP="00271FDC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D005F">
              <w:rPr>
                <w:sz w:val="24"/>
                <w:szCs w:val="24"/>
                <w:lang w:eastAsia="en-US"/>
              </w:rPr>
              <w:t xml:space="preserve">Количество муниципальных </w:t>
            </w:r>
            <w:proofErr w:type="gramStart"/>
            <w:r w:rsidRPr="00CD005F">
              <w:rPr>
                <w:sz w:val="24"/>
                <w:szCs w:val="24"/>
                <w:lang w:eastAsia="en-US"/>
              </w:rPr>
              <w:t>заказ-</w:t>
            </w:r>
            <w:proofErr w:type="spellStart"/>
            <w:r w:rsidRPr="00CD005F">
              <w:rPr>
                <w:sz w:val="24"/>
                <w:szCs w:val="24"/>
                <w:lang w:eastAsia="en-US"/>
              </w:rPr>
              <w:t>чиков</w:t>
            </w:r>
            <w:proofErr w:type="spellEnd"/>
            <w:proofErr w:type="gramEnd"/>
            <w:r w:rsidRPr="00CD005F">
              <w:rPr>
                <w:sz w:val="24"/>
                <w:szCs w:val="24"/>
                <w:lang w:eastAsia="en-US"/>
              </w:rPr>
              <w:t>, полномочия по определению поставщиков (подрядчиков, исполни-</w:t>
            </w:r>
            <w:proofErr w:type="spellStart"/>
            <w:r w:rsidRPr="00CD005F">
              <w:rPr>
                <w:sz w:val="24"/>
                <w:szCs w:val="24"/>
                <w:lang w:eastAsia="en-US"/>
              </w:rPr>
              <w:t>телей</w:t>
            </w:r>
            <w:proofErr w:type="spellEnd"/>
            <w:r w:rsidRPr="00CD005F">
              <w:rPr>
                <w:sz w:val="24"/>
                <w:szCs w:val="24"/>
                <w:lang w:eastAsia="en-US"/>
              </w:rPr>
              <w:t xml:space="preserve">) для которых переданы ГКУ «Забайкальский центр </w:t>
            </w:r>
            <w:proofErr w:type="spellStart"/>
            <w:r w:rsidRPr="00CD005F">
              <w:rPr>
                <w:sz w:val="24"/>
                <w:szCs w:val="24"/>
                <w:lang w:eastAsia="en-US"/>
              </w:rPr>
              <w:t>государст</w:t>
            </w:r>
            <w:proofErr w:type="spellEnd"/>
            <w:r w:rsidRPr="00CD005F">
              <w:rPr>
                <w:sz w:val="24"/>
                <w:szCs w:val="24"/>
                <w:lang w:eastAsia="en-US"/>
              </w:rPr>
              <w:t xml:space="preserve">-венных закупок» на основе соглашения между Правительством Забайкальского края и </w:t>
            </w:r>
            <w:proofErr w:type="spellStart"/>
            <w:r w:rsidRPr="00CD005F">
              <w:rPr>
                <w:sz w:val="24"/>
                <w:szCs w:val="24"/>
                <w:lang w:eastAsia="en-US"/>
              </w:rPr>
              <w:t>админи-страцией</w:t>
            </w:r>
            <w:proofErr w:type="spellEnd"/>
            <w:r w:rsidRPr="00CD005F">
              <w:rPr>
                <w:sz w:val="24"/>
                <w:szCs w:val="24"/>
                <w:lang w:eastAsia="en-US"/>
              </w:rPr>
              <w:t xml:space="preserve"> муниципального района «Хилокский район», ед.</w:t>
            </w:r>
          </w:p>
        </w:tc>
        <w:tc>
          <w:tcPr>
            <w:tcW w:w="1474" w:type="pct"/>
          </w:tcPr>
          <w:p w:rsidR="00CD005F" w:rsidRPr="00C91663" w:rsidRDefault="00CD005F" w:rsidP="00271FDC">
            <w:pPr>
              <w:jc w:val="center"/>
              <w:rPr>
                <w:sz w:val="24"/>
                <w:szCs w:val="24"/>
              </w:rPr>
            </w:pPr>
            <w:r w:rsidRPr="00C91663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66" w:type="pct"/>
          </w:tcPr>
          <w:p w:rsidR="00CD005F" w:rsidRPr="00C91663" w:rsidRDefault="00CD005F" w:rsidP="00271FDC">
            <w:pPr>
              <w:jc w:val="center"/>
              <w:rPr>
                <w:sz w:val="24"/>
                <w:szCs w:val="24"/>
                <w:lang w:eastAsia="en-US"/>
              </w:rPr>
            </w:pPr>
            <w:r w:rsidRPr="00C91663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4" w:type="pct"/>
          </w:tcPr>
          <w:p w:rsidR="00CD005F" w:rsidRPr="00665EDC" w:rsidRDefault="00CD005F" w:rsidP="00271FDC">
            <w:pPr>
              <w:jc w:val="center"/>
              <w:rPr>
                <w:sz w:val="24"/>
                <w:szCs w:val="24"/>
              </w:rPr>
            </w:pPr>
            <w:r w:rsidRPr="00665EDC">
              <w:rPr>
                <w:sz w:val="24"/>
                <w:szCs w:val="24"/>
                <w:lang w:eastAsia="en-US"/>
              </w:rPr>
              <w:t>66</w:t>
            </w:r>
          </w:p>
        </w:tc>
      </w:tr>
      <w:tr w:rsidR="00CD005F" w:rsidRPr="00CD005F" w:rsidTr="00271FDC">
        <w:tc>
          <w:tcPr>
            <w:tcW w:w="276" w:type="pct"/>
          </w:tcPr>
          <w:p w:rsidR="00CD005F" w:rsidRPr="00CD005F" w:rsidRDefault="00CD005F" w:rsidP="00271FDC">
            <w:pPr>
              <w:jc w:val="center"/>
              <w:rPr>
                <w:sz w:val="24"/>
              </w:rPr>
            </w:pPr>
            <w:r w:rsidRPr="00CD005F">
              <w:rPr>
                <w:sz w:val="24"/>
              </w:rPr>
              <w:t>2</w:t>
            </w:r>
          </w:p>
        </w:tc>
        <w:tc>
          <w:tcPr>
            <w:tcW w:w="1390" w:type="pct"/>
          </w:tcPr>
          <w:p w:rsidR="00CD005F" w:rsidRPr="00CD005F" w:rsidRDefault="00CD005F" w:rsidP="00271FDC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CD005F">
              <w:rPr>
                <w:bCs/>
                <w:sz w:val="24"/>
                <w:szCs w:val="24"/>
              </w:rPr>
              <w:t xml:space="preserve">Количество информационных </w:t>
            </w:r>
            <w:proofErr w:type="gramStart"/>
            <w:r w:rsidRPr="00CD005F">
              <w:rPr>
                <w:bCs/>
                <w:sz w:val="24"/>
                <w:szCs w:val="24"/>
              </w:rPr>
              <w:t>мате-риалов</w:t>
            </w:r>
            <w:proofErr w:type="gramEnd"/>
            <w:r w:rsidRPr="00CD005F">
              <w:rPr>
                <w:bCs/>
                <w:sz w:val="24"/>
                <w:szCs w:val="24"/>
              </w:rPr>
              <w:t>, размещенных в средствах массовой информации, посвященных итогам заседания рабочих групп по направлениям, ед.</w:t>
            </w:r>
          </w:p>
        </w:tc>
        <w:tc>
          <w:tcPr>
            <w:tcW w:w="1474" w:type="pct"/>
          </w:tcPr>
          <w:p w:rsidR="00CD005F" w:rsidRPr="00C91663" w:rsidRDefault="00CD005F" w:rsidP="00271FDC">
            <w:pPr>
              <w:jc w:val="center"/>
              <w:rPr>
                <w:sz w:val="24"/>
                <w:szCs w:val="24"/>
              </w:rPr>
            </w:pPr>
            <w:r w:rsidRPr="00C91663">
              <w:rPr>
                <w:sz w:val="24"/>
                <w:szCs w:val="24"/>
              </w:rPr>
              <w:t>2</w:t>
            </w:r>
          </w:p>
        </w:tc>
        <w:tc>
          <w:tcPr>
            <w:tcW w:w="866" w:type="pct"/>
          </w:tcPr>
          <w:p w:rsidR="00CD005F" w:rsidRPr="00C91663" w:rsidRDefault="00CD005F" w:rsidP="00271FDC">
            <w:pPr>
              <w:jc w:val="center"/>
              <w:rPr>
                <w:bCs/>
                <w:sz w:val="24"/>
                <w:szCs w:val="24"/>
              </w:rPr>
            </w:pPr>
            <w:r w:rsidRPr="00C916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4" w:type="pct"/>
          </w:tcPr>
          <w:p w:rsidR="00CD005F" w:rsidRPr="00113329" w:rsidRDefault="00CD005F" w:rsidP="00271FDC">
            <w:pPr>
              <w:jc w:val="center"/>
              <w:rPr>
                <w:sz w:val="24"/>
                <w:szCs w:val="24"/>
              </w:rPr>
            </w:pPr>
            <w:r w:rsidRPr="00113329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CD005F" w:rsidRPr="00CD005F" w:rsidTr="00271FDC">
        <w:tc>
          <w:tcPr>
            <w:tcW w:w="276" w:type="pct"/>
          </w:tcPr>
          <w:p w:rsidR="00CD005F" w:rsidRPr="00CD005F" w:rsidRDefault="00CD005F" w:rsidP="00271FDC">
            <w:pPr>
              <w:jc w:val="center"/>
              <w:rPr>
                <w:sz w:val="24"/>
              </w:rPr>
            </w:pPr>
            <w:r w:rsidRPr="00CD005F">
              <w:rPr>
                <w:sz w:val="24"/>
              </w:rPr>
              <w:t>3</w:t>
            </w:r>
          </w:p>
        </w:tc>
        <w:tc>
          <w:tcPr>
            <w:tcW w:w="1390" w:type="pct"/>
          </w:tcPr>
          <w:p w:rsidR="00CD005F" w:rsidRPr="00CD005F" w:rsidRDefault="00CD005F" w:rsidP="00271FDC">
            <w:pPr>
              <w:jc w:val="both"/>
              <w:rPr>
                <w:bCs/>
                <w:sz w:val="22"/>
                <w:szCs w:val="22"/>
              </w:rPr>
            </w:pPr>
            <w:r w:rsidRPr="00CD005F">
              <w:rPr>
                <w:bCs/>
                <w:sz w:val="24"/>
                <w:szCs w:val="24"/>
              </w:rPr>
              <w:t>Количество нормативных правовых актов, в отношении которых проведена правовая экспертиза, ед.</w:t>
            </w:r>
          </w:p>
        </w:tc>
        <w:tc>
          <w:tcPr>
            <w:tcW w:w="1474" w:type="pct"/>
          </w:tcPr>
          <w:p w:rsidR="00CD005F" w:rsidRPr="00C91663" w:rsidRDefault="00CD005F" w:rsidP="00271FDC">
            <w:pPr>
              <w:jc w:val="center"/>
              <w:rPr>
                <w:sz w:val="24"/>
                <w:szCs w:val="24"/>
              </w:rPr>
            </w:pPr>
            <w:r w:rsidRPr="00C91663">
              <w:rPr>
                <w:sz w:val="24"/>
                <w:szCs w:val="24"/>
              </w:rPr>
              <w:t>50</w:t>
            </w:r>
          </w:p>
        </w:tc>
        <w:tc>
          <w:tcPr>
            <w:tcW w:w="866" w:type="pct"/>
          </w:tcPr>
          <w:p w:rsidR="00CD005F" w:rsidRPr="00C91663" w:rsidRDefault="00CD005F" w:rsidP="00271FDC">
            <w:pPr>
              <w:jc w:val="center"/>
              <w:rPr>
                <w:bCs/>
                <w:sz w:val="24"/>
                <w:szCs w:val="24"/>
              </w:rPr>
            </w:pPr>
            <w:r w:rsidRPr="00C9166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4" w:type="pct"/>
          </w:tcPr>
          <w:p w:rsidR="00CD005F" w:rsidRPr="00665EDC" w:rsidRDefault="00CD005F" w:rsidP="00271FDC">
            <w:pPr>
              <w:jc w:val="center"/>
              <w:rPr>
                <w:sz w:val="24"/>
                <w:szCs w:val="24"/>
              </w:rPr>
            </w:pPr>
            <w:r w:rsidRPr="00665EDC">
              <w:rPr>
                <w:sz w:val="24"/>
                <w:szCs w:val="24"/>
              </w:rPr>
              <w:t xml:space="preserve">50 </w:t>
            </w:r>
          </w:p>
        </w:tc>
      </w:tr>
      <w:tr w:rsidR="00CD005F" w:rsidRPr="00CD005F" w:rsidTr="00271FDC">
        <w:tc>
          <w:tcPr>
            <w:tcW w:w="276" w:type="pct"/>
          </w:tcPr>
          <w:p w:rsidR="00CD005F" w:rsidRPr="00D85DF4" w:rsidRDefault="00CD005F" w:rsidP="00271FDC">
            <w:pPr>
              <w:jc w:val="center"/>
              <w:rPr>
                <w:sz w:val="24"/>
              </w:rPr>
            </w:pPr>
            <w:r w:rsidRPr="00D85DF4">
              <w:rPr>
                <w:sz w:val="24"/>
              </w:rPr>
              <w:t>4</w:t>
            </w:r>
          </w:p>
        </w:tc>
        <w:tc>
          <w:tcPr>
            <w:tcW w:w="1390" w:type="pct"/>
          </w:tcPr>
          <w:p w:rsidR="00CD005F" w:rsidRPr="00CD005F" w:rsidRDefault="00CD005F" w:rsidP="00271FDC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D85DF4">
              <w:rPr>
                <w:bCs/>
                <w:sz w:val="24"/>
                <w:szCs w:val="24"/>
              </w:rPr>
              <w:t xml:space="preserve">Доля проектов нормативных правовых актов муниципального района «Хилокский район», подлежащих оценке регулирующего воздействия и представленных для рассмотрения в отдел экономики и сельского хозяйства администрации муниципального района «Хилокский район», в отношении которых </w:t>
            </w:r>
            <w:r w:rsidRPr="00D85DF4">
              <w:rPr>
                <w:bCs/>
                <w:sz w:val="24"/>
                <w:szCs w:val="24"/>
              </w:rPr>
              <w:lastRenderedPageBreak/>
              <w:t>проведена оценка регулирующего воздействия, %.</w:t>
            </w:r>
          </w:p>
        </w:tc>
        <w:tc>
          <w:tcPr>
            <w:tcW w:w="1474" w:type="pct"/>
          </w:tcPr>
          <w:p w:rsidR="00CD005F" w:rsidRPr="00C91663" w:rsidRDefault="00CD005F" w:rsidP="00271FDC">
            <w:pPr>
              <w:jc w:val="center"/>
              <w:rPr>
                <w:sz w:val="24"/>
                <w:szCs w:val="24"/>
              </w:rPr>
            </w:pPr>
            <w:r w:rsidRPr="00C91663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866" w:type="pct"/>
          </w:tcPr>
          <w:p w:rsidR="00CD005F" w:rsidRPr="00C91663" w:rsidRDefault="00CD005F" w:rsidP="00271FDC">
            <w:pPr>
              <w:jc w:val="center"/>
              <w:rPr>
                <w:bCs/>
                <w:sz w:val="24"/>
                <w:szCs w:val="24"/>
              </w:rPr>
            </w:pPr>
            <w:r w:rsidRPr="00C9166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4" w:type="pct"/>
          </w:tcPr>
          <w:p w:rsidR="00CD005F" w:rsidRPr="00665EDC" w:rsidRDefault="00CD005F" w:rsidP="00271FDC">
            <w:pPr>
              <w:jc w:val="center"/>
              <w:rPr>
                <w:sz w:val="24"/>
                <w:szCs w:val="24"/>
              </w:rPr>
            </w:pPr>
            <w:r w:rsidRPr="00665EDC">
              <w:rPr>
                <w:sz w:val="24"/>
                <w:szCs w:val="24"/>
              </w:rPr>
              <w:t>100,0</w:t>
            </w:r>
          </w:p>
        </w:tc>
      </w:tr>
      <w:tr w:rsidR="00CD005F" w:rsidRPr="00CD005F" w:rsidTr="00271FDC">
        <w:tc>
          <w:tcPr>
            <w:tcW w:w="276" w:type="pct"/>
          </w:tcPr>
          <w:p w:rsidR="00CD005F" w:rsidRPr="00CE3A30" w:rsidRDefault="00CD005F" w:rsidP="00271FDC">
            <w:pPr>
              <w:jc w:val="center"/>
              <w:rPr>
                <w:sz w:val="24"/>
              </w:rPr>
            </w:pPr>
            <w:r w:rsidRPr="00CE3A30">
              <w:rPr>
                <w:sz w:val="24"/>
              </w:rPr>
              <w:lastRenderedPageBreak/>
              <w:t>5</w:t>
            </w:r>
          </w:p>
        </w:tc>
        <w:tc>
          <w:tcPr>
            <w:tcW w:w="1390" w:type="pct"/>
          </w:tcPr>
          <w:p w:rsidR="00CD005F" w:rsidRPr="00CD005F" w:rsidRDefault="00CD005F" w:rsidP="00271FDC">
            <w:pPr>
              <w:jc w:val="both"/>
              <w:rPr>
                <w:sz w:val="24"/>
                <w:szCs w:val="24"/>
                <w:highlight w:val="yellow"/>
              </w:rPr>
            </w:pPr>
            <w:r w:rsidRPr="00CE3A30">
              <w:rPr>
                <w:sz w:val="24"/>
                <w:szCs w:val="24"/>
                <w:lang w:eastAsia="en-US"/>
              </w:rPr>
              <w:t>Предоставление информации о потребности в рабочих кадрах и квалифицированных специалистах для реализации инвестпроектов Хилокскому отделу ГКУ «Краевой центр занятости населения» Забайкальского края, да/нет</w:t>
            </w:r>
            <w:r w:rsidRPr="00CE3A3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4" w:type="pct"/>
          </w:tcPr>
          <w:p w:rsidR="00CD005F" w:rsidRPr="00C91663" w:rsidRDefault="00CD005F" w:rsidP="00271FDC">
            <w:pPr>
              <w:jc w:val="center"/>
              <w:rPr>
                <w:bCs/>
                <w:sz w:val="24"/>
                <w:szCs w:val="24"/>
              </w:rPr>
            </w:pPr>
            <w:r w:rsidRPr="00C91663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66" w:type="pct"/>
          </w:tcPr>
          <w:p w:rsidR="00CD005F" w:rsidRPr="00C91663" w:rsidRDefault="00CD005F" w:rsidP="00271FDC">
            <w:pPr>
              <w:jc w:val="center"/>
              <w:rPr>
                <w:bCs/>
                <w:sz w:val="24"/>
                <w:szCs w:val="24"/>
              </w:rPr>
            </w:pPr>
            <w:r w:rsidRPr="00C91663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994" w:type="pct"/>
          </w:tcPr>
          <w:p w:rsidR="00CD005F" w:rsidRPr="00665EDC" w:rsidRDefault="00CD005F" w:rsidP="00271FDC">
            <w:pPr>
              <w:jc w:val="center"/>
              <w:rPr>
                <w:bCs/>
                <w:sz w:val="24"/>
                <w:szCs w:val="24"/>
              </w:rPr>
            </w:pPr>
            <w:r w:rsidRPr="00665EDC">
              <w:rPr>
                <w:bCs/>
                <w:sz w:val="24"/>
                <w:szCs w:val="24"/>
              </w:rPr>
              <w:t>да</w:t>
            </w:r>
          </w:p>
        </w:tc>
      </w:tr>
      <w:tr w:rsidR="00CD005F" w:rsidRPr="00CD005F" w:rsidTr="00271FDC">
        <w:tc>
          <w:tcPr>
            <w:tcW w:w="276" w:type="pct"/>
          </w:tcPr>
          <w:p w:rsidR="00CD005F" w:rsidRPr="00CE3A30" w:rsidRDefault="00CD005F" w:rsidP="00271FDC">
            <w:pPr>
              <w:jc w:val="center"/>
              <w:rPr>
                <w:sz w:val="24"/>
              </w:rPr>
            </w:pPr>
            <w:r w:rsidRPr="00CE3A30">
              <w:rPr>
                <w:sz w:val="24"/>
              </w:rPr>
              <w:t>6</w:t>
            </w:r>
          </w:p>
        </w:tc>
        <w:tc>
          <w:tcPr>
            <w:tcW w:w="1390" w:type="pct"/>
          </w:tcPr>
          <w:p w:rsidR="00CD005F" w:rsidRPr="00CD005F" w:rsidRDefault="00CD005F" w:rsidP="00271FDC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E3A30">
              <w:rPr>
                <w:sz w:val="24"/>
                <w:szCs w:val="24"/>
                <w:lang w:eastAsia="en-US"/>
              </w:rPr>
              <w:t xml:space="preserve">Количество проведенных </w:t>
            </w:r>
            <w:proofErr w:type="spellStart"/>
            <w:r w:rsidRPr="00CE3A30">
              <w:rPr>
                <w:sz w:val="24"/>
                <w:szCs w:val="24"/>
                <w:shd w:val="clear" w:color="auto" w:fill="FFFFFF"/>
              </w:rPr>
              <w:t>информа</w:t>
            </w:r>
            <w:proofErr w:type="spellEnd"/>
            <w:r w:rsidRPr="00CE3A30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E3A30">
              <w:rPr>
                <w:sz w:val="24"/>
                <w:szCs w:val="24"/>
                <w:shd w:val="clear" w:color="auto" w:fill="FFFFFF"/>
              </w:rPr>
              <w:t>ционно</w:t>
            </w:r>
            <w:proofErr w:type="spellEnd"/>
            <w:r w:rsidRPr="00CE3A30">
              <w:rPr>
                <w:sz w:val="24"/>
                <w:szCs w:val="24"/>
                <w:shd w:val="clear" w:color="auto" w:fill="FFFFFF"/>
              </w:rPr>
              <w:t xml:space="preserve">-аналитических наблюдений за состоянием рынка определенного товара и осуществлением торговой деятельности на территории </w:t>
            </w:r>
            <w:proofErr w:type="spellStart"/>
            <w:proofErr w:type="gramStart"/>
            <w:r w:rsidRPr="00CE3A30">
              <w:rPr>
                <w:sz w:val="24"/>
                <w:szCs w:val="24"/>
                <w:shd w:val="clear" w:color="auto" w:fill="FFFFFF"/>
              </w:rPr>
              <w:t>муници-пального</w:t>
            </w:r>
            <w:proofErr w:type="spellEnd"/>
            <w:proofErr w:type="gramEnd"/>
            <w:r w:rsidRPr="00CE3A30">
              <w:rPr>
                <w:sz w:val="24"/>
                <w:szCs w:val="24"/>
                <w:shd w:val="clear" w:color="auto" w:fill="FFFFFF"/>
              </w:rPr>
              <w:t xml:space="preserve"> района «Хилокский район», ед.</w:t>
            </w:r>
          </w:p>
        </w:tc>
        <w:tc>
          <w:tcPr>
            <w:tcW w:w="1474" w:type="pct"/>
          </w:tcPr>
          <w:p w:rsidR="00CD005F" w:rsidRPr="00C91663" w:rsidRDefault="00CD005F" w:rsidP="00271FDC">
            <w:pPr>
              <w:jc w:val="center"/>
              <w:rPr>
                <w:sz w:val="24"/>
                <w:szCs w:val="24"/>
              </w:rPr>
            </w:pPr>
            <w:r w:rsidRPr="00C91663">
              <w:rPr>
                <w:sz w:val="24"/>
                <w:szCs w:val="24"/>
              </w:rPr>
              <w:t>52</w:t>
            </w:r>
          </w:p>
        </w:tc>
        <w:tc>
          <w:tcPr>
            <w:tcW w:w="866" w:type="pct"/>
          </w:tcPr>
          <w:p w:rsidR="00CD005F" w:rsidRPr="00C91663" w:rsidRDefault="00CD005F" w:rsidP="00271FDC">
            <w:pPr>
              <w:jc w:val="center"/>
              <w:rPr>
                <w:sz w:val="24"/>
                <w:szCs w:val="24"/>
                <w:lang w:eastAsia="en-US"/>
              </w:rPr>
            </w:pPr>
            <w:r w:rsidRPr="00C91663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4" w:type="pct"/>
          </w:tcPr>
          <w:p w:rsidR="00CD005F" w:rsidRPr="00665EDC" w:rsidRDefault="00CD005F" w:rsidP="00271FDC">
            <w:pPr>
              <w:jc w:val="center"/>
              <w:rPr>
                <w:sz w:val="24"/>
                <w:szCs w:val="24"/>
              </w:rPr>
            </w:pPr>
            <w:r w:rsidRPr="00665EDC">
              <w:rPr>
                <w:sz w:val="24"/>
                <w:szCs w:val="24"/>
              </w:rPr>
              <w:t>52</w:t>
            </w:r>
          </w:p>
        </w:tc>
      </w:tr>
      <w:tr w:rsidR="00CD005F" w:rsidRPr="00CD005F" w:rsidTr="004D08E2">
        <w:tc>
          <w:tcPr>
            <w:tcW w:w="276" w:type="pct"/>
          </w:tcPr>
          <w:p w:rsidR="00CD005F" w:rsidRPr="00CE3A30" w:rsidRDefault="00CD005F" w:rsidP="00271FDC">
            <w:pPr>
              <w:jc w:val="center"/>
              <w:rPr>
                <w:sz w:val="24"/>
              </w:rPr>
            </w:pPr>
            <w:r w:rsidRPr="00CE3A30">
              <w:rPr>
                <w:sz w:val="24"/>
              </w:rPr>
              <w:t>7</w:t>
            </w:r>
          </w:p>
        </w:tc>
        <w:tc>
          <w:tcPr>
            <w:tcW w:w="1390" w:type="pct"/>
            <w:vAlign w:val="center"/>
          </w:tcPr>
          <w:p w:rsidR="00CD005F" w:rsidRPr="00CE3A30" w:rsidRDefault="00CD005F" w:rsidP="00271FD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CE3A30">
              <w:rPr>
                <w:sz w:val="24"/>
                <w:szCs w:val="24"/>
                <w:lang w:eastAsia="en-US"/>
              </w:rPr>
              <w:t>Количество проведённых ярмарок, ед.</w:t>
            </w:r>
          </w:p>
        </w:tc>
        <w:tc>
          <w:tcPr>
            <w:tcW w:w="1474" w:type="pct"/>
          </w:tcPr>
          <w:p w:rsidR="00CD005F" w:rsidRPr="00C91663" w:rsidRDefault="00CD005F" w:rsidP="00271FDC">
            <w:pPr>
              <w:jc w:val="center"/>
              <w:rPr>
                <w:sz w:val="24"/>
              </w:rPr>
            </w:pPr>
            <w:r w:rsidRPr="00C91663">
              <w:rPr>
                <w:sz w:val="24"/>
              </w:rPr>
              <w:t>41</w:t>
            </w:r>
          </w:p>
        </w:tc>
        <w:tc>
          <w:tcPr>
            <w:tcW w:w="866" w:type="pct"/>
          </w:tcPr>
          <w:p w:rsidR="00CD005F" w:rsidRPr="00C91663" w:rsidRDefault="00CD005F" w:rsidP="00271FD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1663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4" w:type="pct"/>
          </w:tcPr>
          <w:p w:rsidR="00CD005F" w:rsidRPr="00665EDC" w:rsidRDefault="00CD005F" w:rsidP="00271FDC">
            <w:pPr>
              <w:jc w:val="center"/>
              <w:rPr>
                <w:sz w:val="24"/>
                <w:szCs w:val="28"/>
              </w:rPr>
            </w:pPr>
            <w:r w:rsidRPr="00665EDC">
              <w:rPr>
                <w:sz w:val="24"/>
                <w:szCs w:val="28"/>
              </w:rPr>
              <w:t>47</w:t>
            </w:r>
          </w:p>
        </w:tc>
      </w:tr>
      <w:tr w:rsidR="00CD005F" w:rsidRPr="00CD005F" w:rsidTr="004D08E2">
        <w:tc>
          <w:tcPr>
            <w:tcW w:w="276" w:type="pct"/>
          </w:tcPr>
          <w:p w:rsidR="00CD005F" w:rsidRPr="00CE3A30" w:rsidRDefault="00CD005F" w:rsidP="00271FDC">
            <w:pPr>
              <w:jc w:val="center"/>
              <w:rPr>
                <w:sz w:val="24"/>
              </w:rPr>
            </w:pPr>
            <w:r w:rsidRPr="00CE3A30">
              <w:rPr>
                <w:sz w:val="24"/>
              </w:rPr>
              <w:t>8</w:t>
            </w:r>
          </w:p>
        </w:tc>
        <w:tc>
          <w:tcPr>
            <w:tcW w:w="1390" w:type="pct"/>
            <w:vAlign w:val="center"/>
          </w:tcPr>
          <w:p w:rsidR="00CD005F" w:rsidRPr="00CD005F" w:rsidRDefault="00CD005F" w:rsidP="00271FDC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E3A30">
              <w:rPr>
                <w:sz w:val="24"/>
                <w:szCs w:val="24"/>
                <w:lang w:eastAsia="en-US"/>
              </w:rPr>
              <w:t>Количество частных организаций и индивидуальных предпринимателей, привлечённых к предоставлению услуг в социальной сфере, ед.</w:t>
            </w:r>
          </w:p>
        </w:tc>
        <w:tc>
          <w:tcPr>
            <w:tcW w:w="1474" w:type="pct"/>
          </w:tcPr>
          <w:p w:rsidR="00CD005F" w:rsidRPr="00C91663" w:rsidRDefault="00CD005F" w:rsidP="00271FDC">
            <w:pPr>
              <w:jc w:val="center"/>
              <w:rPr>
                <w:sz w:val="24"/>
              </w:rPr>
            </w:pPr>
            <w:r w:rsidRPr="00C91663">
              <w:rPr>
                <w:sz w:val="24"/>
              </w:rPr>
              <w:t>4</w:t>
            </w:r>
          </w:p>
        </w:tc>
        <w:tc>
          <w:tcPr>
            <w:tcW w:w="866" w:type="pct"/>
          </w:tcPr>
          <w:p w:rsidR="00CD005F" w:rsidRPr="00C91663" w:rsidRDefault="00CD005F" w:rsidP="00271FD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1663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pct"/>
          </w:tcPr>
          <w:p w:rsidR="00CD005F" w:rsidRPr="00665EDC" w:rsidRDefault="00CD005F" w:rsidP="00271FDC">
            <w:pPr>
              <w:jc w:val="center"/>
              <w:rPr>
                <w:sz w:val="24"/>
                <w:szCs w:val="28"/>
              </w:rPr>
            </w:pPr>
            <w:r w:rsidRPr="00665EDC">
              <w:rPr>
                <w:sz w:val="24"/>
                <w:szCs w:val="28"/>
              </w:rPr>
              <w:t>6</w:t>
            </w:r>
          </w:p>
        </w:tc>
      </w:tr>
    </w:tbl>
    <w:p w:rsidR="00CD005F" w:rsidRPr="00CD005F" w:rsidRDefault="00CD005F" w:rsidP="00CD005F">
      <w:pPr>
        <w:rPr>
          <w:highlight w:val="yellow"/>
        </w:rPr>
      </w:pPr>
    </w:p>
    <w:p w:rsidR="00CD005F" w:rsidRPr="00CD005F" w:rsidRDefault="00CD005F" w:rsidP="00CD005F">
      <w:pPr>
        <w:rPr>
          <w:highlight w:val="yellow"/>
        </w:rPr>
      </w:pPr>
    </w:p>
    <w:p w:rsidR="00CD005F" w:rsidRPr="00CD005F" w:rsidRDefault="00CD005F" w:rsidP="00CD005F">
      <w:pPr>
        <w:rPr>
          <w:highlight w:val="yellow"/>
        </w:rPr>
      </w:pPr>
    </w:p>
    <w:p w:rsidR="00CD005F" w:rsidRPr="00CD005F" w:rsidRDefault="00CD005F" w:rsidP="00CD005F">
      <w:pPr>
        <w:rPr>
          <w:highlight w:val="yellow"/>
        </w:rPr>
      </w:pPr>
    </w:p>
    <w:p w:rsidR="00CD005F" w:rsidRPr="00CD005F" w:rsidRDefault="00CD005F" w:rsidP="00CD005F">
      <w:pPr>
        <w:rPr>
          <w:highlight w:val="yellow"/>
        </w:rPr>
      </w:pPr>
      <w:r w:rsidRPr="00CD005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97054" wp14:editId="01E70396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1440000" cy="0"/>
                <wp:effectExtent l="0" t="0" r="2730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113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" strokecolor="black [3213]">
                <w10:wrap anchorx="margin"/>
              </v:line>
            </w:pict>
          </mc:Fallback>
        </mc:AlternateContent>
      </w:r>
    </w:p>
    <w:p w:rsidR="00CD005F" w:rsidRPr="00CD005F" w:rsidRDefault="00CD005F" w:rsidP="00CD005F">
      <w:pPr>
        <w:rPr>
          <w:highlight w:val="yellow"/>
        </w:rPr>
      </w:pPr>
    </w:p>
    <w:p w:rsidR="00CD005F" w:rsidRPr="00CD005F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415A5C" w:rsidRPr="00CD005F" w:rsidRDefault="00415A5C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14474E" w:rsidRPr="00CD005F" w:rsidRDefault="0014474E" w:rsidP="0014474E">
      <w:pPr>
        <w:jc w:val="center"/>
        <w:rPr>
          <w:sz w:val="28"/>
          <w:highlight w:val="yellow"/>
        </w:rPr>
      </w:pPr>
    </w:p>
    <w:p w:rsidR="00E46C92" w:rsidRPr="0014474E" w:rsidRDefault="00E46C92" w:rsidP="000259B8">
      <w:pPr>
        <w:rPr>
          <w:sz w:val="28"/>
        </w:rPr>
      </w:pPr>
    </w:p>
    <w:sectPr w:rsidR="00E46C92" w:rsidRPr="0014474E" w:rsidSect="00F6323A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F4" w:rsidRDefault="00770FF4" w:rsidP="00F6323A">
      <w:r>
        <w:separator/>
      </w:r>
    </w:p>
  </w:endnote>
  <w:endnote w:type="continuationSeparator" w:id="0">
    <w:p w:rsidR="00770FF4" w:rsidRDefault="00770FF4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F4" w:rsidRDefault="00770FF4" w:rsidP="00F6323A">
      <w:r>
        <w:separator/>
      </w:r>
    </w:p>
  </w:footnote>
  <w:footnote w:type="continuationSeparator" w:id="0">
    <w:p w:rsidR="00770FF4" w:rsidRDefault="00770FF4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0005"/>
      <w:docPartObj>
        <w:docPartGallery w:val="Page Numbers (Top of Page)"/>
        <w:docPartUnique/>
      </w:docPartObj>
    </w:sdtPr>
    <w:sdtEndPr/>
    <w:sdtContent>
      <w:p w:rsidR="0058090F" w:rsidRDefault="005809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329">
          <w:rPr>
            <w:noProof/>
          </w:rPr>
          <w:t>6</w:t>
        </w:r>
        <w:r>
          <w:fldChar w:fldCharType="end"/>
        </w:r>
      </w:p>
    </w:sdtContent>
  </w:sdt>
  <w:p w:rsidR="0058090F" w:rsidRDefault="005809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48554C"/>
    <w:multiLevelType w:val="multilevel"/>
    <w:tmpl w:val="082E14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B72880"/>
    <w:multiLevelType w:val="multilevel"/>
    <w:tmpl w:val="DC4CE8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8340A3"/>
    <w:multiLevelType w:val="multilevel"/>
    <w:tmpl w:val="C7A459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61D22AC"/>
    <w:multiLevelType w:val="multilevel"/>
    <w:tmpl w:val="9AF29B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>
    <w:nsid w:val="72207961"/>
    <w:multiLevelType w:val="multilevel"/>
    <w:tmpl w:val="20D6285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C982748"/>
    <w:multiLevelType w:val="multilevel"/>
    <w:tmpl w:val="82DA4B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9"/>
  </w:num>
  <w:num w:numId="4">
    <w:abstractNumId w:val="23"/>
  </w:num>
  <w:num w:numId="5">
    <w:abstractNumId w:val="5"/>
  </w:num>
  <w:num w:numId="6">
    <w:abstractNumId w:val="25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9"/>
  </w:num>
  <w:num w:numId="12">
    <w:abstractNumId w:val="6"/>
  </w:num>
  <w:num w:numId="13">
    <w:abstractNumId w:val="1"/>
  </w:num>
  <w:num w:numId="14">
    <w:abstractNumId w:val="17"/>
  </w:num>
  <w:num w:numId="15">
    <w:abstractNumId w:val="30"/>
  </w:num>
  <w:num w:numId="16">
    <w:abstractNumId w:val="12"/>
  </w:num>
  <w:num w:numId="17">
    <w:abstractNumId w:val="4"/>
  </w:num>
  <w:num w:numId="18">
    <w:abstractNumId w:val="21"/>
  </w:num>
  <w:num w:numId="19">
    <w:abstractNumId w:val="11"/>
  </w:num>
  <w:num w:numId="20">
    <w:abstractNumId w:val="7"/>
  </w:num>
  <w:num w:numId="21">
    <w:abstractNumId w:val="16"/>
  </w:num>
  <w:num w:numId="22">
    <w:abstractNumId w:val="26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  <w:num w:numId="27">
    <w:abstractNumId w:val="20"/>
  </w:num>
  <w:num w:numId="28">
    <w:abstractNumId w:val="29"/>
  </w:num>
  <w:num w:numId="29">
    <w:abstractNumId w:val="24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15F30"/>
    <w:rsid w:val="00023CA3"/>
    <w:rsid w:val="000259B8"/>
    <w:rsid w:val="00030DB0"/>
    <w:rsid w:val="0003491C"/>
    <w:rsid w:val="00051018"/>
    <w:rsid w:val="00055C49"/>
    <w:rsid w:val="00057968"/>
    <w:rsid w:val="000611E7"/>
    <w:rsid w:val="00076676"/>
    <w:rsid w:val="000814AC"/>
    <w:rsid w:val="000A2D8F"/>
    <w:rsid w:val="000B7310"/>
    <w:rsid w:val="000C39AD"/>
    <w:rsid w:val="000D2A13"/>
    <w:rsid w:val="000D3625"/>
    <w:rsid w:val="000E0314"/>
    <w:rsid w:val="000F2855"/>
    <w:rsid w:val="00105F37"/>
    <w:rsid w:val="001069C1"/>
    <w:rsid w:val="0010705B"/>
    <w:rsid w:val="00113329"/>
    <w:rsid w:val="001264DD"/>
    <w:rsid w:val="0013436E"/>
    <w:rsid w:val="00134BDB"/>
    <w:rsid w:val="0014474E"/>
    <w:rsid w:val="00152A86"/>
    <w:rsid w:val="001537D0"/>
    <w:rsid w:val="00164619"/>
    <w:rsid w:val="0017042C"/>
    <w:rsid w:val="001707CE"/>
    <w:rsid w:val="001750A0"/>
    <w:rsid w:val="00176508"/>
    <w:rsid w:val="001D561B"/>
    <w:rsid w:val="001E4CD3"/>
    <w:rsid w:val="001E5DE2"/>
    <w:rsid w:val="00212D50"/>
    <w:rsid w:val="00223030"/>
    <w:rsid w:val="00236789"/>
    <w:rsid w:val="00250B55"/>
    <w:rsid w:val="00260212"/>
    <w:rsid w:val="00280150"/>
    <w:rsid w:val="00296302"/>
    <w:rsid w:val="002A1F7B"/>
    <w:rsid w:val="002C2CF9"/>
    <w:rsid w:val="002D3C13"/>
    <w:rsid w:val="002E0830"/>
    <w:rsid w:val="002E4F82"/>
    <w:rsid w:val="002E6DFE"/>
    <w:rsid w:val="002F2AFF"/>
    <w:rsid w:val="00321612"/>
    <w:rsid w:val="0034397E"/>
    <w:rsid w:val="00354FFC"/>
    <w:rsid w:val="00375734"/>
    <w:rsid w:val="003A72C4"/>
    <w:rsid w:val="003D3C72"/>
    <w:rsid w:val="003D5B35"/>
    <w:rsid w:val="003E0BE2"/>
    <w:rsid w:val="003F78B8"/>
    <w:rsid w:val="0040711E"/>
    <w:rsid w:val="00410A65"/>
    <w:rsid w:val="00412077"/>
    <w:rsid w:val="00415A5C"/>
    <w:rsid w:val="0042478F"/>
    <w:rsid w:val="0043601C"/>
    <w:rsid w:val="0044643F"/>
    <w:rsid w:val="004477F8"/>
    <w:rsid w:val="00453117"/>
    <w:rsid w:val="00453C0E"/>
    <w:rsid w:val="0045541F"/>
    <w:rsid w:val="004723C7"/>
    <w:rsid w:val="00492350"/>
    <w:rsid w:val="00494DD4"/>
    <w:rsid w:val="004B34D4"/>
    <w:rsid w:val="004D22B9"/>
    <w:rsid w:val="004D3187"/>
    <w:rsid w:val="004D69C8"/>
    <w:rsid w:val="00504AA5"/>
    <w:rsid w:val="00507AD8"/>
    <w:rsid w:val="00512940"/>
    <w:rsid w:val="005413C9"/>
    <w:rsid w:val="00542AE6"/>
    <w:rsid w:val="005455FB"/>
    <w:rsid w:val="00571D43"/>
    <w:rsid w:val="0057573C"/>
    <w:rsid w:val="0057581D"/>
    <w:rsid w:val="0058090F"/>
    <w:rsid w:val="005A7CF3"/>
    <w:rsid w:val="005B27FA"/>
    <w:rsid w:val="005D4A7B"/>
    <w:rsid w:val="00617AC7"/>
    <w:rsid w:val="00635B70"/>
    <w:rsid w:val="00646CC4"/>
    <w:rsid w:val="006612E5"/>
    <w:rsid w:val="00661AC5"/>
    <w:rsid w:val="00665EDC"/>
    <w:rsid w:val="00666945"/>
    <w:rsid w:val="00687345"/>
    <w:rsid w:val="00690387"/>
    <w:rsid w:val="00690F90"/>
    <w:rsid w:val="006D62B3"/>
    <w:rsid w:val="006D67CF"/>
    <w:rsid w:val="006E121D"/>
    <w:rsid w:val="006E40C9"/>
    <w:rsid w:val="006F221E"/>
    <w:rsid w:val="006F63DC"/>
    <w:rsid w:val="006F7578"/>
    <w:rsid w:val="00712ED3"/>
    <w:rsid w:val="0072445D"/>
    <w:rsid w:val="007574C6"/>
    <w:rsid w:val="00770FF4"/>
    <w:rsid w:val="00783130"/>
    <w:rsid w:val="00786FCF"/>
    <w:rsid w:val="007A74F7"/>
    <w:rsid w:val="007B3D52"/>
    <w:rsid w:val="007C60E8"/>
    <w:rsid w:val="007E54EF"/>
    <w:rsid w:val="007F17DC"/>
    <w:rsid w:val="007F758E"/>
    <w:rsid w:val="0082040B"/>
    <w:rsid w:val="00823092"/>
    <w:rsid w:val="00835C65"/>
    <w:rsid w:val="00836DBB"/>
    <w:rsid w:val="00843E51"/>
    <w:rsid w:val="00843FD9"/>
    <w:rsid w:val="008529D9"/>
    <w:rsid w:val="00861C36"/>
    <w:rsid w:val="0089148A"/>
    <w:rsid w:val="008C3985"/>
    <w:rsid w:val="00910D63"/>
    <w:rsid w:val="009266F0"/>
    <w:rsid w:val="0092673E"/>
    <w:rsid w:val="0094178E"/>
    <w:rsid w:val="00944BFB"/>
    <w:rsid w:val="0095581A"/>
    <w:rsid w:val="0096595E"/>
    <w:rsid w:val="009739FB"/>
    <w:rsid w:val="009776DE"/>
    <w:rsid w:val="00983068"/>
    <w:rsid w:val="0099356A"/>
    <w:rsid w:val="009963BE"/>
    <w:rsid w:val="009974B6"/>
    <w:rsid w:val="009C2D1D"/>
    <w:rsid w:val="009C76A9"/>
    <w:rsid w:val="009D2CA8"/>
    <w:rsid w:val="009F30FE"/>
    <w:rsid w:val="00A0397F"/>
    <w:rsid w:val="00A24E92"/>
    <w:rsid w:val="00A26FA1"/>
    <w:rsid w:val="00A365C8"/>
    <w:rsid w:val="00A37435"/>
    <w:rsid w:val="00A40C02"/>
    <w:rsid w:val="00A44181"/>
    <w:rsid w:val="00A47D34"/>
    <w:rsid w:val="00A57CCA"/>
    <w:rsid w:val="00A71A44"/>
    <w:rsid w:val="00A720B0"/>
    <w:rsid w:val="00A91269"/>
    <w:rsid w:val="00AE7127"/>
    <w:rsid w:val="00B14168"/>
    <w:rsid w:val="00B31D01"/>
    <w:rsid w:val="00B33E97"/>
    <w:rsid w:val="00B4596A"/>
    <w:rsid w:val="00B51075"/>
    <w:rsid w:val="00B60964"/>
    <w:rsid w:val="00B61D48"/>
    <w:rsid w:val="00B62988"/>
    <w:rsid w:val="00B7411C"/>
    <w:rsid w:val="00B8636C"/>
    <w:rsid w:val="00BF1B72"/>
    <w:rsid w:val="00BF3C19"/>
    <w:rsid w:val="00C37D46"/>
    <w:rsid w:val="00C802B9"/>
    <w:rsid w:val="00C80328"/>
    <w:rsid w:val="00C91663"/>
    <w:rsid w:val="00C92B87"/>
    <w:rsid w:val="00CD005F"/>
    <w:rsid w:val="00CD22C7"/>
    <w:rsid w:val="00CE3A30"/>
    <w:rsid w:val="00CF112F"/>
    <w:rsid w:val="00D419B8"/>
    <w:rsid w:val="00D5184C"/>
    <w:rsid w:val="00D67F44"/>
    <w:rsid w:val="00D7170D"/>
    <w:rsid w:val="00D813FF"/>
    <w:rsid w:val="00D85DF4"/>
    <w:rsid w:val="00DA1140"/>
    <w:rsid w:val="00DA7846"/>
    <w:rsid w:val="00DB3D15"/>
    <w:rsid w:val="00DC460D"/>
    <w:rsid w:val="00DC53C2"/>
    <w:rsid w:val="00DD3553"/>
    <w:rsid w:val="00DD3F2A"/>
    <w:rsid w:val="00DE624E"/>
    <w:rsid w:val="00E03417"/>
    <w:rsid w:val="00E21E4A"/>
    <w:rsid w:val="00E32769"/>
    <w:rsid w:val="00E42558"/>
    <w:rsid w:val="00E42730"/>
    <w:rsid w:val="00E46C92"/>
    <w:rsid w:val="00E53CA9"/>
    <w:rsid w:val="00E73440"/>
    <w:rsid w:val="00E8449E"/>
    <w:rsid w:val="00EA496F"/>
    <w:rsid w:val="00EA60AE"/>
    <w:rsid w:val="00EB54C5"/>
    <w:rsid w:val="00EE015B"/>
    <w:rsid w:val="00F0706C"/>
    <w:rsid w:val="00F1044B"/>
    <w:rsid w:val="00F12D60"/>
    <w:rsid w:val="00F15E44"/>
    <w:rsid w:val="00F26D7A"/>
    <w:rsid w:val="00F27B9E"/>
    <w:rsid w:val="00F359F7"/>
    <w:rsid w:val="00F53A1D"/>
    <w:rsid w:val="00F6069B"/>
    <w:rsid w:val="00F6323A"/>
    <w:rsid w:val="00F67CEA"/>
    <w:rsid w:val="00F962A8"/>
    <w:rsid w:val="00F96BF3"/>
    <w:rsid w:val="00F97613"/>
    <w:rsid w:val="00FB7060"/>
    <w:rsid w:val="00FE2CB7"/>
    <w:rsid w:val="00FE449A"/>
    <w:rsid w:val="00FE4C1D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d">
    <w:name w:val="No Spacing"/>
    <w:uiPriority w:val="1"/>
    <w:qFormat/>
    <w:rsid w:val="00B31D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B31D0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E4F82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1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d">
    <w:name w:val="No Spacing"/>
    <w:uiPriority w:val="1"/>
    <w:qFormat/>
    <w:rsid w:val="00B31D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B31D0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E4F82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1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action/ekonomika/yarmar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8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admin-eco2</cp:lastModifiedBy>
  <cp:revision>206</cp:revision>
  <cp:lastPrinted>2022-12-19T03:20:00Z</cp:lastPrinted>
  <dcterms:created xsi:type="dcterms:W3CDTF">2020-06-16T07:29:00Z</dcterms:created>
  <dcterms:modified xsi:type="dcterms:W3CDTF">2023-02-21T23:22:00Z</dcterms:modified>
</cp:coreProperties>
</file>