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30" w:rsidRPr="00190E30" w:rsidRDefault="00190E30" w:rsidP="00190E3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0E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</w:t>
      </w:r>
    </w:p>
    <w:p w:rsidR="00190E30" w:rsidRPr="00190E30" w:rsidRDefault="00190E30" w:rsidP="00190E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0E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инистрация сельского  поселения «Глинки</w:t>
      </w:r>
      <w:r w:rsidR="007D2E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ское»  </w:t>
      </w:r>
    </w:p>
    <w:p w:rsidR="00190E30" w:rsidRPr="00190E30" w:rsidRDefault="00190E30" w:rsidP="00190E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0E30" w:rsidRPr="00190E30" w:rsidRDefault="00190E30" w:rsidP="00190E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0E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190E30" w:rsidRPr="00190E30" w:rsidRDefault="00190E30" w:rsidP="00190E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0E30" w:rsidRPr="00190E30" w:rsidRDefault="00190E30" w:rsidP="00190E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0E30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 2023 г.                                                                                                            № ___</w:t>
      </w:r>
    </w:p>
    <w:p w:rsidR="00190E30" w:rsidRPr="00190E30" w:rsidRDefault="00190E30" w:rsidP="00190E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 Глинка</w:t>
      </w:r>
    </w:p>
    <w:p w:rsidR="00190E30" w:rsidRPr="00190E30" w:rsidRDefault="00190E30" w:rsidP="00190E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0E30" w:rsidRPr="00190E30" w:rsidRDefault="00190E30" w:rsidP="00190E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0E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сельского поселения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Глинкинское</w:t>
      </w:r>
      <w:r w:rsidR="00F036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№ </w:t>
      </w:r>
      <w:r w:rsidR="00F03696" w:rsidRPr="00F036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26</w:t>
      </w:r>
      <w:r w:rsidR="00F036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 </w:t>
      </w:r>
      <w:r w:rsidR="00F03696" w:rsidRPr="00F036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25</w:t>
      </w:r>
      <w:r w:rsidRPr="00190E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.11.2022 г. «Об утверждении административного регламента предоставления муниципальной  услуги «Присвоение адреса объекту адресации, изменение и аннулирование такого адреса» на территории сельского поселения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Глинкинское</w:t>
      </w:r>
      <w:r w:rsidRPr="00190E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»»</w:t>
      </w:r>
    </w:p>
    <w:p w:rsidR="00190E30" w:rsidRPr="00190E30" w:rsidRDefault="00190E30" w:rsidP="00190E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0E30" w:rsidRPr="00190E30" w:rsidRDefault="00190E30" w:rsidP="00190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РФ от 19 ноября 2014 года № 1221 «Об утверждении Правил присвоения, изменения и аннулирования адресов», руководствуясь Федеральным законом от 27 июля 2010 года № 210-ФЗ «Об организации предоставления государственных и муниципальных услуг», Уставом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r w:rsidRPr="0019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190E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сельского поселения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Глинкинское</w:t>
      </w:r>
      <w:r w:rsidRPr="00190E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Pr="00190E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190E30" w:rsidRPr="00190E30" w:rsidRDefault="00190E30" w:rsidP="00190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0E30" w:rsidRPr="00190E30" w:rsidRDefault="00190E30" w:rsidP="00190E30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0E30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изменения в постановление администраци</w:t>
      </w:r>
      <w:bookmarkStart w:id="0" w:name="_GoBack"/>
      <w:bookmarkEnd w:id="0"/>
      <w:r w:rsidRPr="00190E30">
        <w:rPr>
          <w:rFonts w:ascii="Times New Roman" w:eastAsia="Calibri" w:hAnsi="Times New Roman" w:cs="Times New Roman"/>
          <w:sz w:val="24"/>
          <w:szCs w:val="24"/>
          <w:lang w:eastAsia="ru-RU"/>
        </w:rPr>
        <w:t>и сельского поселения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Глинкинское</w:t>
      </w:r>
      <w:r w:rsidR="005D2561">
        <w:rPr>
          <w:rFonts w:ascii="Times New Roman" w:eastAsia="Calibri" w:hAnsi="Times New Roman" w:cs="Times New Roman"/>
          <w:sz w:val="24"/>
          <w:szCs w:val="24"/>
          <w:lang w:eastAsia="ru-RU"/>
        </w:rPr>
        <w:t>» № 26 от 25</w:t>
      </w:r>
      <w:r w:rsidRPr="00190E30">
        <w:rPr>
          <w:rFonts w:ascii="Times New Roman" w:eastAsia="Calibri" w:hAnsi="Times New Roman" w:cs="Times New Roman"/>
          <w:sz w:val="24"/>
          <w:szCs w:val="24"/>
          <w:lang w:eastAsia="ru-RU"/>
        </w:rPr>
        <w:t>.11.2022 г.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сельского поселения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Глинкинское</w:t>
      </w:r>
      <w:r w:rsidRPr="00190E30">
        <w:rPr>
          <w:rFonts w:ascii="Times New Roman" w:eastAsia="Calibri" w:hAnsi="Times New Roman" w:cs="Times New Roman"/>
          <w:sz w:val="24"/>
          <w:szCs w:val="24"/>
          <w:lang w:eastAsia="ru-RU"/>
        </w:rPr>
        <w:t>»»:</w:t>
      </w:r>
    </w:p>
    <w:p w:rsidR="00190E30" w:rsidRPr="00190E30" w:rsidRDefault="00190E30" w:rsidP="00190E30">
      <w:pPr>
        <w:numPr>
          <w:ilvl w:val="1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E30">
        <w:rPr>
          <w:rFonts w:ascii="Times New Roman" w:eastAsia="Calibri" w:hAnsi="Times New Roman" w:cs="Times New Roman"/>
          <w:sz w:val="24"/>
          <w:szCs w:val="24"/>
        </w:rPr>
        <w:t>Изложить пункт 2.6. раздела «Срок предоставления муниципальной услуги и выдачи направления документов, являющихся результатом предоставления муниципальной услуги» административного регламента в следующей редакции:</w:t>
      </w:r>
    </w:p>
    <w:p w:rsidR="00190E30" w:rsidRPr="00190E30" w:rsidRDefault="00190E30" w:rsidP="00190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30">
        <w:rPr>
          <w:rFonts w:ascii="Times New Roman" w:eastAsia="Calibri" w:hAnsi="Times New Roman" w:cs="Times New Roman"/>
          <w:sz w:val="24"/>
          <w:szCs w:val="24"/>
          <w:lang w:eastAsia="ru-RU"/>
        </w:rPr>
        <w:t>«2.6.</w:t>
      </w:r>
      <w:r w:rsidRPr="00190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составляет 5 рабочих дней со дня поступления заявления о предоставлении Услуги».</w:t>
      </w:r>
    </w:p>
    <w:p w:rsidR="00190E30" w:rsidRPr="00190E30" w:rsidRDefault="00190E30" w:rsidP="00190E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на официальном сайте муниципального района «Хилокский район» в разделе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90E3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90E30" w:rsidRPr="00190E30" w:rsidRDefault="00190E30" w:rsidP="00190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190E30" w:rsidRPr="00190E30" w:rsidTr="00190E30">
        <w:tc>
          <w:tcPr>
            <w:tcW w:w="4995" w:type="dxa"/>
          </w:tcPr>
          <w:p w:rsidR="00190E30" w:rsidRPr="00190E30" w:rsidRDefault="00190E30" w:rsidP="0019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E30" w:rsidRPr="00190E30" w:rsidRDefault="00190E30" w:rsidP="0019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E30" w:rsidRPr="00190E30" w:rsidRDefault="00190E30" w:rsidP="0019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19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190E30" w:rsidRPr="00190E30" w:rsidRDefault="00190E30" w:rsidP="0019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Глинкинское</w:t>
            </w:r>
            <w:r w:rsidRPr="0019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5" w:type="dxa"/>
          </w:tcPr>
          <w:p w:rsidR="00190E30" w:rsidRPr="00190E30" w:rsidRDefault="00190E30" w:rsidP="00190E30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E30" w:rsidRPr="00190E30" w:rsidRDefault="00190E30" w:rsidP="0019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190E30" w:rsidRPr="00190E30" w:rsidRDefault="00190E30" w:rsidP="0019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E30" w:rsidRPr="00190E30" w:rsidRDefault="00190E30" w:rsidP="0019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Е.И. Алексеев</w:t>
            </w:r>
          </w:p>
        </w:tc>
      </w:tr>
    </w:tbl>
    <w:p w:rsidR="00190E30" w:rsidRPr="00190E30" w:rsidRDefault="00190E30" w:rsidP="00190E30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30DA3" w:rsidRDefault="00230DA3"/>
    <w:sectPr w:rsidR="0023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A"/>
    <w:multiLevelType w:val="multilevel"/>
    <w:tmpl w:val="9C7A6EFA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42AF6BDC"/>
    <w:multiLevelType w:val="multilevel"/>
    <w:tmpl w:val="5A083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4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D4"/>
    <w:rsid w:val="00190E30"/>
    <w:rsid w:val="00230DA3"/>
    <w:rsid w:val="00444DD4"/>
    <w:rsid w:val="005D2561"/>
    <w:rsid w:val="007D2E72"/>
    <w:rsid w:val="00F0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admin-eco2</cp:lastModifiedBy>
  <cp:revision>2</cp:revision>
  <dcterms:created xsi:type="dcterms:W3CDTF">2023-03-23T22:21:00Z</dcterms:created>
  <dcterms:modified xsi:type="dcterms:W3CDTF">2023-03-23T22:21:00Z</dcterms:modified>
</cp:coreProperties>
</file>