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B2" w:rsidRPr="002B2124" w:rsidRDefault="00B558B2" w:rsidP="00B558B2">
      <w:pPr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2B2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558B2" w:rsidRPr="002B2124" w:rsidRDefault="00222312" w:rsidP="00222312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ПРОЕКТ </w:t>
      </w:r>
      <w:r w:rsidR="003C2F0D" w:rsidRPr="0022231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B558B2" w:rsidRPr="002B212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B558B2" w:rsidRPr="002B2124" w:rsidRDefault="00B558B2" w:rsidP="00B558B2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Март 2023</w:t>
      </w:r>
      <w:r w:rsidRPr="002B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 </w:t>
      </w:r>
      <w:r w:rsidRPr="002B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  <w:r w:rsidRPr="002B2124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ru-RU"/>
        </w:rPr>
        <w:t>                    </w:t>
      </w:r>
    </w:p>
    <w:p w:rsidR="00B558B2" w:rsidRPr="00C5203A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«Об утверждении Порядка предоставления </w:t>
      </w:r>
    </w:p>
    <w:p w:rsidR="00B558B2" w:rsidRPr="00C5203A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субсидий юридическим лицам (за исключением </w:t>
      </w:r>
      <w:proofErr w:type="gramEnd"/>
    </w:p>
    <w:p w:rsidR="00B558B2" w:rsidRPr="00C5203A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субсидий муниципальным учреждениям), </w:t>
      </w:r>
      <w:bookmarkStart w:id="0" w:name="_GoBack"/>
      <w:bookmarkEnd w:id="0"/>
    </w:p>
    <w:p w:rsidR="00B558B2" w:rsidRPr="00C5203A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индивидуальным предпринимателям, физическим </w:t>
      </w:r>
    </w:p>
    <w:p w:rsidR="00B558B2" w:rsidRPr="00C5203A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лицам - производителям товаров, работ, услуг </w:t>
      </w:r>
      <w:proofErr w:type="gramStart"/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</w:t>
      </w:r>
      <w:proofErr w:type="gramEnd"/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558B2" w:rsidRPr="003C2F0D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бюджета сельского поселения «</w:t>
      </w:r>
      <w:proofErr w:type="spellStart"/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Глинкинское</w:t>
      </w:r>
      <w:proofErr w:type="spellEnd"/>
      <w:r w:rsidR="00BB7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558B2" w:rsidRPr="00C5203A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  <w:r w:rsidRPr="00C5203A"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 На основании Федерального закона от 06.10.2003 </w:t>
      </w:r>
      <w:hyperlink r:id="rId6" w:history="1">
        <w:r w:rsidRPr="002B21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131-ФЗ</w:t>
        </w:r>
      </w:hyperlink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в соответствии со статьей 78 Бюджетного кодекса Российской Федерации, руководствуясь постановлением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</w:t>
      </w:r>
      <w:hyperlink r:id="rId7" w:history="1">
        <w:r w:rsidRPr="002B21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Уставом</w:t>
        </w:r>
      </w:hyperlink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B2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558B2" w:rsidRPr="002B2124" w:rsidRDefault="00B558B2" w:rsidP="00B558B2">
      <w:pPr>
        <w:spacing w:after="0" w:line="357" w:lineRule="atLeast"/>
        <w:jc w:val="center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 Утвердить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№ 1).</w:t>
      </w:r>
    </w:p>
    <w:p w:rsidR="00B558B2" w:rsidRPr="002B2124" w:rsidRDefault="00B558B2" w:rsidP="00B55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 Утвердить Положение о составе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№ 2)</w:t>
      </w:r>
    </w:p>
    <w:p w:rsidR="00B558B2" w:rsidRPr="002B2124" w:rsidRDefault="00B558B2" w:rsidP="00B55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 Утвердить состав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№ 3).</w:t>
      </w:r>
    </w:p>
    <w:p w:rsidR="00B558B2" w:rsidRPr="002B2124" w:rsidRDefault="00B558B2" w:rsidP="00B55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 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 </w:t>
      </w:r>
    </w:p>
    <w:p w:rsidR="00B558B2" w:rsidRPr="002B2124" w:rsidRDefault="00B558B2" w:rsidP="00B55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5. Настоящее Постановление вступает в силу на следующий день после дня его официального опубликования (обнародования).</w:t>
      </w:r>
    </w:p>
    <w:p w:rsidR="00B558B2" w:rsidRPr="002B2124" w:rsidRDefault="00B558B2" w:rsidP="00B558B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Настоящее постановление опубликовать на официальном сайте администрации муниципального района «</w:t>
      </w:r>
      <w:proofErr w:type="spell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Хилокский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в разделе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558B2" w:rsidRPr="002B2124" w:rsidRDefault="00B558B2" w:rsidP="00B558B2">
      <w:pPr>
        <w:spacing w:after="0"/>
        <w:rPr>
          <w:rFonts w:ascii="Arial Narrow" w:eastAsia="Times New Roman" w:hAnsi="Arial Narrow" w:cs="Arial Narrow"/>
          <w:b/>
          <w:bCs/>
          <w:sz w:val="24"/>
          <w:szCs w:val="24"/>
          <w:lang w:eastAsia="ru-RU"/>
        </w:rPr>
      </w:pP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Алексева</w:t>
      </w:r>
      <w:proofErr w:type="spellEnd"/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Приложение № 1</w:t>
      </w: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к Постановлению администрации</w:t>
      </w: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</w:t>
      </w: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 2023 г. № 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numPr>
          <w:ilvl w:val="0"/>
          <w:numId w:val="1"/>
        </w:num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1.1.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предоставления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субсидий юридическим лицам (за исключением субсидий муниципальным учреждениям), индивидуальным  предпринимателям, физическим лицам – производителям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товаров, работ, услуг (далее – получатели субсидии).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1.2. Порядок определяет в том числе: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критерии отбора получателей субсидий, имеющих право на получение субсидий;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цели, условия и порядок предоставления субсидий;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возврата субсидий в бюджет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случае нарушения условий, установленных при их предоставлении.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1.3. Предоставление субсидий осуществляется на безвозмездной и безвозвратной основе в целях возмещения затрат или недополученных доходов в связи с  производством  (реализацией) товаров, выполнением работ, оказанием услуг.</w:t>
      </w:r>
    </w:p>
    <w:p w:rsidR="00B558B2" w:rsidRPr="002B2124" w:rsidRDefault="00B558B2" w:rsidP="00B558B2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1.4. Субсидии из местного бюджета предоставляются в соответствии с решением о бюджете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B558B2" w:rsidRPr="002B2124" w:rsidRDefault="00B558B2" w:rsidP="00B558B2">
      <w:pPr>
        <w:spacing w:after="0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Критерии отбора получателей субсидий, имеющих право </w:t>
      </w:r>
      <w:proofErr w:type="gramStart"/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получение субсидий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2.1. Критериями отбора получателей субсидий, имеющих право на получение субсидий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является: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1) осуществление деятельности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2) соответствие сферы деятельности получателей субсидии видам деятельности, определенным решением о бюджете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очередной финансовый год;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 3)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  (в случае, если такое требование предусмотрено правовым актом);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5) актуальность и социальная значимость производства товаров, выполнения работ, оказания услуг;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6)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такие требования предусмотрены правовым актом);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 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B558B2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8)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  на цели, указанные в пункте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Раздела 3 настоящего Порядка.</w:t>
      </w:r>
    </w:p>
    <w:p w:rsidR="00B558B2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9.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  <w:r w:rsidRPr="008E14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8F576B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отбора не должен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(оффшорного) владения актива в Российской Федерации (далее – оффшорные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оффшорных</w:t>
      </w:r>
      <w:proofErr w:type="gramEnd"/>
      <w:r w:rsidRPr="008F5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F576B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расчете доли участия оффшорных компаний в капитале российских лиц не учитывается прямое и (или) косвенное участие оффшорных компаний в капитале публичных акционерных обществ (в том числе со статусом международной компании), акции которых обращаются на организационных торгах в Российской Федерации, а также косвенное участие таких оффшорных компаний в капитале других российских юридических лиц, реализованное через участие в капитале указанны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 публичных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акционерных обществ</w:t>
      </w:r>
      <w:r w:rsidRPr="008F57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58B2" w:rsidRPr="005E4203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203">
        <w:rPr>
          <w:rFonts w:ascii="Times New Roman" w:eastAsia="Calibri" w:hAnsi="Times New Roman" w:cs="Times New Roman"/>
          <w:sz w:val="24"/>
          <w:szCs w:val="24"/>
        </w:rPr>
        <w:t>Критерии отбора получателей субсидий, имеющих право на получении субсидий» вышеуказанного порядка изложить в следующей редакции:</w:t>
      </w:r>
    </w:p>
    <w:p w:rsidR="00B558B2" w:rsidRPr="005E4203" w:rsidRDefault="00B558B2" w:rsidP="00B558B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получатели субсидий - юридические лица могут находиться в процессе реорганизации, ликвидации, банкротства, а получатели субсидий - индивидуальные </w:t>
      </w:r>
      <w:r w:rsidRPr="005E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предприниматели не должны прекратить деятельность в качестве индивидуального предпринимателя  (в случае, если такое требование предусмотрено правовым актом)</w:t>
      </w:r>
      <w:r w:rsidRPr="005E4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6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проведения отбора (в случае, если субсидия предоставляется по результатам отбора):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</w:t>
      </w: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. Способы проведения отбора (в случае, если субсидия предоставляется по результатам отбора):</w:t>
      </w:r>
    </w:p>
    <w:p w:rsidR="00B558B2" w:rsidRPr="005E4203" w:rsidRDefault="00B558B2" w:rsidP="00B558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203">
        <w:rPr>
          <w:rFonts w:ascii="Times New Roman" w:eastAsia="Calibri" w:hAnsi="Times New Roman" w:cs="Times New Roman"/>
          <w:sz w:val="24"/>
          <w:szCs w:val="24"/>
        </w:rPr>
        <w:t>Конкурс, который проводится при определении получателя субсидии исходя из наилучших условий достижения результатов, в целях, достижения которых предоставляется субсидия (далее – результат предоставлении субсидии);</w:t>
      </w:r>
    </w:p>
    <w:p w:rsidR="00B558B2" w:rsidRPr="005E4203" w:rsidRDefault="00B558B2" w:rsidP="00B558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4203">
        <w:rPr>
          <w:rFonts w:ascii="Times New Roman" w:eastAsia="Calibri" w:hAnsi="Times New Roman" w:cs="Times New Roman"/>
          <w:sz w:val="24"/>
          <w:szCs w:val="24"/>
        </w:rPr>
        <w:t>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организации, проводящей в соответствии с правовым актом отбор,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отборе».</w:t>
      </w:r>
      <w:proofErr w:type="gramEnd"/>
    </w:p>
    <w:p w:rsidR="00B558B2" w:rsidRPr="005E4203" w:rsidRDefault="00B558B2" w:rsidP="00B558B2">
      <w:pPr>
        <w:numPr>
          <w:ilvl w:val="1"/>
          <w:numId w:val="2"/>
        </w:num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203">
        <w:rPr>
          <w:rFonts w:ascii="Times New Roman" w:eastAsia="Calibri" w:hAnsi="Times New Roman" w:cs="Times New Roman"/>
          <w:sz w:val="24"/>
          <w:szCs w:val="24"/>
        </w:rPr>
        <w:t>Изложить п. 5.2. раздела 5 «Порядок возврата субсидий» вышеуказанного порядка в следующей редакции: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«5.2.  В случае выявления нарушения условий предоставления субсидий, либо в случаях их нецелевого использования устанавливаются следующие меры ответственности: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-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Глинкинское</w:t>
      </w: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proofErr w:type="spellEnd"/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- штрафные санкции (при необходимости)».</w:t>
      </w:r>
    </w:p>
    <w:p w:rsidR="00B558B2" w:rsidRPr="005E4203" w:rsidRDefault="00B558B2" w:rsidP="00B558B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1.5.  Добавить в раздел 3. «Цели, условия и порядок предоставления субсидий» пункт 3.14. и изложить в следующей редакции: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«3.14. Участник отбора имеет право </w:t>
      </w:r>
      <w:proofErr w:type="gramStart"/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по дать</w:t>
      </w:r>
      <w:proofErr w:type="gramEnd"/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предложение (заявку) на получение субсидии один раз в год».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Цели, условия и порядок предоставления субсидий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 3.1. Целью предоставления субсидий,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очередной финансовый год.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3.2. Предоставление субсидий осуществляется за счет средств, предусмотренных на эти цели в бюджете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  3.3. Объем бюджетных ассигнований предусмотренных на предоставление субсидий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 устанавливается в размере 0,01% от плановых показателей собственных доходов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текущий финансовый год. 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3.4. Главным распорядителем бюджетных средств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предоставлению субсидий юридическим лицам (за исключением субсидий муниципальным учреждениям) является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3.5. Претендент на получение субсидии предоставляет в администрацию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следующие документы: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Заявку о предоставлении субсидии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порядку. 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копию устава и (или) учредительного договора (для юридических лиц);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документа, удостоверяющего личность (для физических лиц);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выписку из ЕГРЮЛ или выписку из ЕГРИП;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документ, подтверждающий назначение на должность руководителя и главного бухгалтера;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копию свидетельства о постановке на налоговый учёт в налоговом органе;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справку налогового органа об отсутствии задолженности в бюджет по обязательным платежам;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бухгалтерские и платежные документы, подтверждающие произведенные расходы;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справку-расчёт на предоставление субсидии.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сведения о получателе субсидии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порядку.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справку за подписью руководителя получателя субсидии по форме, согласно приложению к настоящему порядку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Федеральным законом от 27.07.2006 г. № 152-ФЗ «О персональных данных»;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3.5.1.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сведения из налогового органа по месту постановки на учет,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подтверждающую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задолженности по налогам и сборам;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Забайкальского края, муниципального образования в сфере развития малого и среднего предпринимательства.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3.5.2. Документы, указанные в пункте 3.5.1 настоящего Порядка, субъект предпринимательства может предоставить в администрацию по собственной инициативе.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Комиссия осуществляет отбор получателей субсидий на основании критериев отбора, установленных настоящим порядком.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Основанием для отказа в выделении субсидий является: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несоответствие представленных получателем субсидии документов требованиям, определенным подпунктами 1-12 пункта 3.5, или непредставление (предоставление не в полном объеме) указанных документов;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недостоверность представленной получателем субсидии информации;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Заявки на получение субсидии и приложенные к ним документы принимаются только в полном объеме и возврату не подлежат.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3.6.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3.7.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3.8.    Субсидии предоставляется в пределах бюджетных ассигнований и установленных лимитов бюджетных обязательств на очередной финансовый год.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течение 5 дней с момента получения заявок Администрация сообщает получателям субсидий о результатах рассмотрения заявок.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3.9. Предоставление субсидии осуществляется на основании соглашений (договоров), заключенных между уполномоченным получателем бюджетных средств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получателем субсидии в соответствии с настоящим Порядком.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указанных соглашениях (договорах) должны быть предусмотрены: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цели и условия, сроки предоставления субсидий;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обязательства получателей субсидий по долевому финансированию целевых расходов;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обязательства получателей субсидии по целевому использованию субсидии;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и порядок предоставления отчетности о результатах выполнения получателем субсидий установленных условий;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возврата субсидий в случае нарушения условий, установленных при их предоставлении;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ответственность за несоблюдение сторонами условий предоставления субсидий.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3.10. Отражение операций о получении субсидий осуществляется в порядке, установленном законодательством Российской Федерации.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3.11.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3.12. Главный распорядитель осуществляет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условий соглашений (договоров), а также за возвратом субсидий в бюджет 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случае нарушения условий соглашений (договоров).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3.13.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.14.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 отбора имеет право по</w:t>
      </w: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дать предложение (заявку) на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лучение субсидии один раз в год</w:t>
      </w: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proofErr w:type="gramStart"/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использованием субсидий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4.1. Главный распорядитель бюджетных средств осуществляет проверку соблюдений условий, целей и порядка предоставления субсидий получателями.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4.3. По результатам использования субсидий получатель бюджетных сре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до 20 января следующего за отчетным годом предоставляет в администрацию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4.4. Финансовый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бюджетных средств осуществляет специалист по бухгалтерскому учету администрации.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4.5. Субсидии, выделенные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получателям субсидии, носят целевой характер и не могут быть использованы на иные цели.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Порядок возврата субсидий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5.1. Субсидии, перечисленные Получателям субсидий, подлежат возврату в бюджет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случае неиспользования субсидии в полном объеме в течение финансового года, нарушения условий, установленных при их предоставлении.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 десятидневный срок со дня установления данного факта направляет получателю субсидии требование о возврате субсидии в бюджет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течение 10 дней с момента получения уведомления и акта проверки.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течение 10 дней с момента получения уведомления получателя бюджетных средств.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5.5.  В случае не использования субсидии в полном объеме, в течение финансового года получатели субсидии возвращают не использованные средства субсидии в бюджет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указанием назначения платежа, в срок не позднее  25 декабря текущего года.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5.7</w:t>
      </w:r>
      <w:proofErr w:type="gramStart"/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 выявления нарушения условий предоставления субсидий, либо в случаях их нецелевого использования устанавливаются следующие меры ответственности: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-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Глинкинско</w:t>
      </w: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proofErr w:type="spellEnd"/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- штраф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ные санкции (при необходимости)</w:t>
      </w: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к порядку предоставления субсидий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муниципальным учреждениям),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индивидуальным предпринимателям,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физическим лицам –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:rsidR="00B558B2" w:rsidRPr="002B2124" w:rsidRDefault="00B558B2" w:rsidP="00B558B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СОГЛАШЕНИЕ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предоставлении субсидий юридическим лицам (за исключением субсидий муниципальным учреждениям), индивидуальным предпринимателям, физическим лицам – производителям товаров, работ, услуг из бюджета 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Глинка</w:t>
      </w:r>
    </w:p>
    <w:p w:rsidR="00B558B2" w:rsidRPr="002B2124" w:rsidRDefault="00B558B2" w:rsidP="00B558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Хилокского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B558B2" w:rsidRPr="002B2124" w:rsidRDefault="00B558B2" w:rsidP="00B558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Забайкальского края                                                                                  «__»__________ 20_ г.</w:t>
      </w:r>
    </w:p>
    <w:p w:rsidR="00B558B2" w:rsidRPr="002B2124" w:rsidRDefault="00B558B2" w:rsidP="00B558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Хилокского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Забайкальского края  в лице Главы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»_______________  _____________________________________________________________________________, действующего на основании Устава, именуемая в дальнейшем «Администрация», с одной стороны, 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  <w:proofErr w:type="gramEnd"/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Соглашения</w:t>
      </w:r>
    </w:p>
    <w:p w:rsidR="00B558B2" w:rsidRPr="002B2124" w:rsidRDefault="00B558B2" w:rsidP="00B558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widowControl w:val="0"/>
        <w:tabs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субсидии, а Получатель субсидии обязуется выполнить все условия, предусмотренные настоящим соглашением.</w:t>
      </w:r>
    </w:p>
    <w:p w:rsidR="00B558B2" w:rsidRPr="002B2124" w:rsidRDefault="00B558B2" w:rsidP="00B558B2">
      <w:pPr>
        <w:widowControl w:val="0"/>
        <w:tabs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Средства Субсидии используются Получателем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______________________.</w:t>
      </w:r>
    </w:p>
    <w:p w:rsidR="00B558B2" w:rsidRPr="002B2124" w:rsidRDefault="00B558B2" w:rsidP="00B558B2">
      <w:pPr>
        <w:tabs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Предоставляемая Субсидия носит целевой характер и не может быть использована на другие цели</w:t>
      </w:r>
    </w:p>
    <w:p w:rsidR="00B558B2" w:rsidRPr="002B2124" w:rsidRDefault="00B558B2" w:rsidP="00B55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Размер и срок предоставления Субсидии</w:t>
      </w:r>
    </w:p>
    <w:p w:rsidR="00B558B2" w:rsidRPr="002B2124" w:rsidRDefault="00B558B2" w:rsidP="00B558B2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widowControl w:val="0"/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Администрация предоставляет Получателю субсидию в размере _______________________________________________________________________рублей.</w:t>
      </w:r>
    </w:p>
    <w:p w:rsidR="00B558B2" w:rsidRPr="002B2124" w:rsidRDefault="00B558B2" w:rsidP="00B558B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Получателем документов для оплаты денежного обязательства Получателя, на финансовое обеспечение которого предоставляется Субсидия</w:t>
      </w:r>
    </w:p>
    <w:p w:rsidR="00B558B2" w:rsidRPr="002B2124" w:rsidRDefault="00B558B2" w:rsidP="00B558B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Субсидия может предоставляться как единовременно, так и по частям.</w:t>
      </w:r>
    </w:p>
    <w:p w:rsidR="00B558B2" w:rsidRPr="002B2124" w:rsidRDefault="00B558B2" w:rsidP="00B55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Права и обязанности Сторон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Администрация обязуется: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3.1.1. обеспечить предоставление Субсидии в соответствии с разделом 2 настоящего Соглашения;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осуществлять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размере и в сроки, определенные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указанном требовании;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Администрация имеет право: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 приостановлении;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запрашивать у Получателя документы и информацию, необходимые для осуществления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Получатель обязуется: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направлять по запросу Администрации документы и информацию, необходимые для осуществления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в случае получения от Администрации требования в соответствии с пунктом 3.1.5 настоящего Соглашения: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возвращать в бюджет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Субсидию в размере и в сроки, определенные в указанном требовании;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возвращать неиспользованный остаток Субсидии в доход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Получатель вправе: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3.4.1. направлять в Администрацию предложения о внесении изменений в настоящее Соглашение, в том числе в случае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необходимости изменения размера Субсидии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информации, содержащей финансово-экономическое обоснование данного изменения;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3.4.2. обращаться в Администрацию в целях получения разъяснений в связи с исполнением настоящего Соглашения;</w:t>
      </w:r>
    </w:p>
    <w:p w:rsidR="00B558B2" w:rsidRPr="002B2124" w:rsidRDefault="00B558B2" w:rsidP="00B55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Ответственность Сторон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достижении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B558B2" w:rsidRPr="002B2124" w:rsidRDefault="00B558B2" w:rsidP="00B558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Заключительные положения</w:t>
      </w:r>
    </w:p>
    <w:p w:rsidR="00B558B2" w:rsidRPr="002B2124" w:rsidRDefault="00B558B2" w:rsidP="00B558B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B558B2" w:rsidRPr="002B2124" w:rsidRDefault="00B558B2" w:rsidP="00B558B2">
      <w:pPr>
        <w:widowControl w:val="0"/>
        <w:tabs>
          <w:tab w:val="left" w:pos="567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Расторжение настоящего Соглашения возможно в случае: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реорганизации или прекращения деятельности Получателя;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Расторжение настоящего Соглашения в одностороннем порядке возможно в случае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достижения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Получателем показателей результативности, установленных настоящим Соглашением.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РЕКВИЗИТЫ СТОРОН.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Приложение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к порядку предоставления субсидий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муниципальным учреждениям),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индивидуальным предпринимателям,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физическим лицам – производителям товаров, работ,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Хилокского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Забайкальского края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руководителя,</w:t>
      </w:r>
      <w:proofErr w:type="gramEnd"/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организации)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субсидий из бюджета поселения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 лицам (за исключением субсидий муниципальным</w:t>
      </w:r>
      <w:proofErr w:type="gramEnd"/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учреждениям) индивидуальными предпринимателями, физическими лицами – производителями товаров, работ, услуг, 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на рассмотрение документы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 _____________________________________________________________________________ (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сокращенное наименование организации, фамилия, имя, отчество индивидуального предпринимателя)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субсидий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запрашиваемой субсидии __________________________________________ рублей.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получения субсидии _____________________________________________________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Предоставляю согласно Порядка предоставления субсидий 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документы в соответствии с нижеприведенным перечнем.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Перечень представленных документов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4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95"/>
        <w:gridCol w:w="5760"/>
        <w:gridCol w:w="3485"/>
      </w:tblGrid>
      <w:tr w:rsidR="00B558B2" w:rsidRPr="002B2124" w:rsidTr="00D43336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B558B2" w:rsidRPr="002B2124" w:rsidTr="00D43336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заявки: «___»____________20___ г.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(индивидуальный</w:t>
      </w:r>
      <w:proofErr w:type="gramEnd"/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предприниматель) __________ ______________________ _______________________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 (дата)                   (подпись)                                     (Ф.И.О.) 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к порядку предоставления субсидий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муниципальным учреждениям),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индивидуальным предпринимателям,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физическим лицам – производителям товаров, работ,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получателе субсидий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15" w:type="dxa"/>
        <w:tblInd w:w="-13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5"/>
        <w:gridCol w:w="5220"/>
        <w:gridCol w:w="3240"/>
      </w:tblGrid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вид деятельности (ОКВЭД)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Регистрационные данные: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патентов, лицензий, сертификатов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(сохраненных) рабочих ме</w:t>
            </w:r>
            <w:proofErr w:type="gramStart"/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в сл</w:t>
            </w:r>
            <w:proofErr w:type="gramEnd"/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учае получения муниципальной поддержки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информация, которую Вы хотели </w:t>
            </w: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 сообщить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телефоны, факс, адрес электронной почты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(индивидуальный</w:t>
      </w:r>
      <w:proofErr w:type="gramEnd"/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предприниматель)          ____________        _____________________________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(подпись)                                                                             (Ф.И.О.)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«____»____________20____ г.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            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к порядку предоставления субсидий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муниципальным учреждениям),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индивидуальным предпринимателям,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физическим лицам –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_____________________________________________________________________________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субъекта)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«___»_________________________20___года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42" w:type="dxa"/>
        <w:tblInd w:w="-13" w:type="dxa"/>
        <w:tblBorders>
          <w:top w:val="outset" w:sz="12" w:space="0" w:color="170404"/>
          <w:left w:val="outset" w:sz="12" w:space="0" w:color="170404"/>
          <w:bottom w:val="outset" w:sz="12" w:space="0" w:color="170404"/>
          <w:right w:val="outset" w:sz="12" w:space="0" w:color="170404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20"/>
        <w:gridCol w:w="4022"/>
      </w:tblGrid>
      <w:tr w:rsidR="00B558B2" w:rsidRPr="002B2124" w:rsidTr="00D43336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  период)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среднемесячной заработной платы на одного работника за предшествующий календарный год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учредителей и их доля в уставном капитале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          </w:t>
      </w: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</w:t>
      </w: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</w:t>
      </w: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 2023 г. № </w:t>
      </w:r>
    </w:p>
    <w:p w:rsidR="00B558B2" w:rsidRPr="002B2124" w:rsidRDefault="00B558B2" w:rsidP="00B558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сельского поселения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комиссия) является органом по рассмотрению вопросов, касающихся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субсидии).</w:t>
      </w:r>
      <w:proofErr w:type="gramEnd"/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в своей деятельности руководствуется Федеральным законом от 06.10.2003г. </w:t>
      </w:r>
      <w:hyperlink r:id="rId8" w:history="1">
        <w:r w:rsidRPr="002B21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131-ФЗ</w:t>
        </w:r>
      </w:hyperlink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06.09.2016г.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настоящим Положением.</w:t>
      </w:r>
      <w:proofErr w:type="gramEnd"/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 комиссии утверждается настоящим постановлением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№ 3).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Функциями комиссии являются: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проверка полноты документов, соответствия их требованиям Порядка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юридических лиц (за исключением субсидий муниципальным учреждениям), индивидуальных предпринимателей, физических лиц, имеющих право на получение субсидий;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проведение отбора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бот, услуг из бюджета 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возврате субсидий и утрате права на получение субсидий.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Работой комиссии руководит председатель комиссии.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Организацию заседаний комиссии осуществляет секретарь комиссии.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 оповещает членов комиссии о дате, времени и месте проведения 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Заседания комиссии проводятся по мере необходимости.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Заседание комиссии считается правомочным, если на нем присутствуют не менее половины ее членов.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         </w:t>
      </w: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3</w:t>
      </w: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</w:t>
      </w: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</w:t>
      </w: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 2023 г. № 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- глава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Алексеева Е.И. 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Комиссии: - главный специалист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ироноа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 - главный специалист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Миронова В.А.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Члены Комиссии: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бухгалтер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оярченкова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Г.Л. 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</w:p>
    <w:p w:rsidR="00B558B2" w:rsidRDefault="00B558B2" w:rsidP="00B558B2"/>
    <w:p w:rsidR="000A2192" w:rsidRDefault="000A2192"/>
    <w:sectPr w:rsidR="000A2192" w:rsidSect="00603A7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B52"/>
    <w:multiLevelType w:val="hybridMultilevel"/>
    <w:tmpl w:val="8AD2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1054FF5"/>
    <w:multiLevelType w:val="hybridMultilevel"/>
    <w:tmpl w:val="54D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F9"/>
    <w:rsid w:val="000A2192"/>
    <w:rsid w:val="000E5FF9"/>
    <w:rsid w:val="00222312"/>
    <w:rsid w:val="003C2F0D"/>
    <w:rsid w:val="00B558B2"/>
    <w:rsid w:val="00BB7A44"/>
    <w:rsid w:val="00C5203A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7F856781150BB83BF3370E776C0967F03EC19C8A4C9DC9AA4436C9FAL7o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6289</Words>
  <Characters>35849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2023-03-29T01:44:00Z</dcterms:created>
  <dcterms:modified xsi:type="dcterms:W3CDTF">2023-03-29T05:28:00Z</dcterms:modified>
</cp:coreProperties>
</file>