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2C" w:rsidRPr="005E4A2C" w:rsidRDefault="005E724A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  <w:r w:rsidR="005E4A2C" w:rsidRPr="005E4A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71BC2" w:rsidRDefault="005E4A2C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4A2C" w:rsidRDefault="004422CC" w:rsidP="005E4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апреля  </w:t>
      </w:r>
      <w:r w:rsidR="00B432A6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5E4A2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193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г.</w:t>
      </w:r>
      <w:r w:rsidR="00B9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2C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341A7A" w:rsidRPr="005E724A" w:rsidRDefault="00BB58EF" w:rsidP="00BB5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1A7A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C74A11">
        <w:rPr>
          <w:rFonts w:ascii="Times New Roman" w:hAnsi="Times New Roman" w:cs="Times New Roman"/>
          <w:b/>
          <w:sz w:val="28"/>
          <w:szCs w:val="28"/>
        </w:rPr>
        <w:t xml:space="preserve">дополнений  в Правила приёма обучающихся в </w:t>
      </w:r>
      <w:bookmarkStart w:id="0" w:name="_GoBack"/>
      <w:bookmarkEnd w:id="0"/>
      <w:r w:rsidR="00C7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A2C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A11">
        <w:rPr>
          <w:rFonts w:ascii="Times New Roman" w:hAnsi="Times New Roman" w:cs="Times New Roman"/>
          <w:b/>
          <w:sz w:val="28"/>
          <w:szCs w:val="28"/>
        </w:rPr>
        <w:t>муниципальном  бюджетном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b/>
          <w:sz w:val="28"/>
          <w:szCs w:val="28"/>
        </w:rPr>
        <w:t>обще</w:t>
      </w:r>
      <w:r w:rsidR="00C74A11">
        <w:rPr>
          <w:rFonts w:ascii="Times New Roman" w:hAnsi="Times New Roman" w:cs="Times New Roman"/>
          <w:b/>
          <w:sz w:val="28"/>
          <w:szCs w:val="28"/>
        </w:rPr>
        <w:t>образовательном учреждении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D51">
        <w:rPr>
          <w:rFonts w:ascii="Times New Roman" w:hAnsi="Times New Roman" w:cs="Times New Roman"/>
          <w:b/>
          <w:sz w:val="28"/>
          <w:szCs w:val="28"/>
        </w:rPr>
        <w:t>основная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 </w:t>
      </w:r>
      <w:r w:rsidR="00505D51">
        <w:rPr>
          <w:rFonts w:ascii="Times New Roman" w:hAnsi="Times New Roman" w:cs="Times New Roman"/>
          <w:b/>
          <w:sz w:val="28"/>
          <w:szCs w:val="28"/>
        </w:rPr>
        <w:t>16 села Гыршелун</w:t>
      </w:r>
      <w:r w:rsidR="00A67B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Хилокского района Забайкальского края </w:t>
      </w:r>
    </w:p>
    <w:p w:rsidR="005E4A2C" w:rsidRDefault="005E4A2C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 Федеральным законом   от </w:t>
      </w:r>
      <w:r w:rsidR="00C74A11">
        <w:rPr>
          <w:rFonts w:ascii="Times New Roman" w:hAnsi="Times New Roman" w:cs="Times New Roman"/>
          <w:sz w:val="28"/>
          <w:szCs w:val="28"/>
        </w:rPr>
        <w:t xml:space="preserve">21 ноября </w:t>
      </w:r>
      <w:r>
        <w:rPr>
          <w:rFonts w:ascii="Times New Roman" w:hAnsi="Times New Roman" w:cs="Times New Roman"/>
          <w:sz w:val="28"/>
          <w:szCs w:val="28"/>
        </w:rPr>
        <w:t xml:space="preserve"> 2022 года  № </w:t>
      </w:r>
      <w:r w:rsidR="00C74A11">
        <w:rPr>
          <w:rFonts w:ascii="Times New Roman" w:hAnsi="Times New Roman" w:cs="Times New Roman"/>
          <w:sz w:val="28"/>
          <w:szCs w:val="28"/>
        </w:rPr>
        <w:t>465</w:t>
      </w:r>
      <w:r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C74A11">
        <w:rPr>
          <w:rFonts w:ascii="Times New Roman" w:hAnsi="Times New Roman" w:cs="Times New Roman"/>
          <w:sz w:val="28"/>
          <w:szCs w:val="28"/>
        </w:rPr>
        <w:t xml:space="preserve">статью 54 Семейного Кодекса Российской Федерации и статью 67 Федерального закона  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  <w:r w:rsidR="00C74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74A11">
        <w:rPr>
          <w:rFonts w:ascii="Times New Roman" w:hAnsi="Times New Roman" w:cs="Times New Roman"/>
          <w:sz w:val="28"/>
          <w:szCs w:val="28"/>
        </w:rPr>
        <w:t>т 29 декабря 2012 года № 273-ФЗ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4A2C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протеста прокуратуры Хилокского района от 27 марта 2023 года, администрация муниципального района «Хилокский район» </w:t>
      </w:r>
      <w:r w:rsidR="00BB58EF">
        <w:rPr>
          <w:rFonts w:ascii="Times New Roman" w:hAnsi="Times New Roman" w:cs="Times New Roman"/>
          <w:sz w:val="28"/>
          <w:szCs w:val="28"/>
        </w:rPr>
        <w:t xml:space="preserve">  </w:t>
      </w:r>
      <w:r w:rsidR="00BB58EF" w:rsidRPr="00BB58E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BB58E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432A6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ab/>
      </w:r>
      <w:r w:rsidR="005E4A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A11">
        <w:rPr>
          <w:rFonts w:ascii="Times New Roman" w:hAnsi="Times New Roman" w:cs="Times New Roman"/>
          <w:sz w:val="28"/>
          <w:szCs w:val="28"/>
        </w:rPr>
        <w:t>Дополнить Правила приёма обучающихся</w:t>
      </w:r>
      <w:r w:rsidR="00C74A11" w:rsidRPr="00C7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A11" w:rsidRPr="00C74A11">
        <w:rPr>
          <w:rFonts w:ascii="Times New Roman" w:hAnsi="Times New Roman" w:cs="Times New Roman"/>
          <w:sz w:val="28"/>
          <w:szCs w:val="28"/>
        </w:rPr>
        <w:t>муниципальном  бюджетном общеобразовательном учреждении основная общеобразовательная школа № 16 села Гыршелун  Хилокского района Забайкальского края</w:t>
      </w:r>
      <w:r w:rsidR="00C74A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4A11" w:rsidRPr="00C74A11">
        <w:rPr>
          <w:rFonts w:ascii="Times New Roman" w:hAnsi="Times New Roman" w:cs="Times New Roman"/>
          <w:sz w:val="28"/>
          <w:szCs w:val="28"/>
        </w:rPr>
        <w:t>пунктом 23 следующего содержания:</w:t>
      </w:r>
    </w:p>
    <w:p w:rsidR="005E4A2C" w:rsidRDefault="00C74A11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«23. </w:t>
      </w:r>
      <w:r w:rsidR="001B2EBA">
        <w:rPr>
          <w:rFonts w:ascii="Times New Roman" w:hAnsi="Times New Roman" w:cs="Times New Roman"/>
          <w:sz w:val="28"/>
          <w:szCs w:val="28"/>
        </w:rPr>
        <w:t>Право преимущественного приёма на обучение по основным общеобразовательным программам дошкольного образования и начального общего образования в МБОУ ООШ № 17 села Гыршелун, в которой обучаются его полнородные и неполнородные брат и (или) сестра.»</w:t>
      </w:r>
    </w:p>
    <w:p w:rsidR="00B95F64" w:rsidRDefault="00BB58EF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1B2EBA"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>Настоящее постановление разместить в сети «Интернет» на официальном сайте муниципального района «Хилокский район».</w:t>
      </w:r>
    </w:p>
    <w:p w:rsidR="00B95F64" w:rsidRDefault="001B2EBA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F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со дня его официального опубликования (обнародования).</w:t>
      </w:r>
    </w:p>
    <w:p w:rsidR="009B4F8E" w:rsidRDefault="009B4F8E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F64" w:rsidRDefault="00B95F64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F8E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F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68AD" w:rsidRPr="00D168AD" w:rsidRDefault="009B4F8E" w:rsidP="009B4F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</w:t>
      </w:r>
      <w:r w:rsidR="00BB58E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62D0">
        <w:rPr>
          <w:rFonts w:ascii="Times New Roman" w:hAnsi="Times New Roman" w:cs="Times New Roman"/>
          <w:sz w:val="28"/>
          <w:szCs w:val="28"/>
        </w:rPr>
        <w:t>К.В.Серов</w:t>
      </w:r>
    </w:p>
    <w:sectPr w:rsidR="00D168AD" w:rsidRPr="00D168AD" w:rsidSect="006A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4A2C"/>
    <w:rsid w:val="000A7DBE"/>
    <w:rsid w:val="00193BB6"/>
    <w:rsid w:val="001B2EBA"/>
    <w:rsid w:val="002362D0"/>
    <w:rsid w:val="002F51E3"/>
    <w:rsid w:val="00341A7A"/>
    <w:rsid w:val="004422CC"/>
    <w:rsid w:val="004F4762"/>
    <w:rsid w:val="00505D51"/>
    <w:rsid w:val="00511E48"/>
    <w:rsid w:val="005E4A2C"/>
    <w:rsid w:val="005E724A"/>
    <w:rsid w:val="006776FA"/>
    <w:rsid w:val="006A3AA7"/>
    <w:rsid w:val="00755855"/>
    <w:rsid w:val="007C6746"/>
    <w:rsid w:val="009B4F8E"/>
    <w:rsid w:val="00A67B60"/>
    <w:rsid w:val="00B432A6"/>
    <w:rsid w:val="00B572CA"/>
    <w:rsid w:val="00B95F64"/>
    <w:rsid w:val="00BB58EF"/>
    <w:rsid w:val="00C74A11"/>
    <w:rsid w:val="00D168AD"/>
    <w:rsid w:val="00E71BC2"/>
    <w:rsid w:val="00F51940"/>
    <w:rsid w:val="00FF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2023-04-04T07:52:00Z</cp:lastPrinted>
  <dcterms:created xsi:type="dcterms:W3CDTF">2023-04-04T07:52:00Z</dcterms:created>
  <dcterms:modified xsi:type="dcterms:W3CDTF">2023-04-05T06:38:00Z</dcterms:modified>
</cp:coreProperties>
</file>