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01" w:rsidRDefault="00547850" w:rsidP="00427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7D3" w:rsidRDefault="004277D3" w:rsidP="00427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7D3" w:rsidRPr="000C5347" w:rsidRDefault="004277D3" w:rsidP="00427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4277D3" w:rsidRPr="000C5347" w:rsidRDefault="004277D3" w:rsidP="0042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D3" w:rsidRPr="000C5347" w:rsidRDefault="004277D3" w:rsidP="0042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D3" w:rsidRPr="000C5347" w:rsidRDefault="004277D3" w:rsidP="0042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277D3" w:rsidRPr="000C5347" w:rsidRDefault="004277D3" w:rsidP="0042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D3" w:rsidRPr="000C5347" w:rsidRDefault="004277D3" w:rsidP="0042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D3" w:rsidRPr="000C5347" w:rsidRDefault="004277D3" w:rsidP="0042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12.04.2023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4277D3" w:rsidRPr="000C5347" w:rsidRDefault="004277D3" w:rsidP="0042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4277D3" w:rsidRPr="000C5347" w:rsidRDefault="004277D3" w:rsidP="0042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D3" w:rsidRPr="000C5347" w:rsidRDefault="004277D3" w:rsidP="0042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D3" w:rsidRPr="00FB3514" w:rsidRDefault="004277D3" w:rsidP="004277D3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FB3514">
        <w:rPr>
          <w:rFonts w:ascii="Times New Roman" w:eastAsia="Times New Roman" w:hAnsi="Times New Roman" w:cs="Times New Roman"/>
          <w:b/>
          <w:sz w:val="27"/>
          <w:szCs w:val="27"/>
        </w:rPr>
        <w:t>Поряд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ок</w:t>
      </w:r>
      <w:r w:rsidRPr="00FB3514">
        <w:rPr>
          <w:rFonts w:ascii="Times New Roman" w:eastAsia="Times New Roman" w:hAnsi="Times New Roman" w:cs="Times New Roman"/>
          <w:b/>
          <w:sz w:val="27"/>
          <w:szCs w:val="27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«Харагунское»</w:t>
      </w:r>
    </w:p>
    <w:p w:rsidR="004277D3" w:rsidRPr="000C5347" w:rsidRDefault="004277D3" w:rsidP="0042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7D3" w:rsidRPr="000C5347" w:rsidRDefault="004277D3" w:rsidP="0042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D3" w:rsidRDefault="004277D3" w:rsidP="0042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B3514">
        <w:rPr>
          <w:rFonts w:ascii="Times New Roman" w:hAnsi="Times New Roman" w:cs="Times New Roman"/>
          <w:sz w:val="27"/>
          <w:szCs w:val="27"/>
        </w:rPr>
        <w:t>В соответствии с</w:t>
      </w:r>
      <w:hyperlink r:id="rId5" w:history="1">
        <w:r w:rsidRPr="00FB3514">
          <w:rPr>
            <w:rStyle w:val="a3"/>
            <w:rFonts w:ascii="Times New Roman" w:hAnsi="Times New Roman" w:cs="Times New Roman"/>
            <w:sz w:val="27"/>
            <w:szCs w:val="27"/>
          </w:rPr>
          <w:t xml:space="preserve"> Бюджетным кодексом </w:t>
        </w:r>
      </w:hyperlink>
      <w:r w:rsidRPr="00FB3514">
        <w:rPr>
          <w:rFonts w:ascii="Times New Roman" w:hAnsi="Times New Roman" w:cs="Times New Roman"/>
          <w:sz w:val="27"/>
          <w:szCs w:val="27"/>
        </w:rPr>
        <w:t>Российской Федерации,</w:t>
      </w:r>
      <w:hyperlink r:id="rId6" w:history="1">
        <w:r w:rsidRPr="00FB3514">
          <w:rPr>
            <w:rStyle w:val="a3"/>
            <w:rFonts w:ascii="Times New Roman" w:hAnsi="Times New Roman" w:cs="Times New Roman"/>
            <w:sz w:val="27"/>
            <w:szCs w:val="27"/>
          </w:rPr>
          <w:t xml:space="preserve"> Федеральным законом</w:t>
        </w:r>
      </w:hyperlink>
      <w:r w:rsidRPr="00FB3514">
        <w:rPr>
          <w:rFonts w:ascii="Times New Roman" w:hAnsi="Times New Roman" w:cs="Times New Roman"/>
          <w:sz w:val="27"/>
          <w:szCs w:val="27"/>
        </w:rPr>
        <w:t xml:space="preserve"> от 06 октября 2003 года </w:t>
      </w:r>
      <w:r w:rsidRPr="00FB3514">
        <w:rPr>
          <w:rFonts w:ascii="Times New Roman" w:hAnsi="Times New Roman" w:cs="Times New Roman"/>
          <w:sz w:val="27"/>
          <w:szCs w:val="27"/>
          <w:lang w:bidi="en-US"/>
        </w:rPr>
        <w:t xml:space="preserve">№ </w:t>
      </w:r>
      <w:r w:rsidRPr="00FB3514">
        <w:rPr>
          <w:rFonts w:ascii="Times New Roman" w:hAnsi="Times New Roman" w:cs="Times New Roman"/>
          <w:sz w:val="27"/>
          <w:szCs w:val="27"/>
        </w:rPr>
        <w:t>131–ФЗ «Об общих принципах организации местного самоуправления в Российской Федерации»,</w:t>
      </w:r>
      <w:hyperlink r:id="rId7" w:history="1">
        <w:r w:rsidRPr="00FB3514">
          <w:rPr>
            <w:rStyle w:val="a3"/>
            <w:rFonts w:ascii="Times New Roman" w:hAnsi="Times New Roman" w:cs="Times New Roman"/>
            <w:sz w:val="27"/>
            <w:szCs w:val="27"/>
          </w:rPr>
          <w:t xml:space="preserve"> Постановлением </w:t>
        </w:r>
      </w:hyperlink>
      <w:r w:rsidRPr="00FB3514">
        <w:rPr>
          <w:rFonts w:ascii="Times New Roman" w:hAnsi="Times New Roman" w:cs="Times New Roman"/>
          <w:sz w:val="27"/>
          <w:szCs w:val="27"/>
        </w:rPr>
        <w:t xml:space="preserve">Правительства Российской Федерации от 18 сентября 2020 года </w:t>
      </w:r>
      <w:r w:rsidRPr="00FB3514">
        <w:rPr>
          <w:rFonts w:ascii="Times New Roman" w:hAnsi="Times New Roman" w:cs="Times New Roman"/>
          <w:sz w:val="27"/>
          <w:szCs w:val="27"/>
          <w:lang w:bidi="en-US"/>
        </w:rPr>
        <w:t xml:space="preserve">№ </w:t>
      </w:r>
      <w:r w:rsidRPr="00FB3514">
        <w:rPr>
          <w:rFonts w:ascii="Times New Roman" w:hAnsi="Times New Roman" w:cs="Times New Roman"/>
          <w:sz w:val="27"/>
          <w:szCs w:val="27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FB351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B3514">
        <w:rPr>
          <w:rFonts w:ascii="Times New Roman" w:hAnsi="Times New Roman" w:cs="Times New Roman"/>
          <w:sz w:val="27"/>
          <w:szCs w:val="27"/>
        </w:rPr>
        <w:t xml:space="preserve">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Постановления Правительства Российской Федерации от 22.12.2022 года № 2385 «О внесении изменений в общие требования к нормативным правовым актам, муниципальным правовым актам, регулирующим предоставление субсидии, в том числе грантов в форме субсидий юридическим лицам, индивидуальным предпринимателям, 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также физическим лицам – производителям товаров, работ, услуг», </w:t>
      </w:r>
      <w:r w:rsidRPr="00FB3514">
        <w:rPr>
          <w:rFonts w:ascii="Times New Roman" w:hAnsi="Times New Roman" w:cs="Times New Roman"/>
          <w:sz w:val="27"/>
          <w:szCs w:val="27"/>
        </w:rPr>
        <w:t xml:space="preserve">руководствуясь статьей 42 Устава сельского поселения «Харагунское», утвержденного решением от 27апреля 2018 года № 07,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B3514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«Харагунское», с внесенными поправками на основании протеста прокуратуры </w:t>
      </w:r>
      <w:proofErr w:type="spellStart"/>
      <w:r w:rsidRPr="00FB3514">
        <w:rPr>
          <w:rFonts w:ascii="Times New Roman" w:hAnsi="Times New Roman" w:cs="Times New Roman"/>
          <w:sz w:val="27"/>
          <w:szCs w:val="27"/>
        </w:rPr>
        <w:t>Хилокского</w:t>
      </w:r>
      <w:proofErr w:type="spellEnd"/>
      <w:r w:rsidRPr="00FB3514">
        <w:rPr>
          <w:rFonts w:ascii="Times New Roman" w:hAnsi="Times New Roman" w:cs="Times New Roman"/>
          <w:sz w:val="27"/>
          <w:szCs w:val="27"/>
        </w:rPr>
        <w:t xml:space="preserve"> района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24252">
        <w:rPr>
          <w:rFonts w:ascii="Times New Roman" w:hAnsi="Times New Roman" w:cs="Times New Roman"/>
          <w:b/>
          <w:sz w:val="27"/>
          <w:szCs w:val="27"/>
        </w:rPr>
        <w:t>постановляет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 w:rsidRPr="002242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2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4277D3" w:rsidRPr="00224252" w:rsidRDefault="004277D3" w:rsidP="004277D3">
      <w:pPr>
        <w:pStyle w:val="6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0C5347">
        <w:rPr>
          <w:sz w:val="28"/>
          <w:szCs w:val="28"/>
          <w:lang w:eastAsia="ru-RU"/>
        </w:rPr>
        <w:t xml:space="preserve"> </w:t>
      </w:r>
      <w:r w:rsidRPr="00224252">
        <w:rPr>
          <w:b w:val="0"/>
          <w:sz w:val="28"/>
          <w:szCs w:val="28"/>
          <w:lang w:eastAsia="ru-RU"/>
        </w:rPr>
        <w:t xml:space="preserve">1. Утвердить прилагаемые изменения, которые вносятся в  </w:t>
      </w:r>
      <w:r w:rsidRPr="00224252">
        <w:rPr>
          <w:b w:val="0"/>
          <w:sz w:val="28"/>
          <w:szCs w:val="28"/>
        </w:rPr>
        <w:t xml:space="preserve">Порядок </w:t>
      </w:r>
    </w:p>
    <w:p w:rsidR="004277D3" w:rsidRPr="00224252" w:rsidRDefault="004277D3" w:rsidP="004277D3">
      <w:pPr>
        <w:pStyle w:val="6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proofErr w:type="gramStart"/>
      <w:r w:rsidRPr="00224252">
        <w:rPr>
          <w:b w:val="0"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  </w:r>
      <w:r w:rsidRPr="00224252">
        <w:rPr>
          <w:b w:val="0"/>
          <w:sz w:val="28"/>
          <w:szCs w:val="28"/>
        </w:rPr>
        <w:lastRenderedPageBreak/>
        <w:t>также физическим лицам – производителям товаров, работ, услуг из бюджета сельского поселения «Харагунское»</w:t>
      </w:r>
      <w:r>
        <w:rPr>
          <w:b w:val="0"/>
          <w:sz w:val="28"/>
          <w:szCs w:val="28"/>
        </w:rPr>
        <w:t xml:space="preserve"> </w:t>
      </w:r>
      <w:r w:rsidRPr="00224252">
        <w:rPr>
          <w:b w:val="0"/>
          <w:sz w:val="28"/>
          <w:szCs w:val="28"/>
          <w:lang w:eastAsia="ru-RU"/>
        </w:rPr>
        <w:t>утвержденный постановлением администрации сельского поселения «Хараг</w:t>
      </w:r>
      <w:r>
        <w:rPr>
          <w:b w:val="0"/>
          <w:sz w:val="28"/>
          <w:szCs w:val="28"/>
          <w:lang w:eastAsia="ru-RU"/>
        </w:rPr>
        <w:t>унское» от 19.12.2022 года № 108</w:t>
      </w:r>
      <w:proofErr w:type="gramEnd"/>
    </w:p>
    <w:p w:rsidR="004277D3" w:rsidRPr="000C5347" w:rsidRDefault="004277D3" w:rsidP="0042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4277D3" w:rsidRPr="000C5347" w:rsidRDefault="004277D3" w:rsidP="004277D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</w:p>
    <w:p w:rsidR="004277D3" w:rsidRDefault="004277D3" w:rsidP="004277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</w:p>
    <w:p w:rsidR="004277D3" w:rsidRPr="000C5347" w:rsidRDefault="004277D3" w:rsidP="004277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</w:p>
    <w:p w:rsidR="004277D3" w:rsidRPr="000C5347" w:rsidRDefault="004277D3" w:rsidP="0042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277D3" w:rsidRPr="000C5347" w:rsidRDefault="004277D3" w:rsidP="0042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547850" w:rsidRDefault="00547850" w:rsidP="00427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850" w:rsidRP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P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P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P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P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P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P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P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rPr>
          <w:rFonts w:ascii="Times New Roman" w:hAnsi="Times New Roman" w:cs="Times New Roman"/>
          <w:sz w:val="28"/>
          <w:szCs w:val="28"/>
        </w:rPr>
      </w:pPr>
    </w:p>
    <w:p w:rsidR="00547850" w:rsidRDefault="00547850" w:rsidP="005478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547850" w:rsidRDefault="00547850" w:rsidP="0054785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547850" w:rsidRDefault="00547850" w:rsidP="0054785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547850" w:rsidRDefault="00547850" w:rsidP="0054785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12.04.2023 г. № 36  </w:t>
      </w:r>
    </w:p>
    <w:p w:rsidR="00547850" w:rsidRDefault="00547850" w:rsidP="0054785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50" w:rsidRDefault="00547850" w:rsidP="0054785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Дополнения, которые вносятся в  </w:t>
      </w:r>
      <w:r>
        <w:rPr>
          <w:sz w:val="28"/>
          <w:szCs w:val="28"/>
        </w:rPr>
        <w:t>Порядок</w:t>
      </w:r>
    </w:p>
    <w:p w:rsidR="00547850" w:rsidRDefault="00547850" w:rsidP="0054785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сельского поселения «Харагунское» </w:t>
      </w:r>
      <w:r>
        <w:rPr>
          <w:sz w:val="28"/>
          <w:szCs w:val="28"/>
          <w:lang w:eastAsia="ru-RU"/>
        </w:rPr>
        <w:t>утвержденный постановлением администрации сельского поселения «Харагунское» от 19.12.2022 года № 108</w:t>
      </w:r>
      <w:proofErr w:type="gramEnd"/>
    </w:p>
    <w:p w:rsidR="00547850" w:rsidRDefault="00547850" w:rsidP="0054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850" w:rsidRDefault="00547850" w:rsidP="00547850">
      <w:pPr>
        <w:tabs>
          <w:tab w:val="left" w:pos="54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850" w:rsidRDefault="00547850" w:rsidP="00547850">
      <w:pPr>
        <w:pStyle w:val="6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    В Порядке </w:t>
      </w:r>
      <w:r>
        <w:rPr>
          <w:b w:val="0"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сельского поселения «Харагунское»</w:t>
      </w:r>
    </w:p>
    <w:p w:rsidR="00547850" w:rsidRDefault="00547850" w:rsidP="0054785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50" w:rsidRDefault="00547850" w:rsidP="0054785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п.1.5 дополнить текстом следующего содержания: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участники отбора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 – оффшорные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При расчете доли участия оффшорных компаний в капитале российских юридических лиц не учитывается прямое  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акционерных обществ.</w:t>
      </w:r>
    </w:p>
    <w:p w:rsidR="00547850" w:rsidRDefault="00547850" w:rsidP="00547850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50" w:rsidRDefault="00547850" w:rsidP="00547850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50" w:rsidRDefault="00547850" w:rsidP="00547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277D3" w:rsidRPr="00547850" w:rsidRDefault="004277D3" w:rsidP="00547850">
      <w:pPr>
        <w:tabs>
          <w:tab w:val="left" w:pos="1022"/>
        </w:tabs>
        <w:rPr>
          <w:rFonts w:ascii="Times New Roman" w:hAnsi="Times New Roman" w:cs="Times New Roman"/>
          <w:sz w:val="28"/>
          <w:szCs w:val="28"/>
        </w:rPr>
      </w:pPr>
    </w:p>
    <w:sectPr w:rsidR="004277D3" w:rsidRPr="00547850" w:rsidSect="00D2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277D3"/>
    <w:rsid w:val="00042162"/>
    <w:rsid w:val="004277D3"/>
    <w:rsid w:val="004C6119"/>
    <w:rsid w:val="00547850"/>
    <w:rsid w:val="00D2250A"/>
    <w:rsid w:val="00E2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7D3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4277D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77D3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47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8171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://internet.garant.ru/document/redirect/1211260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2023-04-12T02:15:00Z</cp:lastPrinted>
  <dcterms:created xsi:type="dcterms:W3CDTF">2023-04-12T02:08:00Z</dcterms:created>
  <dcterms:modified xsi:type="dcterms:W3CDTF">2023-04-12T06:21:00Z</dcterms:modified>
</cp:coreProperties>
</file>